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方正小标宋简体" w:hAnsi="Segoe UI" w:eastAsia="方正小标宋简体" w:cs="Segoe UI"/>
          <w:color w:val="333333"/>
          <w:kern w:val="0"/>
          <w:sz w:val="36"/>
          <w:szCs w:val="36"/>
        </w:rPr>
        <w:t> 韶关市浈江区总工会社会化工会工作者招聘报名表</w:t>
      </w:r>
    </w:p>
    <w:p>
      <w:pPr>
        <w:widowControl/>
        <w:shd w:val="clear" w:color="auto" w:fill="FFFFFF"/>
        <w:jc w:val="left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宋体" w:hAnsi="宋体" w:cs="Segoe UI"/>
          <w:color w:val="333333"/>
          <w:kern w:val="0"/>
          <w:sz w:val="28"/>
          <w:szCs w:val="28"/>
        </w:rPr>
        <w:t>                       （202</w:t>
      </w:r>
      <w:r>
        <w:rPr>
          <w:rFonts w:hint="eastAsia" w:ascii="宋体" w:hAnsi="宋体" w:cs="Segoe UI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Segoe UI"/>
          <w:color w:val="333333"/>
          <w:kern w:val="0"/>
          <w:sz w:val="28"/>
          <w:szCs w:val="28"/>
        </w:rPr>
        <w:t>年）</w:t>
      </w:r>
    </w:p>
    <w:tbl>
      <w:tblPr>
        <w:tblStyle w:val="2"/>
        <w:tblW w:w="9226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503"/>
        <w:gridCol w:w="706"/>
        <w:gridCol w:w="1127"/>
        <w:gridCol w:w="1337"/>
        <w:gridCol w:w="1262"/>
        <w:gridCol w:w="16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姓    名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民  族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现居住地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      省        市（县）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公民身份号码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身体状况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联系地址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联系电话   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学历及学位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外语能力/专业技术能力</w:t>
            </w:r>
          </w:p>
        </w:tc>
        <w:tc>
          <w:tcPr>
            <w:tcW w:w="3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是否服从分配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学习和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工作经历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宋体" w:hAnsi="宋体" w:cs="Segoe UI"/>
          <w:color w:val="333333"/>
          <w:kern w:val="0"/>
          <w:sz w:val="28"/>
          <w:szCs w:val="28"/>
        </w:rPr>
        <w:t>  </w:t>
      </w:r>
      <w:r>
        <w:rPr>
          <w:rFonts w:hint="eastAsia" w:ascii="宋体" w:hAnsi="宋体" w:cs="Segoe UI"/>
          <w:color w:val="333333"/>
          <w:kern w:val="0"/>
          <w:sz w:val="24"/>
        </w:rPr>
        <w:t>                        </w:t>
      </w:r>
    </w:p>
    <w:tbl>
      <w:tblPr>
        <w:tblStyle w:val="2"/>
        <w:tblW w:w="9038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399"/>
        <w:gridCol w:w="1479"/>
        <w:gridCol w:w="413"/>
        <w:gridCol w:w="745"/>
        <w:gridCol w:w="1837"/>
        <w:gridCol w:w="22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家 庭成 员及 主要 社会 关系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姓  名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与本人关系</w:t>
            </w: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工作单位及职务</w:t>
            </w: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有 何特 长及 突出 业绩</w:t>
            </w:r>
          </w:p>
        </w:tc>
        <w:tc>
          <w:tcPr>
            <w:tcW w:w="80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奖  惩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情  况</w:t>
            </w:r>
          </w:p>
        </w:tc>
        <w:tc>
          <w:tcPr>
            <w:tcW w:w="80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诺</w:t>
            </w:r>
          </w:p>
        </w:tc>
        <w:tc>
          <w:tcPr>
            <w:tcW w:w="3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ind w:firstLine="353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应聘人签名：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      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  月   日    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   资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见</w:t>
            </w:r>
          </w:p>
        </w:tc>
        <w:tc>
          <w:tcPr>
            <w:tcW w:w="40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ind w:firstLine="353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经初审，符合应聘资格条件。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审查人签名：       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  月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备  注</w:t>
            </w:r>
          </w:p>
        </w:tc>
        <w:tc>
          <w:tcPr>
            <w:tcW w:w="80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宋体" w:hAnsi="宋体" w:cs="Segoe UI"/>
          <w:color w:val="333333"/>
          <w:kern w:val="0"/>
          <w:sz w:val="24"/>
        </w:rPr>
        <w:t>说明：1、此表签名处用黑色钢笔填写，字迹要清楚；</w:t>
      </w:r>
    </w:p>
    <w:p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333333"/>
          <w:kern w:val="0"/>
          <w:sz w:val="24"/>
        </w:rPr>
      </w:pPr>
      <w:r>
        <w:rPr>
          <w:rFonts w:hint="eastAsia" w:ascii="宋体" w:hAnsi="宋体" w:cs="Segoe UI"/>
          <w:color w:val="333333"/>
          <w:kern w:val="0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0F7A"/>
    <w:rsid w:val="17D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2023-04-11T06:35:00Z</dcterms:created>
  <dc:creator>WPS_1482070170</dc:creator>
  <cp:lastModifiedBy>WPS_1482070170</cp:lastModifiedBy>
  <dcterms:modified xsi:type="dcterms:W3CDTF">2023-04-11T06:36:16Z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