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方正小标宋简体" w:hAnsi="微软雅黑" w:eastAsia="方正小标宋简体" w:cs="宋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平南县民政局关于公开招聘编外人员的公告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现因工作需要，决定面向社会公开招聘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名编外工作人员。现将有关事项公告如下：</w:t>
      </w:r>
    </w:p>
    <w:p>
      <w:pPr>
        <w:snapToGrid w:val="0"/>
        <w:spacing w:line="560" w:lineRule="exact"/>
        <w:ind w:firstLine="636" w:firstLineChars="199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一、招聘人数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本次招聘公文写作岗位工作人员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名。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二、招聘条件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（一）遵纪守法，品行端正；爱岗敬业，诚实守信，有良好的职业道德和奉献精神；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（二）身体健康，服从安排，具有符合职位要求的工作能力；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要求具有大专以上文化程度，中国汉语言文学及文秘类专业（如有较强的文字功底水平和能力突出者可不限专业）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（四）年龄18周岁以上、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周岁以下（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1978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日至200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日期间出生）；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（五）凡受到党纪政纪处分期限未满或正在接受纪律审查，以及处于刑事处罚期间或正在接受司法调查尚未作出结论的人员，不接受报名。</w:t>
      </w:r>
    </w:p>
    <w:p>
      <w:pPr>
        <w:snapToGrid w:val="0"/>
        <w:spacing w:line="560" w:lineRule="exact"/>
        <w:ind w:firstLine="636" w:firstLineChars="199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三、招聘程序</w:t>
      </w:r>
    </w:p>
    <w:p>
      <w:pPr>
        <w:snapToGrid w:val="0"/>
        <w:spacing w:line="560" w:lineRule="exact"/>
        <w:ind w:firstLine="639" w:firstLineChars="199"/>
        <w:rPr>
          <w:rFonts w:ascii="楷体_GB2312" w:hAnsi="Times New Roman" w:eastAsia="楷体_GB2312" w:cs="仿宋_GB2312"/>
          <w:b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（一）报名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1.报名时间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年4月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日（上午8:00—12：00，下午15：00—18：00，休息日除外），请应聘者务必在规定的时间报名,逾期不再受理。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2.报名方式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采取现场报名的方式进行。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3.报名地址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平南县民政局四楼政秘股（平南县平南街道二环大道279号），咨询电话：7822276。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4.报名需提交的材料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应聘者需提交以下材料的原件和复印件（原件审核后退回，复印件一式一份存档备查）：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（1）毕业证书；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（2）身份证；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（3）报名表（见附件）；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（4）近期小2寸正面免冠彩照2张。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应聘者所提交的材料必须真实准确，且需与《报名表》中所填写的一致。如有不符或弄虚作假的，一经查实即取消其聘用资格。</w:t>
      </w:r>
    </w:p>
    <w:p>
      <w:pPr>
        <w:snapToGrid w:val="0"/>
        <w:spacing w:line="560" w:lineRule="exact"/>
        <w:ind w:firstLine="639" w:firstLineChars="199"/>
        <w:rPr>
          <w:rFonts w:ascii="楷体_GB2312" w:hAnsi="Times New Roman" w:eastAsia="楷体_GB2312" w:cs="仿宋_GB2312"/>
          <w:b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（二）资格审查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按照招聘岗位的职位要求和条件对报考人员进行资格初审，对通过资格审查的，通知参加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面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试。</w:t>
      </w:r>
    </w:p>
    <w:p>
      <w:pPr>
        <w:snapToGrid w:val="0"/>
        <w:spacing w:line="560" w:lineRule="exact"/>
        <w:ind w:firstLine="639" w:firstLineChars="199"/>
        <w:rPr>
          <w:rFonts w:ascii="楷体_GB2312" w:hAnsi="Times New Roman" w:eastAsia="楷体_GB2312" w:cs="仿宋_GB2312"/>
          <w:b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（三）面试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面试时间地点另行通知。</w:t>
      </w:r>
    </w:p>
    <w:p>
      <w:pPr>
        <w:snapToGrid w:val="0"/>
        <w:spacing w:line="560" w:lineRule="exact"/>
        <w:ind w:firstLine="639" w:firstLineChars="199"/>
        <w:rPr>
          <w:rFonts w:ascii="楷体_GB2312" w:hAnsi="Times New Roman" w:eastAsia="楷体_GB2312" w:cs="仿宋_GB2312"/>
          <w:b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</w:t>
      </w:r>
      <w:r>
        <w:rPr>
          <w:rFonts w:hint="eastAsia" w:ascii="楷体_GB2312" w:hAnsi="Times New Roman" w:eastAsia="楷体_GB2312" w:cs="仿宋_GB2312"/>
          <w:b/>
          <w:sz w:val="32"/>
          <w:szCs w:val="32"/>
          <w:lang w:eastAsia="zh-CN" w:bidi="ar"/>
        </w:rPr>
        <w:t>四</w:t>
      </w: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）体检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根据面试情况，按招聘计划数确定体检对象，体检合格者确定为试用人员。</w:t>
      </w:r>
    </w:p>
    <w:p>
      <w:pPr>
        <w:snapToGrid w:val="0"/>
        <w:spacing w:line="560" w:lineRule="exact"/>
        <w:ind w:firstLine="639" w:firstLineChars="199"/>
        <w:rPr>
          <w:rFonts w:ascii="楷体_GB2312" w:hAnsi="Times New Roman" w:eastAsia="楷体_GB2312" w:cs="仿宋_GB2312"/>
          <w:b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</w:t>
      </w:r>
      <w:r>
        <w:rPr>
          <w:rFonts w:hint="eastAsia" w:ascii="楷体_GB2312" w:hAnsi="Times New Roman" w:eastAsia="楷体_GB2312" w:cs="仿宋_GB2312"/>
          <w:b/>
          <w:sz w:val="32"/>
          <w:szCs w:val="32"/>
          <w:lang w:eastAsia="zh-CN" w:bidi="ar"/>
        </w:rPr>
        <w:t>五</w:t>
      </w: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）聘用</w:t>
      </w:r>
    </w:p>
    <w:p>
      <w:pPr>
        <w:snapToGrid w:val="0"/>
        <w:spacing w:line="560" w:lineRule="exact"/>
        <w:ind w:firstLine="636" w:firstLineChars="199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新聘人员试用期为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个月，试用期满经考核合格后，正式聘用，聘用期限暂定1年（含试用期）。聘用期满后如需继续聘用的，经考核合格，可优先续聘。获聘用人员由用人单位与其签订聘用劳动合同，不办理入编手续。   </w:t>
      </w:r>
    </w:p>
    <w:p>
      <w:pPr>
        <w:snapToGrid w:val="0"/>
        <w:spacing w:line="560" w:lineRule="exact"/>
        <w:ind w:firstLine="636" w:firstLineChars="199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四、薪酬待遇 </w:t>
      </w:r>
    </w:p>
    <w:p>
      <w:pPr>
        <w:snapToGrid w:val="0"/>
        <w:spacing w:line="560" w:lineRule="exact"/>
        <w:ind w:firstLine="636" w:firstLineChars="199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聘用人员的工资待遇，试用期工资2000元/月；试用期满后工资2500元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/月，并按规定办理个人社会保险。聘用人员不享受年终绩效奖励，食宿自理。</w:t>
      </w:r>
    </w:p>
    <w:p>
      <w:pPr>
        <w:snapToGrid w:val="0"/>
        <w:spacing w:line="560" w:lineRule="exact"/>
        <w:ind w:firstLine="636" w:firstLineChars="199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未尽事宜，请与平南县民政局联系，联系电话：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0775-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7822276。</w:t>
      </w:r>
    </w:p>
    <w:p>
      <w:pPr>
        <w:snapToGrid w:val="0"/>
        <w:spacing w:line="560" w:lineRule="exact"/>
        <w:ind w:firstLine="636" w:firstLineChars="199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 </w:t>
      </w:r>
    </w:p>
    <w:p>
      <w:pPr>
        <w:snapToGrid w:val="0"/>
        <w:spacing w:line="560" w:lineRule="exact"/>
        <w:ind w:firstLine="636" w:firstLineChars="199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附件：平南县民政局聘用工作人员报名表</w:t>
      </w:r>
    </w:p>
    <w:p>
      <w:pPr>
        <w:wordWrap w:val="0"/>
        <w:snapToGrid w:val="0"/>
        <w:spacing w:line="560" w:lineRule="exact"/>
        <w:ind w:firstLine="796" w:firstLineChars="249"/>
        <w:jc w:val="right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 w:val="0"/>
        <w:spacing w:line="560" w:lineRule="exact"/>
        <w:ind w:firstLine="796" w:firstLineChars="249"/>
        <w:jc w:val="right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ordWrap w:val="0"/>
        <w:snapToGrid w:val="0"/>
        <w:spacing w:line="560" w:lineRule="exact"/>
        <w:ind w:firstLine="796" w:firstLineChars="249"/>
        <w:jc w:val="right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平南县民政局  </w:t>
      </w:r>
    </w:p>
    <w:p>
      <w:pPr>
        <w:snapToGrid w:val="0"/>
        <w:spacing w:line="560" w:lineRule="exact"/>
        <w:ind w:firstLine="636" w:firstLineChars="199"/>
        <w:jc w:val="right"/>
        <w:rPr>
          <w:rFonts w:ascii="仿宋_GB2312" w:hAnsi="Times New Roman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年4月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</w:t>
      </w:r>
    </w:p>
    <w:p>
      <w:pPr>
        <w:spacing w:line="540" w:lineRule="exact"/>
        <w:rPr>
          <w:rFonts w:ascii="Times New Roman" w:hAnsi="Times New Roman" w:eastAsia="仿宋_GB2312" w:cs="仿宋_GB2312"/>
          <w:sz w:val="32"/>
          <w:szCs w:val="32"/>
          <w:lang w:bidi="ar"/>
        </w:rPr>
      </w:pP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03"/>
    <w:rsid w:val="00043AA3"/>
    <w:rsid w:val="000D1659"/>
    <w:rsid w:val="00154570"/>
    <w:rsid w:val="001A2022"/>
    <w:rsid w:val="00217126"/>
    <w:rsid w:val="004703B1"/>
    <w:rsid w:val="00484E56"/>
    <w:rsid w:val="005F7160"/>
    <w:rsid w:val="0061470E"/>
    <w:rsid w:val="007C4229"/>
    <w:rsid w:val="009E1183"/>
    <w:rsid w:val="00B43BF4"/>
    <w:rsid w:val="00B85403"/>
    <w:rsid w:val="00C05DE2"/>
    <w:rsid w:val="00E27CE9"/>
    <w:rsid w:val="3DA84554"/>
    <w:rsid w:val="4F5A71EF"/>
    <w:rsid w:val="56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939</Characters>
  <Lines>7</Lines>
  <Paragraphs>2</Paragraphs>
  <TotalTime>45</TotalTime>
  <ScaleCrop>false</ScaleCrop>
  <LinksUpToDate>false</LinksUpToDate>
  <CharactersWithSpaces>1101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2020-04-23T02:26:00Z</dcterms:created>
  <dc:creator>admin</dc:creator>
  <cp:lastModifiedBy>地上的星星</cp:lastModifiedBy>
  <cp:lastPrinted>2023-04-04T07:42:00Z</cp:lastPrinted>
  <dcterms:modified xsi:type="dcterms:W3CDTF">2023-04-10T00:45:03Z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803CBD8AE9314C6291E5893E0C805C7B</vt:lpwstr>
  </property>
</Properties>
</file>