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val="0"/>
        <w:bidi w:val="0"/>
        <w:adjustRightInd w:val="0"/>
        <w:snapToGrid w:val="0"/>
        <w:spacing w:line="578"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关于班戈县</w:t>
      </w:r>
      <w:r>
        <w:rPr>
          <w:rFonts w:hint="default" w:ascii="Times New Roman" w:hAnsi="Times New Roman" w:eastAsia="方正小标宋简体" w:cs="Times New Roman"/>
          <w:bCs/>
          <w:color w:val="000000"/>
          <w:sz w:val="44"/>
          <w:szCs w:val="44"/>
        </w:rPr>
        <w:t>2021</w:t>
      </w:r>
      <w:r>
        <w:rPr>
          <w:rFonts w:hint="eastAsia" w:ascii="方正小标宋简体" w:hAnsi="方正小标宋简体" w:eastAsia="方正小标宋简体" w:cs="方正小标宋简体"/>
          <w:bCs/>
          <w:color w:val="000000"/>
          <w:sz w:val="44"/>
          <w:szCs w:val="44"/>
        </w:rPr>
        <w:t>年预算执行情况</w:t>
      </w:r>
      <w:r>
        <w:rPr>
          <w:rFonts w:hint="eastAsia" w:ascii="方正小标宋简体" w:hAnsi="方正小标宋简体" w:eastAsia="方正小标宋简体" w:cs="方正小标宋简体"/>
          <w:bCs/>
          <w:color w:val="000000"/>
          <w:sz w:val="44"/>
          <w:szCs w:val="44"/>
          <w:lang w:eastAsia="zh-CN"/>
        </w:rPr>
        <w:t>和</w:t>
      </w:r>
      <w:r>
        <w:rPr>
          <w:rFonts w:hint="default" w:ascii="Times New Roman" w:hAnsi="Times New Roman" w:eastAsia="方正小标宋简体" w:cs="Times New Roman"/>
          <w:bCs/>
          <w:color w:val="000000"/>
          <w:sz w:val="44"/>
          <w:szCs w:val="44"/>
        </w:rPr>
        <w:t>2022</w:t>
      </w:r>
      <w:r>
        <w:rPr>
          <w:rFonts w:hint="eastAsia" w:ascii="方正小标宋简体" w:hAnsi="方正小标宋简体" w:eastAsia="方正小标宋简体" w:cs="方正小标宋简体"/>
          <w:bCs/>
          <w:color w:val="000000"/>
          <w:sz w:val="44"/>
          <w:szCs w:val="44"/>
        </w:rPr>
        <w:t>年预算</w:t>
      </w:r>
    </w:p>
    <w:p>
      <w:pPr>
        <w:keepNext w:val="0"/>
        <w:keepLines w:val="0"/>
        <w:pageBreakBefore w:val="0"/>
        <w:widowControl w:val="0"/>
        <w:kinsoku/>
        <w:wordWrap/>
        <w:overflowPunct/>
        <w:topLinePunct/>
        <w:autoSpaceDE/>
        <w:autoSpaceDN w:val="0"/>
        <w:bidi w:val="0"/>
        <w:adjustRightInd w:val="0"/>
        <w:snapToGrid w:val="0"/>
        <w:spacing w:line="578"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草案的报告</w:t>
      </w:r>
    </w:p>
    <w:p>
      <w:pPr>
        <w:pStyle w:val="2"/>
        <w:keepNext w:val="0"/>
        <w:keepLines w:val="0"/>
        <w:pageBreakBefore w:val="0"/>
        <w:kinsoku/>
        <w:wordWrap/>
        <w:overflowPunct/>
        <w:autoSpaceDE/>
        <w:bidi w:val="0"/>
        <w:spacing w:line="578" w:lineRule="exact"/>
        <w:ind w:left="0" w:leftChars="0" w:firstLine="0" w:firstLineChars="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t xml:space="preserve"> ——</w:t>
      </w:r>
      <w:r>
        <w:rPr>
          <w:rFonts w:hint="eastAsia" w:ascii="方正楷体简体" w:hAnsi="方正楷体简体" w:eastAsia="方正楷体简体" w:cs="方正楷体简体"/>
          <w:sz w:val="28"/>
          <w:szCs w:val="28"/>
        </w:rPr>
        <w:t>在</w:t>
      </w:r>
      <w:r>
        <w:rPr>
          <w:rFonts w:hint="eastAsia" w:ascii="方正楷体简体" w:hAnsi="方正楷体简体" w:eastAsia="方正楷体简体" w:cs="方正楷体简体"/>
          <w:sz w:val="28"/>
          <w:szCs w:val="28"/>
          <w:lang w:eastAsia="zh-CN"/>
        </w:rPr>
        <w:t>班戈县</w:t>
      </w:r>
      <w:r>
        <w:rPr>
          <w:rFonts w:hint="eastAsia" w:ascii="方正楷体简体" w:hAnsi="方正楷体简体" w:eastAsia="方正楷体简体" w:cs="方正楷体简体"/>
          <w:sz w:val="28"/>
          <w:szCs w:val="28"/>
        </w:rPr>
        <w:t>第十</w:t>
      </w:r>
      <w:r>
        <w:rPr>
          <w:rFonts w:hint="eastAsia" w:ascii="方正楷体简体" w:hAnsi="方正楷体简体" w:eastAsia="方正楷体简体" w:cs="方正楷体简体"/>
          <w:sz w:val="28"/>
          <w:szCs w:val="28"/>
          <w:lang w:eastAsia="zh-CN"/>
        </w:rPr>
        <w:t>三</w:t>
      </w:r>
      <w:r>
        <w:rPr>
          <w:rFonts w:hint="eastAsia" w:ascii="方正楷体简体" w:hAnsi="方正楷体简体" w:eastAsia="方正楷体简体" w:cs="方正楷体简体"/>
          <w:sz w:val="28"/>
          <w:szCs w:val="28"/>
        </w:rPr>
        <w:t>届人民代表大会第</w:t>
      </w:r>
      <w:r>
        <w:rPr>
          <w:rFonts w:hint="eastAsia" w:ascii="方正楷体简体" w:hAnsi="方正楷体简体" w:eastAsia="方正楷体简体" w:cs="方正楷体简体"/>
          <w:sz w:val="28"/>
          <w:szCs w:val="28"/>
          <w:lang w:eastAsia="zh-CN"/>
        </w:rPr>
        <w:t>二</w:t>
      </w:r>
      <w:r>
        <w:rPr>
          <w:rFonts w:hint="eastAsia" w:ascii="方正楷体简体" w:hAnsi="方正楷体简体" w:eastAsia="方正楷体简体" w:cs="方正楷体简体"/>
          <w:sz w:val="28"/>
          <w:szCs w:val="28"/>
        </w:rPr>
        <w:t>次会议上</w:t>
      </w: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lang w:eastAsia="zh-CN"/>
        </w:rPr>
        <w:t>班戈县</w:t>
      </w:r>
      <w:r>
        <w:rPr>
          <w:rFonts w:hint="eastAsia" w:ascii="方正楷体简体" w:hAnsi="方正楷体简体" w:eastAsia="方正楷体简体" w:cs="方正楷体简体"/>
          <w:sz w:val="28"/>
          <w:szCs w:val="28"/>
        </w:rPr>
        <w:t>财政局局长</w:t>
      </w:r>
      <w:r>
        <w:rPr>
          <w:rFonts w:hint="eastAsia" w:ascii="方正楷体简体" w:hAnsi="方正楷体简体" w:eastAsia="方正楷体简体" w:cs="方正楷体简体"/>
          <w:sz w:val="28"/>
          <w:szCs w:val="28"/>
          <w:lang w:val="en-US" w:eastAsia="zh-CN"/>
        </w:rPr>
        <w:t xml:space="preserve"> </w:t>
      </w:r>
      <w:r>
        <w:rPr>
          <w:rFonts w:hint="eastAsia" w:ascii="方正楷体简体" w:hAnsi="方正楷体简体" w:eastAsia="方正楷体简体" w:cs="方正楷体简体"/>
          <w:sz w:val="28"/>
          <w:szCs w:val="28"/>
          <w:lang w:eastAsia="zh-CN"/>
        </w:rPr>
        <w:t>巴桑顿珠</w:t>
      </w:r>
    </w:p>
    <w:p>
      <w:pPr>
        <w:keepNext w:val="0"/>
        <w:keepLines w:val="0"/>
        <w:pageBreakBefore w:val="0"/>
        <w:widowControl w:val="0"/>
        <w:kinsoku/>
        <w:wordWrap/>
        <w:overflowPunct/>
        <w:topLinePunct/>
        <w:autoSpaceDE/>
        <w:autoSpaceDN w:val="0"/>
        <w:bidi w:val="0"/>
        <w:adjustRightInd w:val="0"/>
        <w:snapToGrid w:val="0"/>
        <w:spacing w:line="578" w:lineRule="exact"/>
        <w:jc w:val="both"/>
        <w:textAlignment w:val="auto"/>
        <w:rPr>
          <w:rFonts w:hint="eastAsia" w:ascii="方正仿宋简体" w:hAnsi="方正仿宋简体" w:eastAsia="方正仿宋简体" w:cs="方正仿宋简体"/>
          <w:color w:val="000000"/>
          <w:sz w:val="32"/>
          <w:szCs w:val="32"/>
        </w:rPr>
      </w:pPr>
    </w:p>
    <w:p>
      <w:pPr>
        <w:keepNext w:val="0"/>
        <w:keepLines w:val="0"/>
        <w:pageBreakBefore w:val="0"/>
        <w:widowControl w:val="0"/>
        <w:kinsoku/>
        <w:wordWrap/>
        <w:overflowPunct/>
        <w:topLinePunct/>
        <w:autoSpaceDE/>
        <w:autoSpaceDN w:val="0"/>
        <w:bidi w:val="0"/>
        <w:adjustRightInd w:val="0"/>
        <w:snapToGrid w:val="0"/>
        <w:spacing w:line="578" w:lineRule="exact"/>
        <w:textAlignment w:val="auto"/>
        <w:rPr>
          <w:rFonts w:eastAsia="方正仿宋简体"/>
          <w:color w:val="000000"/>
          <w:sz w:val="32"/>
          <w:szCs w:val="32"/>
        </w:rPr>
      </w:pPr>
      <w:r>
        <w:rPr>
          <w:rFonts w:hint="eastAsia" w:eastAsia="方正仿宋简体"/>
          <w:color w:val="000000"/>
          <w:sz w:val="32"/>
          <w:szCs w:val="32"/>
        </w:rPr>
        <w:t>各位代表：</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eastAsia="方正仿宋简体"/>
          <w:color w:val="000000"/>
          <w:sz w:val="32"/>
          <w:szCs w:val="32"/>
          <w:lang w:eastAsia="zh-CN"/>
        </w:rPr>
        <w:t>我</w:t>
      </w:r>
      <w:r>
        <w:rPr>
          <w:rFonts w:hint="eastAsia" w:eastAsia="方正仿宋简体"/>
          <w:color w:val="000000"/>
          <w:sz w:val="32"/>
          <w:szCs w:val="32"/>
        </w:rPr>
        <w:t>受</w:t>
      </w:r>
      <w:r>
        <w:rPr>
          <w:rFonts w:hint="eastAsia" w:eastAsia="方正仿宋简体"/>
          <w:color w:val="000000"/>
          <w:sz w:val="32"/>
          <w:szCs w:val="32"/>
          <w:lang w:eastAsia="zh-CN"/>
        </w:rPr>
        <w:t>县</w:t>
      </w:r>
      <w:r>
        <w:rPr>
          <w:rFonts w:hint="eastAsia" w:eastAsia="方正仿宋简体"/>
          <w:color w:val="000000"/>
          <w:sz w:val="32"/>
          <w:szCs w:val="32"/>
        </w:rPr>
        <w:t>人民政府委托，现将</w:t>
      </w:r>
      <w:r>
        <w:rPr>
          <w:rFonts w:hint="eastAsia" w:eastAsia="方正仿宋简体"/>
          <w:color w:val="000000"/>
          <w:sz w:val="32"/>
          <w:szCs w:val="32"/>
          <w:lang w:eastAsia="zh-CN"/>
        </w:rPr>
        <w:t>班戈县</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年财政预算执行情况与</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年财政</w:t>
      </w:r>
      <w:r>
        <w:rPr>
          <w:rFonts w:hint="eastAsia" w:eastAsia="方正仿宋简体"/>
          <w:bCs/>
          <w:color w:val="000000"/>
          <w:sz w:val="32"/>
          <w:szCs w:val="32"/>
        </w:rPr>
        <w:t>预算</w:t>
      </w:r>
      <w:r>
        <w:rPr>
          <w:rFonts w:hint="eastAsia" w:eastAsia="方正仿宋简体"/>
          <w:color w:val="000000"/>
          <w:sz w:val="32"/>
          <w:szCs w:val="32"/>
        </w:rPr>
        <w:t>草案提请</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届人大第</w:t>
      </w: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次会议审议</w:t>
      </w:r>
      <w:r>
        <w:rPr>
          <w:rFonts w:hint="eastAsia" w:eastAsia="方正仿宋简体"/>
          <w:color w:val="000000"/>
          <w:sz w:val="32"/>
          <w:szCs w:val="32"/>
        </w:rPr>
        <w:t>，并请各位</w:t>
      </w:r>
      <w:r>
        <w:rPr>
          <w:rFonts w:hint="eastAsia" w:eastAsia="方正仿宋简体"/>
          <w:color w:val="000000"/>
          <w:sz w:val="32"/>
          <w:szCs w:val="32"/>
          <w:lang w:eastAsia="zh-CN"/>
        </w:rPr>
        <w:t>代表</w:t>
      </w:r>
      <w:r>
        <w:rPr>
          <w:rFonts w:hint="eastAsia" w:eastAsia="方正仿宋简体"/>
          <w:color w:val="000000"/>
          <w:sz w:val="32"/>
          <w:szCs w:val="32"/>
        </w:rPr>
        <w:t>和其他列席人员提出意见。</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黑体简体"/>
          <w:color w:val="000000"/>
          <w:sz w:val="32"/>
          <w:szCs w:val="32"/>
        </w:rPr>
      </w:pPr>
      <w:r>
        <w:rPr>
          <w:rFonts w:hint="eastAsia" w:eastAsia="方正黑体简体"/>
          <w:color w:val="000000"/>
          <w:sz w:val="32"/>
          <w:szCs w:val="32"/>
        </w:rPr>
        <w:t>一、</w:t>
      </w:r>
      <w:r>
        <w:rPr>
          <w:rFonts w:hint="default" w:ascii="Times New Roman" w:hAnsi="Times New Roman" w:eastAsia="方正黑体简体" w:cs="Times New Roman"/>
          <w:color w:val="000000"/>
          <w:sz w:val="32"/>
          <w:szCs w:val="32"/>
        </w:rPr>
        <w:t>2021</w:t>
      </w:r>
      <w:r>
        <w:rPr>
          <w:rFonts w:hint="eastAsia" w:eastAsia="方正黑体简体"/>
          <w:color w:val="000000"/>
          <w:sz w:val="32"/>
          <w:szCs w:val="32"/>
        </w:rPr>
        <w:t>年财政预算执行情况</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default" w:ascii="Times New Roman" w:hAnsi="Times New Roman" w:eastAsia="方正仿宋简体" w:cs="Times New Roman"/>
          <w:color w:val="000000"/>
          <w:sz w:val="32"/>
          <w:szCs w:val="32"/>
        </w:rPr>
        <w:t>2021</w:t>
      </w:r>
      <w:r>
        <w:rPr>
          <w:rFonts w:eastAsia="方正仿宋简体"/>
          <w:color w:val="000000"/>
          <w:sz w:val="32"/>
          <w:szCs w:val="32"/>
        </w:rPr>
        <w:t xml:space="preserve"> </w:t>
      </w:r>
      <w:r>
        <w:rPr>
          <w:rFonts w:hint="eastAsia" w:eastAsia="方正仿宋简体"/>
          <w:color w:val="000000"/>
          <w:sz w:val="32"/>
          <w:szCs w:val="32"/>
        </w:rPr>
        <w:t>年是中国共产党成立</w:t>
      </w:r>
      <w:r>
        <w:rPr>
          <w:rFonts w:hint="default" w:ascii="Times New Roman" w:hAnsi="Times New Roman" w:eastAsia="方正仿宋简体" w:cs="Times New Roman"/>
          <w:color w:val="000000"/>
          <w:sz w:val="32"/>
          <w:szCs w:val="32"/>
        </w:rPr>
        <w:t>100</w:t>
      </w:r>
      <w:r>
        <w:rPr>
          <w:rFonts w:hint="eastAsia" w:eastAsia="方正仿宋简体"/>
          <w:color w:val="000000"/>
          <w:sz w:val="32"/>
          <w:szCs w:val="32"/>
        </w:rPr>
        <w:t>周年，西藏和平解放</w:t>
      </w:r>
      <w:r>
        <w:rPr>
          <w:rFonts w:hint="default" w:ascii="Times New Roman" w:hAnsi="Times New Roman" w:eastAsia="方正仿宋简体" w:cs="Times New Roman"/>
          <w:color w:val="000000"/>
          <w:sz w:val="32"/>
          <w:szCs w:val="32"/>
        </w:rPr>
        <w:t>70</w:t>
      </w:r>
      <w:r>
        <w:rPr>
          <w:rFonts w:hint="eastAsia" w:eastAsia="方正仿宋简体"/>
          <w:color w:val="000000"/>
          <w:sz w:val="32"/>
          <w:szCs w:val="32"/>
        </w:rPr>
        <w:t>周年和“十四五”规划开局之年。一年来，我们坚持以习近平新时代中国特色社会主义思想为指导，在自治区党委、政府和市委、市人民政府的正确领导以及</w:t>
      </w:r>
      <w:r>
        <w:rPr>
          <w:rFonts w:hint="eastAsia" w:eastAsia="方正仿宋简体"/>
          <w:color w:val="000000"/>
          <w:sz w:val="32"/>
          <w:szCs w:val="32"/>
          <w:lang w:eastAsia="zh-CN"/>
        </w:rPr>
        <w:t>县</w:t>
      </w:r>
      <w:r>
        <w:rPr>
          <w:rFonts w:hint="eastAsia" w:eastAsia="方正仿宋简体"/>
          <w:color w:val="000000"/>
          <w:sz w:val="32"/>
          <w:szCs w:val="32"/>
        </w:rPr>
        <w:t>委的坚强领导下，深入贯彻党的十九大和十九届历次全会精神、中央第七次西藏工作座谈会精神，全面贯彻新时代党的治藏方略、习近平总书记视察西藏时的重要指示精神，贯彻落实区党委第九次、第十次党代会和市委、</w:t>
      </w:r>
      <w:r>
        <w:rPr>
          <w:rFonts w:hint="eastAsia" w:eastAsia="方正仿宋简体"/>
          <w:color w:val="000000"/>
          <w:sz w:val="32"/>
          <w:szCs w:val="32"/>
          <w:lang w:eastAsia="zh-CN"/>
        </w:rPr>
        <w:t>班戈县</w:t>
      </w:r>
      <w:r>
        <w:rPr>
          <w:rFonts w:hint="eastAsia" w:eastAsia="方正仿宋简体"/>
          <w:color w:val="000000"/>
          <w:sz w:val="32"/>
          <w:szCs w:val="32"/>
        </w:rPr>
        <w:t>委各项决策部署，认真落实</w:t>
      </w:r>
      <w:r>
        <w:rPr>
          <w:rFonts w:hint="eastAsia" w:ascii="方正仿宋简体" w:hAnsi="方正仿宋简体" w:eastAsia="方正仿宋简体" w:cs="方正仿宋简体"/>
          <w:sz w:val="32"/>
          <w:szCs w:val="32"/>
          <w:lang w:val="en-US" w:eastAsia="zh-CN"/>
        </w:rPr>
        <w:t>班戈县第十三届人民代表大会第一次会议</w:t>
      </w:r>
      <w:r>
        <w:rPr>
          <w:rFonts w:hint="eastAsia" w:eastAsia="方正仿宋简体"/>
          <w:color w:val="000000"/>
          <w:sz w:val="32"/>
          <w:szCs w:val="32"/>
        </w:rPr>
        <w:t>关于预算的决议，增强“四个意识”、坚定“四个自信”、做到“两个维护”，胸怀“两个大局”、心系“国之大者”，持续巩固拓展疫情防控和经济社会发展成果，扎实做好“六稳〞工作，全面落实“六保”任务，落实好政府“过紧日子”要求，切实兜牢“三保”底线，精准实施财政政策，加强创新财政管理，增强基层财力保障，财政运行总体平稳，预算执行情况总体良好。</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（一）</w:t>
      </w:r>
      <w:r>
        <w:rPr>
          <w:rFonts w:hint="eastAsia" w:ascii="方正楷体简体" w:hAnsi="方正楷体简体" w:eastAsia="方正楷体简体" w:cs="方正楷体简体"/>
          <w:color w:val="000000"/>
          <w:sz w:val="32"/>
          <w:szCs w:val="32"/>
        </w:rPr>
        <w:t>2021 年一般公共预算执行情况</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hint="eastAsia" w:eastAsia="方正仿宋简体"/>
          <w:color w:val="000000"/>
          <w:sz w:val="32"/>
          <w:szCs w:val="32"/>
        </w:rPr>
      </w:pPr>
      <w:r>
        <w:rPr>
          <w:rFonts w:hint="eastAsia" w:ascii="方正仿宋简体" w:hAnsi="方正仿宋简体" w:eastAsia="方正仿宋简体" w:cs="方正仿宋简体"/>
          <w:sz w:val="32"/>
          <w:szCs w:val="32"/>
          <w:lang w:val="en-US" w:eastAsia="zh-CN"/>
        </w:rPr>
        <w:t>1.一般公共预算收入。</w:t>
      </w:r>
      <w:r>
        <w:rPr>
          <w:rFonts w:hint="default" w:ascii="Times New Roman" w:hAnsi="Times New Roman" w:eastAsia="方正楷体简体" w:cs="Times New Roman"/>
          <w:sz w:val="32"/>
          <w:szCs w:val="32"/>
          <w:lang w:val="en-US" w:eastAsia="zh-CN"/>
        </w:rPr>
        <w:t>2021</w:t>
      </w:r>
      <w:r>
        <w:rPr>
          <w:rFonts w:hint="eastAsia" w:ascii="方正楷体简体" w:hAnsi="方正楷体简体" w:eastAsia="方正楷体简体" w:cs="方正楷体简体"/>
          <w:sz w:val="32"/>
          <w:szCs w:val="32"/>
          <w:lang w:val="en-US" w:eastAsia="zh-CN"/>
        </w:rPr>
        <w:t>年</w:t>
      </w:r>
      <w:r>
        <w:rPr>
          <w:rFonts w:hint="eastAsia" w:ascii="方正仿宋简体" w:hAnsi="方正仿宋简体" w:eastAsia="方正仿宋简体" w:cs="方正仿宋简体"/>
          <w:sz w:val="32"/>
          <w:szCs w:val="32"/>
        </w:rPr>
        <w:t>一般公共预算</w:t>
      </w:r>
      <w:r>
        <w:rPr>
          <w:rFonts w:hint="eastAsia" w:ascii="方正仿宋简体" w:hAnsi="方正仿宋简体" w:eastAsia="方正仿宋简体" w:cs="方正仿宋简体"/>
          <w:sz w:val="32"/>
          <w:szCs w:val="32"/>
          <w:lang w:eastAsia="zh-CN"/>
        </w:rPr>
        <w:t>收入总量</w:t>
      </w:r>
      <w:r>
        <w:rPr>
          <w:rFonts w:hint="default" w:ascii="Times New Roman" w:hAnsi="Times New Roman" w:eastAsia="方正仿宋简体" w:cs="Times New Roman"/>
          <w:color w:val="auto"/>
          <w:sz w:val="32"/>
          <w:szCs w:val="32"/>
          <w:lang w:val="en-US" w:eastAsia="zh-CN"/>
        </w:rPr>
        <w:t>149359</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95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，为年初预算的</w:t>
      </w:r>
      <w:r>
        <w:rPr>
          <w:rFonts w:hint="default" w:ascii="Times New Roman" w:hAnsi="Times New Roman" w:eastAsia="方正仿宋简体" w:cs="Times New Roman"/>
          <w:color w:val="000000"/>
          <w:sz w:val="32"/>
          <w:szCs w:val="32"/>
          <w:lang w:val="en-US" w:eastAsia="zh-CN"/>
        </w:rPr>
        <w:t>144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67</w:t>
      </w:r>
      <w:r>
        <w:rPr>
          <w:rFonts w:hint="eastAsia" w:eastAsia="方正仿宋简体"/>
          <w:color w:val="000000"/>
          <w:sz w:val="32"/>
          <w:szCs w:val="32"/>
          <w:lang w:val="en-US" w:eastAsia="zh-CN"/>
        </w:rPr>
        <w:t>%</w:t>
      </w:r>
      <w:r>
        <w:rPr>
          <w:rFonts w:hint="eastAsia" w:ascii="方正仿宋简体" w:hAnsi="方正仿宋简体" w:eastAsia="方正仿宋简体" w:cs="方正仿宋简体"/>
          <w:sz w:val="32"/>
          <w:szCs w:val="32"/>
          <w:lang w:val="en-US" w:eastAsia="zh-CN"/>
        </w:rPr>
        <w:t>，比上年决算数（以下简称同比）增加</w:t>
      </w:r>
      <w:r>
        <w:rPr>
          <w:rFonts w:hint="default" w:ascii="Times New Roman" w:hAnsi="Times New Roman" w:eastAsia="方正仿宋简体" w:cs="Times New Roman"/>
          <w:color w:val="000000"/>
          <w:sz w:val="32"/>
          <w:szCs w:val="32"/>
          <w:lang w:val="en-US" w:eastAsia="zh-CN"/>
        </w:rPr>
        <w:t>7363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29</w:t>
      </w:r>
      <w:r>
        <w:rPr>
          <w:rFonts w:hint="eastAsia" w:ascii="方正仿宋简体" w:hAnsi="方正仿宋简体" w:eastAsia="方正仿宋简体" w:cs="方正仿宋简体"/>
          <w:sz w:val="32"/>
          <w:szCs w:val="32"/>
          <w:lang w:val="en-US" w:eastAsia="zh-CN"/>
        </w:rPr>
        <w:t>万元，增长</w:t>
      </w:r>
      <w:r>
        <w:rPr>
          <w:rFonts w:hint="default" w:ascii="Times New Roman" w:hAnsi="Times New Roman" w:eastAsia="方正仿宋简体" w:cs="Times New Roman"/>
          <w:color w:val="000000"/>
          <w:sz w:val="32"/>
          <w:szCs w:val="32"/>
          <w:lang w:val="en-US" w:eastAsia="zh-CN"/>
        </w:rPr>
        <w:t>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18</w:t>
      </w:r>
      <w:r>
        <w:rPr>
          <w:rFonts w:hint="eastAsia" w:eastAsia="方正仿宋简体"/>
          <w:color w:val="000000"/>
          <w:sz w:val="32"/>
          <w:szCs w:val="32"/>
          <w:lang w:val="en-US" w:eastAsia="zh-CN"/>
        </w:rPr>
        <w:t>%</w:t>
      </w:r>
      <w:r>
        <w:rPr>
          <w:rFonts w:hint="eastAsia" w:ascii="方正仿宋简体" w:hAnsi="方正仿宋简体" w:eastAsia="方正仿宋简体" w:cs="方正仿宋简体"/>
          <w:sz w:val="32"/>
          <w:szCs w:val="32"/>
          <w:lang w:val="en-US" w:eastAsia="zh-CN"/>
        </w:rPr>
        <w:t>。其中：</w:t>
      </w:r>
      <w:r>
        <w:rPr>
          <w:rFonts w:hint="eastAsia" w:eastAsia="方正仿宋简体"/>
          <w:color w:val="000000"/>
          <w:sz w:val="32"/>
          <w:szCs w:val="32"/>
        </w:rPr>
        <w:t>一般公共预算</w:t>
      </w:r>
      <w:r>
        <w:rPr>
          <w:rFonts w:hint="eastAsia" w:eastAsia="方正仿宋简体"/>
          <w:color w:val="auto"/>
          <w:sz w:val="32"/>
          <w:szCs w:val="32"/>
          <w:lang w:eastAsia="zh-CN"/>
        </w:rPr>
        <w:t>本级</w:t>
      </w:r>
      <w:r>
        <w:rPr>
          <w:rFonts w:hint="eastAsia" w:eastAsia="方正仿宋简体"/>
          <w:color w:val="000000"/>
          <w:sz w:val="32"/>
          <w:szCs w:val="32"/>
        </w:rPr>
        <w:t>收入</w:t>
      </w:r>
      <w:r>
        <w:rPr>
          <w:rFonts w:hint="default" w:ascii="Times New Roman" w:hAnsi="Times New Roman" w:eastAsia="方正仿宋简体" w:cs="Times New Roman"/>
          <w:color w:val="000000"/>
          <w:sz w:val="32"/>
          <w:szCs w:val="32"/>
          <w:lang w:val="en-US" w:eastAsia="zh-CN"/>
        </w:rPr>
        <w:t>3209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税收收入</w:t>
      </w:r>
      <w:r>
        <w:rPr>
          <w:rFonts w:hint="default" w:ascii="Times New Roman" w:hAnsi="Times New Roman" w:eastAsia="方正仿宋简体" w:cs="Times New Roman"/>
          <w:color w:val="000000"/>
          <w:sz w:val="32"/>
          <w:szCs w:val="32"/>
          <w:lang w:val="en-US" w:eastAsia="zh-CN"/>
        </w:rPr>
        <w:t>896</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28</w:t>
      </w:r>
      <w:r>
        <w:rPr>
          <w:rFonts w:hint="eastAsia" w:eastAsia="方正仿宋简体"/>
          <w:color w:val="000000"/>
          <w:sz w:val="32"/>
          <w:szCs w:val="32"/>
        </w:rPr>
        <w:t>万元，占</w:t>
      </w:r>
      <w:r>
        <w:rPr>
          <w:rFonts w:hint="default" w:ascii="Times New Roman" w:hAnsi="Times New Roman" w:eastAsia="方正仿宋简体" w:cs="Times New Roman"/>
          <w:color w:val="000000"/>
          <w:sz w:val="32"/>
          <w:szCs w:val="32"/>
          <w:lang w:val="en-US" w:eastAsia="zh-CN"/>
        </w:rPr>
        <w:t>27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92</w:t>
      </w:r>
      <w:r>
        <w:rPr>
          <w:rFonts w:eastAsia="方正仿宋简体"/>
          <w:color w:val="000000"/>
          <w:sz w:val="32"/>
          <w:szCs w:val="32"/>
        </w:rPr>
        <w:t>%</w:t>
      </w:r>
      <w:r>
        <w:rPr>
          <w:rFonts w:hint="eastAsia" w:eastAsia="方正仿宋简体"/>
          <w:color w:val="000000"/>
          <w:sz w:val="32"/>
          <w:szCs w:val="32"/>
        </w:rPr>
        <w:t>；非税收入</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2313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32</w:t>
      </w:r>
      <w:r>
        <w:rPr>
          <w:rFonts w:hint="eastAsia" w:eastAsia="方正仿宋简体"/>
          <w:color w:val="000000"/>
          <w:sz w:val="32"/>
          <w:szCs w:val="32"/>
        </w:rPr>
        <w:t>万元，占</w:t>
      </w:r>
      <w:r>
        <w:rPr>
          <w:rFonts w:hint="default" w:ascii="Times New Roman" w:hAnsi="Times New Roman" w:eastAsia="方正仿宋简体" w:cs="Times New Roman"/>
          <w:color w:val="000000"/>
          <w:sz w:val="32"/>
          <w:szCs w:val="32"/>
          <w:lang w:val="en-US" w:eastAsia="zh-CN"/>
        </w:rPr>
        <w:t>72</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08</w:t>
      </w:r>
      <w:r>
        <w:rPr>
          <w:rFonts w:eastAsia="方正仿宋简体"/>
          <w:color w:val="000000"/>
          <w:sz w:val="32"/>
          <w:szCs w:val="32"/>
        </w:rPr>
        <w:t>%</w:t>
      </w:r>
      <w:r>
        <w:rPr>
          <w:rFonts w:hint="eastAsia" w:eastAsia="方正仿宋简体"/>
          <w:color w:val="000000"/>
          <w:sz w:val="32"/>
          <w:szCs w:val="32"/>
          <w:lang w:eastAsia="zh-CN"/>
        </w:rPr>
        <w:t>；</w:t>
      </w:r>
      <w:r>
        <w:rPr>
          <w:rFonts w:hint="eastAsia" w:eastAsia="方正仿宋简体"/>
          <w:color w:val="000000"/>
          <w:sz w:val="32"/>
          <w:szCs w:val="32"/>
        </w:rPr>
        <w:t>主要构成是：国内增值税</w:t>
      </w:r>
      <w:r>
        <w:rPr>
          <w:rFonts w:hint="default" w:ascii="Times New Roman" w:hAnsi="Times New Roman" w:eastAsia="方正仿宋简体" w:cs="Times New Roman"/>
          <w:color w:val="000000"/>
          <w:sz w:val="32"/>
          <w:szCs w:val="32"/>
          <w:lang w:val="en-US" w:eastAsia="zh-CN"/>
        </w:rPr>
        <w:t>693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01</w:t>
      </w:r>
      <w:r>
        <w:rPr>
          <w:rFonts w:hint="eastAsia" w:eastAsia="方正仿宋简体"/>
          <w:color w:val="000000"/>
          <w:sz w:val="32"/>
          <w:szCs w:val="32"/>
        </w:rPr>
        <w:t>万元，企业所得税</w:t>
      </w:r>
      <w:r>
        <w:rPr>
          <w:rFonts w:hint="default" w:ascii="Times New Roman" w:hAnsi="Times New Roman" w:eastAsia="方正仿宋简体" w:cs="Times New Roman"/>
          <w:color w:val="000000"/>
          <w:sz w:val="32"/>
          <w:szCs w:val="32"/>
          <w:lang w:val="en-US" w:eastAsia="zh-CN"/>
        </w:rPr>
        <w:t>54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96</w:t>
      </w:r>
      <w:r>
        <w:rPr>
          <w:rFonts w:hint="eastAsia" w:eastAsia="方正仿宋简体"/>
          <w:color w:val="000000"/>
          <w:sz w:val="32"/>
          <w:szCs w:val="32"/>
        </w:rPr>
        <w:t>万元，个人所得税</w:t>
      </w:r>
      <w:r>
        <w:rPr>
          <w:rFonts w:hint="default" w:ascii="Times New Roman" w:hAnsi="Times New Roman" w:eastAsia="方正仿宋简体" w:cs="Times New Roman"/>
          <w:color w:val="000000"/>
          <w:sz w:val="32"/>
          <w:szCs w:val="32"/>
          <w:lang w:val="en-US" w:eastAsia="zh-CN"/>
        </w:rPr>
        <w:t>18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23</w:t>
      </w:r>
      <w:r>
        <w:rPr>
          <w:rFonts w:hint="eastAsia" w:eastAsia="方正仿宋简体"/>
          <w:color w:val="000000"/>
          <w:sz w:val="32"/>
          <w:szCs w:val="32"/>
        </w:rPr>
        <w:t>万元，资源税</w:t>
      </w:r>
      <w:r>
        <w:rPr>
          <w:rFonts w:hint="default" w:ascii="Times New Roman" w:hAnsi="Times New Roman" w:eastAsia="方正仿宋简体" w:cs="Times New Roman"/>
          <w:color w:val="000000"/>
          <w:sz w:val="32"/>
          <w:szCs w:val="32"/>
          <w:lang w:val="en-US" w:eastAsia="zh-CN"/>
        </w:rPr>
        <w:t>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w:t>
      </w:r>
      <w:r>
        <w:rPr>
          <w:rFonts w:hint="eastAsia" w:eastAsia="方正仿宋简体"/>
          <w:color w:val="000000"/>
          <w:sz w:val="32"/>
          <w:szCs w:val="32"/>
        </w:rPr>
        <w:t>万元</w:t>
      </w:r>
      <w:r>
        <w:rPr>
          <w:rFonts w:hint="eastAsia" w:eastAsia="方正仿宋简体"/>
          <w:color w:val="000000"/>
          <w:sz w:val="32"/>
          <w:szCs w:val="32"/>
          <w:lang w:eastAsia="zh-CN"/>
        </w:rPr>
        <w:t>、城市维护建设税</w:t>
      </w:r>
      <w:r>
        <w:rPr>
          <w:rFonts w:hint="default" w:ascii="Times New Roman" w:hAnsi="Times New Roman" w:eastAsia="方正仿宋简体" w:cs="Times New Roman"/>
          <w:color w:val="000000"/>
          <w:sz w:val="32"/>
          <w:szCs w:val="32"/>
          <w:lang w:val="en-US" w:eastAsia="zh-CN"/>
        </w:rPr>
        <w:t>88</w:t>
      </w:r>
      <w:r>
        <w:rPr>
          <w:rFonts w:hint="eastAsia" w:eastAsia="方正仿宋简体"/>
          <w:color w:val="000000"/>
          <w:sz w:val="32"/>
          <w:szCs w:val="32"/>
          <w:lang w:val="en-US" w:eastAsia="zh-CN"/>
        </w:rPr>
        <w:t>万元、</w:t>
      </w:r>
      <w:r>
        <w:rPr>
          <w:rFonts w:hint="eastAsia" w:eastAsia="方正仿宋简体"/>
          <w:color w:val="000000"/>
          <w:sz w:val="32"/>
          <w:szCs w:val="32"/>
        </w:rPr>
        <w:t>印花税</w:t>
      </w:r>
      <w:r>
        <w:rPr>
          <w:rFonts w:hint="default" w:ascii="Times New Roman" w:hAnsi="Times New Roman" w:eastAsia="方正仿宋简体" w:cs="Times New Roman"/>
          <w:color w:val="000000"/>
          <w:sz w:val="32"/>
          <w:szCs w:val="32"/>
          <w:lang w:val="en-US" w:eastAsia="zh-CN"/>
        </w:rPr>
        <w:t>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01</w:t>
      </w:r>
      <w:r>
        <w:rPr>
          <w:rFonts w:hint="eastAsia" w:eastAsia="方正仿宋简体"/>
          <w:color w:val="000000"/>
          <w:sz w:val="32"/>
          <w:szCs w:val="32"/>
        </w:rPr>
        <w:t>万元；</w:t>
      </w:r>
      <w:r>
        <w:rPr>
          <w:rFonts w:hint="eastAsia" w:eastAsia="方正仿宋简体"/>
          <w:color w:val="000000"/>
          <w:sz w:val="32"/>
          <w:szCs w:val="32"/>
          <w:lang w:eastAsia="zh-CN"/>
        </w:rPr>
        <w:t>契税</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23</w:t>
      </w:r>
      <w:r>
        <w:rPr>
          <w:rFonts w:hint="eastAsia" w:eastAsia="方正仿宋简体"/>
          <w:color w:val="000000"/>
          <w:sz w:val="32"/>
          <w:szCs w:val="32"/>
          <w:lang w:val="en-US" w:eastAsia="zh-CN"/>
        </w:rPr>
        <w:t>万元、</w:t>
      </w:r>
      <w:r>
        <w:rPr>
          <w:rFonts w:hint="eastAsia" w:eastAsia="方正仿宋简体"/>
          <w:color w:val="000000"/>
          <w:sz w:val="32"/>
          <w:szCs w:val="32"/>
          <w:lang w:eastAsia="zh-CN"/>
        </w:rPr>
        <w:t>环境保护税</w:t>
      </w:r>
      <w:r>
        <w:rPr>
          <w:rFonts w:hint="default" w:ascii="Times New Roman" w:hAnsi="Times New Roman" w:eastAsia="方正仿宋简体" w:cs="Times New Roman"/>
          <w:color w:val="000000"/>
          <w:sz w:val="32"/>
          <w:szCs w:val="32"/>
          <w:lang w:val="en-US" w:eastAsia="zh-CN"/>
        </w:rPr>
        <w:t>25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44</w:t>
      </w:r>
      <w:r>
        <w:rPr>
          <w:rFonts w:hint="eastAsia" w:eastAsia="方正仿宋简体"/>
          <w:color w:val="000000"/>
          <w:sz w:val="32"/>
          <w:szCs w:val="32"/>
          <w:lang w:val="en-US" w:eastAsia="zh-CN"/>
        </w:rPr>
        <w:t>万元</w:t>
      </w:r>
      <w:r>
        <w:rPr>
          <w:rFonts w:hint="eastAsia" w:eastAsia="方正仿宋简体"/>
          <w:color w:val="000000"/>
          <w:sz w:val="32"/>
          <w:szCs w:val="32"/>
        </w:rPr>
        <w:t>，</w:t>
      </w:r>
      <w:r>
        <w:rPr>
          <w:rFonts w:hint="eastAsia" w:eastAsia="方正仿宋简体"/>
          <w:color w:val="000000"/>
          <w:sz w:val="32"/>
          <w:szCs w:val="32"/>
          <w:lang w:eastAsia="zh-CN"/>
        </w:rPr>
        <w:t>地方教育附加收入</w:t>
      </w:r>
      <w:r>
        <w:rPr>
          <w:rFonts w:hint="default" w:ascii="Times New Roman" w:hAnsi="Times New Roman" w:eastAsia="方正仿宋简体" w:cs="Times New Roman"/>
          <w:color w:val="000000"/>
          <w:sz w:val="32"/>
          <w:szCs w:val="32"/>
          <w:lang w:val="en-US" w:eastAsia="zh-CN"/>
        </w:rPr>
        <w:t>131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71</w:t>
      </w:r>
      <w:r>
        <w:rPr>
          <w:rFonts w:hint="eastAsia" w:eastAsia="方正仿宋简体"/>
          <w:color w:val="000000"/>
          <w:sz w:val="32"/>
          <w:szCs w:val="32"/>
          <w:lang w:val="en-US" w:eastAsia="zh-CN"/>
        </w:rPr>
        <w:t>万元，</w:t>
      </w:r>
      <w:r>
        <w:rPr>
          <w:rFonts w:hint="eastAsia" w:eastAsia="方正仿宋简体"/>
          <w:color w:val="000000"/>
          <w:sz w:val="32"/>
          <w:szCs w:val="32"/>
        </w:rPr>
        <w:t>行政事业性收费</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1334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w:t>
      </w:r>
      <w:r>
        <w:rPr>
          <w:rFonts w:hint="eastAsia" w:eastAsia="方正仿宋简体"/>
          <w:color w:val="000000"/>
          <w:sz w:val="32"/>
          <w:szCs w:val="32"/>
        </w:rPr>
        <w:t>万元，罚没收入</w:t>
      </w:r>
      <w:r>
        <w:rPr>
          <w:rFonts w:hint="default" w:ascii="Times New Roman" w:hAnsi="Times New Roman" w:eastAsia="方正仿宋简体" w:cs="Times New Roman"/>
          <w:color w:val="000000"/>
          <w:sz w:val="32"/>
          <w:szCs w:val="32"/>
          <w:lang w:val="en-US" w:eastAsia="zh-CN"/>
        </w:rPr>
        <w:t>148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64</w:t>
      </w:r>
      <w:r>
        <w:rPr>
          <w:rFonts w:hint="eastAsia" w:eastAsia="方正仿宋简体"/>
          <w:color w:val="000000"/>
          <w:sz w:val="32"/>
          <w:szCs w:val="32"/>
        </w:rPr>
        <w:t>万元，国有资源（资产）有偿使用收入</w:t>
      </w:r>
      <w:r>
        <w:rPr>
          <w:rFonts w:hint="default" w:ascii="Times New Roman" w:hAnsi="Times New Roman" w:eastAsia="方正仿宋简体" w:cs="Times New Roman"/>
          <w:color w:val="000000"/>
          <w:sz w:val="32"/>
          <w:szCs w:val="32"/>
          <w:lang w:val="en-US" w:eastAsia="zh-CN"/>
        </w:rPr>
        <w:t>599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12</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，为年初预算的</w:t>
      </w:r>
      <w:r>
        <w:rPr>
          <w:rFonts w:hint="default" w:ascii="Times New Roman" w:hAnsi="Times New Roman" w:eastAsia="方正仿宋简体" w:cs="Times New Roman"/>
          <w:color w:val="000000"/>
          <w:sz w:val="32"/>
          <w:szCs w:val="32"/>
          <w:lang w:val="en-US" w:eastAsia="zh-CN"/>
        </w:rPr>
        <w:t>159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48</w:t>
      </w:r>
      <w:r>
        <w:rPr>
          <w:rFonts w:eastAsia="方正仿宋简体"/>
          <w:color w:val="000000"/>
          <w:sz w:val="32"/>
          <w:szCs w:val="32"/>
        </w:rPr>
        <w:t>%</w:t>
      </w:r>
      <w:r>
        <w:rPr>
          <w:rFonts w:hint="eastAsia" w:eastAsia="方正仿宋简体"/>
          <w:color w:val="000000"/>
          <w:sz w:val="32"/>
          <w:szCs w:val="32"/>
          <w:lang w:eastAsia="zh-CN"/>
        </w:rPr>
        <w:t>，同比增长</w:t>
      </w:r>
      <w:r>
        <w:rPr>
          <w:rFonts w:hint="default" w:ascii="Times New Roman" w:hAnsi="Times New Roman" w:eastAsia="方正仿宋简体" w:cs="Times New Roman"/>
          <w:color w:val="000000"/>
          <w:sz w:val="32"/>
          <w:szCs w:val="32"/>
          <w:lang w:val="en-US" w:eastAsia="zh-CN"/>
        </w:rPr>
        <w:t>1474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65</w:t>
      </w:r>
      <w:r>
        <w:rPr>
          <w:rFonts w:hint="eastAsia" w:eastAsia="方正仿宋简体"/>
          <w:color w:val="000000"/>
          <w:sz w:val="32"/>
          <w:szCs w:val="32"/>
          <w:lang w:val="en-US" w:eastAsia="zh-CN"/>
        </w:rPr>
        <w:t>万元，增长</w:t>
      </w:r>
      <w:r>
        <w:rPr>
          <w:rFonts w:hint="default" w:ascii="Times New Roman" w:hAnsi="Times New Roman" w:eastAsia="方正仿宋简体" w:cs="Times New Roman"/>
          <w:color w:val="000000"/>
          <w:sz w:val="32"/>
          <w:szCs w:val="32"/>
          <w:lang w:val="en-US" w:eastAsia="zh-CN"/>
        </w:rPr>
        <w:t>85</w:t>
      </w:r>
      <w:r>
        <w:rPr>
          <w:rFonts w:hint="eastAsia" w:eastAsia="方正仿宋简体"/>
          <w:color w:val="000000"/>
          <w:sz w:val="32"/>
          <w:szCs w:val="32"/>
          <w:lang w:val="en-US" w:eastAsia="zh-CN"/>
        </w:rPr>
        <w:t>%，</w:t>
      </w:r>
      <w:r>
        <w:rPr>
          <w:rFonts w:hint="eastAsia" w:eastAsia="方正仿宋简体"/>
          <w:color w:val="000000"/>
          <w:sz w:val="32"/>
          <w:szCs w:val="32"/>
          <w:highlight w:val="none"/>
        </w:rPr>
        <w:t>主要是受新冠肺炎疫情沖击、经济下行压力加大；</w:t>
      </w:r>
      <w:r>
        <w:rPr>
          <w:rFonts w:hint="eastAsia" w:eastAsia="方正仿宋简体"/>
          <w:color w:val="000000"/>
          <w:sz w:val="32"/>
          <w:szCs w:val="32"/>
          <w:highlight w:val="none"/>
          <w:lang w:eastAsia="zh-CN"/>
        </w:rPr>
        <w:t>实施更大规模减税降费和固定资产投资增幅放缓等因素影响，</w:t>
      </w:r>
      <w:r>
        <w:rPr>
          <w:rFonts w:hint="default" w:ascii="Times New Roman" w:hAnsi="Times New Roman" w:eastAsia="方正仿宋简体" w:cs="Times New Roman"/>
          <w:color w:val="000000"/>
          <w:sz w:val="32"/>
          <w:szCs w:val="32"/>
          <w:highlight w:val="none"/>
          <w:lang w:val="en-US" w:eastAsia="zh-CN"/>
        </w:rPr>
        <w:t>2021</w:t>
      </w:r>
      <w:r>
        <w:rPr>
          <w:rFonts w:hint="eastAsia" w:eastAsia="方正仿宋简体"/>
          <w:color w:val="000000"/>
          <w:sz w:val="32"/>
          <w:szCs w:val="32"/>
          <w:highlight w:val="none"/>
          <w:lang w:val="en-US" w:eastAsia="zh-CN"/>
        </w:rPr>
        <w:t>年税收收入同比下降，另外，因新增草原植被恢复费较往年有所增加，导致非税收入同比增幅较高</w:t>
      </w:r>
      <w:r>
        <w:rPr>
          <w:rFonts w:hint="eastAsia" w:eastAsia="方正仿宋简体"/>
          <w:color w:val="000000"/>
          <w:sz w:val="32"/>
          <w:szCs w:val="32"/>
          <w:highlight w:val="none"/>
          <w:lang w:eastAsia="zh-CN"/>
        </w:rPr>
        <w:t>；</w:t>
      </w:r>
      <w:r>
        <w:rPr>
          <w:rFonts w:hint="eastAsia" w:eastAsia="方正仿宋简体"/>
          <w:color w:val="000000"/>
          <w:sz w:val="32"/>
          <w:szCs w:val="32"/>
        </w:rPr>
        <w:t>上级补助收入</w:t>
      </w:r>
      <w:r>
        <w:rPr>
          <w:rFonts w:hint="default" w:ascii="Times New Roman" w:hAnsi="Times New Roman" w:eastAsia="方正仿宋简体" w:cs="Times New Roman"/>
          <w:color w:val="000000"/>
          <w:sz w:val="32"/>
          <w:szCs w:val="32"/>
        </w:rPr>
        <w:t>143157</w:t>
      </w:r>
      <w:r>
        <w:rPr>
          <w:rFonts w:hint="eastAsia" w:eastAsia="方正仿宋简体"/>
          <w:color w:val="000000"/>
          <w:sz w:val="32"/>
          <w:szCs w:val="32"/>
        </w:rPr>
        <w:t>.</w:t>
      </w:r>
      <w:r>
        <w:rPr>
          <w:rFonts w:hint="default" w:ascii="Times New Roman" w:hAnsi="Times New Roman" w:eastAsia="方正仿宋简体" w:cs="Times New Roman"/>
          <w:color w:val="000000"/>
          <w:sz w:val="32"/>
          <w:szCs w:val="32"/>
        </w:rPr>
        <w:t>21</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一般债务转贷收入</w:t>
      </w:r>
      <w:r>
        <w:rPr>
          <w:rFonts w:hint="default" w:ascii="Times New Roman" w:hAnsi="Times New Roman" w:eastAsia="方正仿宋简体" w:cs="Times New Roman"/>
          <w:color w:val="000000"/>
          <w:sz w:val="32"/>
          <w:szCs w:val="32"/>
        </w:rPr>
        <w:t>2993</w:t>
      </w:r>
      <w:r>
        <w:rPr>
          <w:rFonts w:hint="eastAsia" w:eastAsia="方正仿宋简体"/>
          <w:color w:val="000000"/>
          <w:sz w:val="32"/>
          <w:szCs w:val="32"/>
        </w:rPr>
        <w:t>.</w:t>
      </w:r>
      <w:r>
        <w:rPr>
          <w:rFonts w:hint="default" w:ascii="Times New Roman" w:hAnsi="Times New Roman" w:eastAsia="方正仿宋简体" w:cs="Times New Roman"/>
          <w:color w:val="000000"/>
          <w:sz w:val="32"/>
          <w:szCs w:val="32"/>
        </w:rPr>
        <w:t>15</w:t>
      </w:r>
      <w:r>
        <w:rPr>
          <w:rFonts w:hint="eastAsia" w:eastAsia="方正仿宋简体"/>
          <w:color w:val="000000"/>
          <w:sz w:val="32"/>
          <w:szCs w:val="32"/>
        </w:rPr>
        <w:t>万元。</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pPr>
      <w:r>
        <w:rPr>
          <w:rFonts w:hint="eastAsia" w:ascii="方正仿宋简体" w:hAnsi="方正仿宋简体" w:eastAsia="方正仿宋简体" w:cs="方正仿宋简体"/>
          <w:b w:val="0"/>
          <w:bCs w:val="0"/>
          <w:color w:val="000000"/>
          <w:sz w:val="32"/>
          <w:szCs w:val="32"/>
          <w:lang w:val="en-US" w:eastAsia="zh-CN"/>
        </w:rPr>
        <w:t>2.一般公共预算支出。</w:t>
      </w:r>
      <w:r>
        <w:rPr>
          <w:rFonts w:hint="eastAsia" w:eastAsia="方正仿宋简体"/>
          <w:color w:val="000000"/>
          <w:sz w:val="32"/>
          <w:szCs w:val="32"/>
          <w:lang w:eastAsia="zh-CN"/>
        </w:rPr>
        <w:t>全县</w:t>
      </w:r>
      <w:r>
        <w:rPr>
          <w:rFonts w:hint="eastAsia" w:eastAsia="方正仿宋简体"/>
          <w:color w:val="000000"/>
          <w:sz w:val="32"/>
          <w:szCs w:val="32"/>
        </w:rPr>
        <w:t>一般公共预算支出</w:t>
      </w:r>
      <w:r>
        <w:rPr>
          <w:rFonts w:hint="eastAsia" w:eastAsia="方正仿宋简体"/>
          <w:color w:val="000000"/>
          <w:sz w:val="32"/>
          <w:szCs w:val="32"/>
          <w:lang w:eastAsia="zh-CN"/>
        </w:rPr>
        <w:t>总量</w:t>
      </w:r>
      <w:r>
        <w:rPr>
          <w:rFonts w:hint="default" w:ascii="Times New Roman" w:hAnsi="Times New Roman" w:eastAsia="方正仿宋简体" w:cs="Times New Roman"/>
          <w:color w:val="auto"/>
          <w:sz w:val="32"/>
          <w:szCs w:val="32"/>
          <w:lang w:val="en-US" w:eastAsia="zh-CN"/>
        </w:rPr>
        <w:t>149359</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95</w:t>
      </w:r>
      <w:r>
        <w:rPr>
          <w:rFonts w:hint="eastAsia" w:eastAsia="方正仿宋简体"/>
          <w:color w:val="000000"/>
          <w:sz w:val="32"/>
          <w:szCs w:val="32"/>
          <w:lang w:val="en-US" w:eastAsia="zh-CN"/>
        </w:rPr>
        <w:t>万元</w:t>
      </w:r>
      <w:r>
        <w:rPr>
          <w:rFonts w:hint="eastAsia" w:eastAsia="方正仿宋简体"/>
          <w:color w:val="000000"/>
          <w:sz w:val="32"/>
          <w:szCs w:val="32"/>
        </w:rPr>
        <w:t>，</w:t>
      </w:r>
      <w:r>
        <w:rPr>
          <w:rFonts w:hint="eastAsia" w:eastAsia="方正仿宋简体"/>
          <w:color w:val="000000"/>
          <w:sz w:val="32"/>
          <w:szCs w:val="32"/>
          <w:highlight w:val="none"/>
        </w:rPr>
        <w:t>为年初预算的</w:t>
      </w:r>
      <w:r>
        <w:rPr>
          <w:rFonts w:hint="default" w:ascii="Times New Roman" w:hAnsi="Times New Roman" w:eastAsia="方正仿宋简体" w:cs="Times New Roman"/>
          <w:color w:val="000000"/>
          <w:sz w:val="32"/>
          <w:szCs w:val="32"/>
          <w:highlight w:val="none"/>
          <w:lang w:val="en-US" w:eastAsia="zh-CN"/>
        </w:rPr>
        <w:t>144</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67</w:t>
      </w:r>
      <w:r>
        <w:rPr>
          <w:rFonts w:eastAsia="方正仿宋简体"/>
          <w:color w:val="000000"/>
          <w:sz w:val="32"/>
          <w:szCs w:val="32"/>
          <w:highlight w:val="none"/>
        </w:rPr>
        <w:t>%</w:t>
      </w:r>
      <w:r>
        <w:rPr>
          <w:rFonts w:hint="eastAsia" w:eastAsia="方正仿宋简体"/>
          <w:color w:val="000000"/>
          <w:sz w:val="32"/>
          <w:szCs w:val="32"/>
          <w:highlight w:val="none"/>
        </w:rPr>
        <w:t>，</w:t>
      </w:r>
      <w:r>
        <w:rPr>
          <w:rFonts w:hint="eastAsia" w:eastAsia="方正仿宋简体"/>
          <w:color w:val="000000"/>
          <w:sz w:val="32"/>
          <w:szCs w:val="32"/>
          <w:highlight w:val="none"/>
          <w:lang w:eastAsia="zh-CN"/>
        </w:rPr>
        <w:t>同比</w:t>
      </w:r>
      <w:r>
        <w:rPr>
          <w:rFonts w:hint="eastAsia" w:ascii="方正仿宋简体" w:hAnsi="方正仿宋简体" w:eastAsia="方正仿宋简体" w:cs="方正仿宋简体"/>
          <w:sz w:val="32"/>
          <w:szCs w:val="32"/>
          <w:lang w:val="en-US" w:eastAsia="zh-CN"/>
        </w:rPr>
        <w:t>增加</w:t>
      </w:r>
      <w:r>
        <w:rPr>
          <w:rFonts w:hint="default" w:ascii="Times New Roman" w:hAnsi="Times New Roman" w:eastAsia="方正仿宋简体" w:cs="Times New Roman"/>
          <w:color w:val="000000"/>
          <w:sz w:val="32"/>
          <w:szCs w:val="32"/>
          <w:highlight w:val="none"/>
          <w:lang w:val="en-US" w:eastAsia="zh-CN"/>
        </w:rPr>
        <w:t>7363</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29</w:t>
      </w:r>
      <w:r>
        <w:rPr>
          <w:rFonts w:hint="eastAsia" w:ascii="方正仿宋简体" w:hAnsi="方正仿宋简体" w:eastAsia="方正仿宋简体" w:cs="方正仿宋简体"/>
          <w:sz w:val="32"/>
          <w:szCs w:val="32"/>
          <w:lang w:val="en-US" w:eastAsia="zh-CN"/>
        </w:rPr>
        <w:t>万元</w:t>
      </w:r>
      <w:r>
        <w:rPr>
          <w:rFonts w:hint="eastAsia" w:eastAsia="方正仿宋简体"/>
          <w:color w:val="000000"/>
          <w:sz w:val="32"/>
          <w:szCs w:val="32"/>
          <w:highlight w:val="none"/>
        </w:rPr>
        <w:t>，</w:t>
      </w:r>
      <w:r>
        <w:rPr>
          <w:rFonts w:hint="eastAsia" w:ascii="方正仿宋简体" w:hAnsi="方正仿宋简体" w:eastAsia="方正仿宋简体" w:cs="方正仿宋简体"/>
          <w:sz w:val="32"/>
          <w:szCs w:val="32"/>
          <w:lang w:val="en-US" w:eastAsia="zh-CN"/>
        </w:rPr>
        <w:t>增长</w:t>
      </w:r>
      <w:r>
        <w:rPr>
          <w:rFonts w:hint="default" w:ascii="Times New Roman" w:hAnsi="Times New Roman" w:eastAsia="方正仿宋简体" w:cs="Times New Roman"/>
          <w:color w:val="000000"/>
          <w:sz w:val="32"/>
          <w:szCs w:val="32"/>
          <w:highlight w:val="none"/>
          <w:lang w:val="en-US" w:eastAsia="zh-CN"/>
        </w:rPr>
        <w:t>5</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18</w:t>
      </w:r>
      <w:r>
        <w:rPr>
          <w:rFonts w:hint="eastAsia" w:eastAsia="方正仿宋简体"/>
          <w:color w:val="000000"/>
          <w:sz w:val="32"/>
          <w:szCs w:val="32"/>
          <w:highlight w:val="none"/>
          <w:lang w:val="en-US" w:eastAsia="zh-CN"/>
        </w:rPr>
        <w:t>%</w:t>
      </w:r>
      <w:r>
        <w:rPr>
          <w:rFonts w:hint="eastAsia" w:eastAsia="方正仿宋简体"/>
          <w:color w:val="000000"/>
          <w:sz w:val="32"/>
          <w:szCs w:val="32"/>
          <w:highlight w:val="none"/>
          <w:lang w:eastAsia="zh-CN"/>
        </w:rPr>
        <w:t>；其中</w:t>
      </w:r>
      <w:r>
        <w:rPr>
          <w:rFonts w:hint="eastAsia" w:eastAsia="方正仿宋简体"/>
          <w:color w:val="000000"/>
          <w:sz w:val="32"/>
          <w:szCs w:val="32"/>
        </w:rPr>
        <w:t>一般公共预算支出</w:t>
      </w:r>
      <w:r>
        <w:rPr>
          <w:rFonts w:hint="default" w:ascii="Times New Roman" w:hAnsi="Times New Roman" w:eastAsia="方正仿宋简体" w:cs="Times New Roman"/>
          <w:color w:val="000000"/>
          <w:sz w:val="32"/>
          <w:szCs w:val="32"/>
        </w:rPr>
        <w:t>103647</w:t>
      </w:r>
      <w:r>
        <w:rPr>
          <w:rFonts w:hint="eastAsia" w:eastAsia="方正仿宋简体"/>
          <w:color w:val="000000"/>
          <w:sz w:val="32"/>
          <w:szCs w:val="32"/>
        </w:rPr>
        <w:t>.</w:t>
      </w:r>
      <w:r>
        <w:rPr>
          <w:rFonts w:hint="default" w:ascii="Times New Roman" w:hAnsi="Times New Roman" w:eastAsia="方正仿宋简体" w:cs="Times New Roman"/>
          <w:color w:val="000000"/>
          <w:sz w:val="32"/>
          <w:szCs w:val="32"/>
        </w:rPr>
        <w:t>74</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主要构成是：一般公共服务支出</w:t>
      </w:r>
      <w:r>
        <w:rPr>
          <w:rFonts w:hint="default" w:ascii="Times New Roman" w:hAnsi="Times New Roman" w:eastAsia="方正仿宋简体" w:cs="Times New Roman"/>
          <w:color w:val="000000"/>
          <w:sz w:val="32"/>
          <w:szCs w:val="32"/>
          <w:lang w:val="en-US" w:eastAsia="zh-CN"/>
        </w:rPr>
        <w:t>28164</w:t>
      </w:r>
      <w:r>
        <w:rPr>
          <w:rFonts w:hint="eastAsia" w:eastAsia="方正仿宋简体"/>
          <w:color w:val="000000"/>
          <w:sz w:val="32"/>
          <w:szCs w:val="32"/>
        </w:rPr>
        <w:t>万元，公共安全支出</w:t>
      </w:r>
      <w:r>
        <w:rPr>
          <w:rFonts w:hint="default" w:ascii="Times New Roman" w:hAnsi="Times New Roman" w:eastAsia="方正仿宋简体" w:cs="Times New Roman"/>
          <w:color w:val="000000"/>
          <w:sz w:val="32"/>
          <w:szCs w:val="32"/>
          <w:lang w:val="en-US" w:eastAsia="zh-CN"/>
        </w:rPr>
        <w:t>7251</w:t>
      </w:r>
      <w:r>
        <w:rPr>
          <w:rFonts w:hint="eastAsia" w:eastAsia="方正仿宋简体"/>
          <w:color w:val="000000"/>
          <w:sz w:val="32"/>
          <w:szCs w:val="32"/>
        </w:rPr>
        <w:t>万元，教育支出</w:t>
      </w:r>
      <w:r>
        <w:rPr>
          <w:rFonts w:hint="default" w:ascii="Times New Roman" w:hAnsi="Times New Roman" w:eastAsia="方正仿宋简体" w:cs="Times New Roman"/>
          <w:color w:val="000000"/>
          <w:sz w:val="32"/>
          <w:szCs w:val="32"/>
          <w:lang w:val="en-US" w:eastAsia="zh-CN"/>
        </w:rPr>
        <w:t>21555</w:t>
      </w:r>
      <w:r>
        <w:rPr>
          <w:rFonts w:hint="eastAsia" w:eastAsia="方正仿宋简体"/>
          <w:color w:val="000000"/>
          <w:sz w:val="32"/>
          <w:szCs w:val="32"/>
        </w:rPr>
        <w:t>万元，科学技术</w:t>
      </w:r>
      <w:r>
        <w:rPr>
          <w:rFonts w:hint="eastAsia" w:eastAsia="方正仿宋简体"/>
          <w:color w:val="000000"/>
          <w:sz w:val="32"/>
          <w:szCs w:val="32"/>
          <w:lang w:eastAsia="zh-CN"/>
        </w:rPr>
        <w:t>支</w:t>
      </w:r>
      <w:r>
        <w:rPr>
          <w:rFonts w:hint="eastAsia" w:eastAsia="方正仿宋简体"/>
          <w:color w:val="000000"/>
          <w:sz w:val="32"/>
          <w:szCs w:val="32"/>
        </w:rPr>
        <w:t>出</w:t>
      </w:r>
      <w:r>
        <w:rPr>
          <w:rFonts w:hint="default" w:ascii="Times New Roman" w:hAnsi="Times New Roman" w:eastAsia="方正仿宋简体" w:cs="Times New Roman"/>
          <w:color w:val="000000"/>
          <w:sz w:val="32"/>
          <w:szCs w:val="32"/>
          <w:lang w:val="en-US" w:eastAsia="zh-CN"/>
        </w:rPr>
        <w:t>158</w:t>
      </w:r>
      <w:r>
        <w:rPr>
          <w:rFonts w:hint="eastAsia" w:eastAsia="方正仿宋简体"/>
          <w:color w:val="000000"/>
          <w:sz w:val="32"/>
          <w:szCs w:val="32"/>
        </w:rPr>
        <w:t>万元，文化旅游体育与传媒支出</w:t>
      </w:r>
      <w:r>
        <w:rPr>
          <w:rFonts w:hint="default" w:ascii="Times New Roman" w:hAnsi="Times New Roman" w:eastAsia="方正仿宋简体" w:cs="Times New Roman"/>
          <w:color w:val="000000"/>
          <w:sz w:val="32"/>
          <w:szCs w:val="32"/>
          <w:lang w:val="en-US" w:eastAsia="zh-CN"/>
        </w:rPr>
        <w:t>2643</w:t>
      </w:r>
      <w:r>
        <w:rPr>
          <w:rFonts w:hint="eastAsia" w:eastAsia="方正仿宋简体"/>
          <w:color w:val="000000"/>
          <w:sz w:val="32"/>
          <w:szCs w:val="32"/>
        </w:rPr>
        <w:t>万元，社会保障和就业支出</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5341</w:t>
      </w:r>
      <w:r>
        <w:rPr>
          <w:rFonts w:hint="eastAsia" w:eastAsia="方正仿宋简体"/>
          <w:color w:val="000000"/>
          <w:sz w:val="32"/>
          <w:szCs w:val="32"/>
        </w:rPr>
        <w:t>万元，卫生健康支</w:t>
      </w:r>
      <w:r>
        <w:rPr>
          <w:rFonts w:hint="eastAsia" w:eastAsia="方正仿宋简体"/>
          <w:color w:val="000000"/>
          <w:sz w:val="32"/>
          <w:szCs w:val="32"/>
          <w:lang w:eastAsia="zh-CN"/>
        </w:rPr>
        <w:t>出</w:t>
      </w:r>
      <w:r>
        <w:rPr>
          <w:rFonts w:hint="default" w:ascii="Times New Roman" w:hAnsi="Times New Roman" w:eastAsia="方正仿宋简体" w:cs="Times New Roman"/>
          <w:color w:val="000000"/>
          <w:sz w:val="32"/>
          <w:szCs w:val="32"/>
          <w:lang w:val="en-US" w:eastAsia="zh-CN"/>
        </w:rPr>
        <w:t>4797</w:t>
      </w:r>
      <w:r>
        <w:rPr>
          <w:rFonts w:hint="eastAsia" w:eastAsia="方正仿宋简体"/>
          <w:color w:val="000000"/>
          <w:sz w:val="32"/>
          <w:szCs w:val="32"/>
        </w:rPr>
        <w:t>万元，节能环保支出</w:t>
      </w:r>
      <w:r>
        <w:rPr>
          <w:rFonts w:hint="default" w:ascii="Times New Roman" w:hAnsi="Times New Roman" w:eastAsia="方正仿宋简体" w:cs="Times New Roman"/>
          <w:color w:val="000000"/>
          <w:sz w:val="32"/>
          <w:szCs w:val="32"/>
          <w:lang w:val="en-US" w:eastAsia="zh-CN"/>
        </w:rPr>
        <w:t>481</w:t>
      </w:r>
      <w:r>
        <w:rPr>
          <w:rFonts w:hint="eastAsia" w:eastAsia="方正仿宋简体"/>
          <w:color w:val="000000"/>
          <w:sz w:val="32"/>
          <w:szCs w:val="32"/>
        </w:rPr>
        <w:t>万元，城乡社区支出</w:t>
      </w:r>
      <w:r>
        <w:rPr>
          <w:rFonts w:hint="default" w:ascii="Times New Roman" w:hAnsi="Times New Roman" w:eastAsia="方正仿宋简体" w:cs="Times New Roman"/>
          <w:color w:val="000000"/>
          <w:sz w:val="32"/>
          <w:szCs w:val="32"/>
          <w:lang w:val="en-US" w:eastAsia="zh-CN"/>
        </w:rPr>
        <w:t>1397</w:t>
      </w:r>
      <w:r>
        <w:rPr>
          <w:rFonts w:hint="eastAsia" w:eastAsia="方正仿宋简体"/>
          <w:color w:val="000000"/>
          <w:sz w:val="32"/>
          <w:szCs w:val="32"/>
        </w:rPr>
        <w:t>万元</w:t>
      </w:r>
      <w:r>
        <w:rPr>
          <w:rFonts w:eastAsia="方正仿宋简体"/>
          <w:color w:val="000000"/>
          <w:sz w:val="32"/>
          <w:szCs w:val="32"/>
        </w:rPr>
        <w:t>,</w:t>
      </w:r>
      <w:r>
        <w:rPr>
          <w:rFonts w:hint="eastAsia" w:eastAsia="方正仿宋简体"/>
          <w:color w:val="000000"/>
          <w:sz w:val="32"/>
          <w:szCs w:val="32"/>
        </w:rPr>
        <w:t>农林水支出</w:t>
      </w:r>
      <w:r>
        <w:rPr>
          <w:rFonts w:hint="default" w:ascii="Times New Roman" w:hAnsi="Times New Roman" w:eastAsia="方正仿宋简体" w:cs="Times New Roman"/>
          <w:color w:val="000000"/>
          <w:sz w:val="32"/>
          <w:szCs w:val="32"/>
          <w:lang w:val="en-US" w:eastAsia="zh-CN"/>
        </w:rPr>
        <w:t>26335</w:t>
      </w:r>
      <w:r>
        <w:rPr>
          <w:rFonts w:hint="eastAsia" w:eastAsia="方正仿宋简体"/>
          <w:color w:val="000000"/>
          <w:sz w:val="32"/>
          <w:szCs w:val="32"/>
        </w:rPr>
        <w:t>万元，交通运输支出</w:t>
      </w:r>
      <w:r>
        <w:rPr>
          <w:rFonts w:hint="default" w:ascii="Times New Roman" w:hAnsi="Times New Roman" w:eastAsia="方正仿宋简体" w:cs="Times New Roman"/>
          <w:color w:val="000000"/>
          <w:sz w:val="32"/>
          <w:szCs w:val="32"/>
          <w:lang w:val="en-US" w:eastAsia="zh-CN"/>
        </w:rPr>
        <w:t>3392</w:t>
      </w:r>
      <w:r>
        <w:rPr>
          <w:rFonts w:hint="eastAsia" w:eastAsia="方正仿宋简体"/>
          <w:color w:val="000000"/>
          <w:sz w:val="32"/>
          <w:szCs w:val="32"/>
        </w:rPr>
        <w:t>万元，资源勘探信息等支出</w:t>
      </w:r>
      <w:r>
        <w:rPr>
          <w:rFonts w:hint="default" w:ascii="Times New Roman" w:hAnsi="Times New Roman" w:eastAsia="方正仿宋简体" w:cs="Times New Roman"/>
          <w:color w:val="000000"/>
          <w:sz w:val="32"/>
          <w:szCs w:val="32"/>
          <w:lang w:val="en-US" w:eastAsia="zh-CN"/>
        </w:rPr>
        <w:t>372</w:t>
      </w:r>
      <w:r>
        <w:rPr>
          <w:rFonts w:hint="eastAsia" w:eastAsia="方正仿宋简体"/>
          <w:color w:val="000000"/>
          <w:sz w:val="32"/>
          <w:szCs w:val="32"/>
        </w:rPr>
        <w:t>万元，自然资源海洋气象等支出</w:t>
      </w:r>
      <w:r>
        <w:rPr>
          <w:rFonts w:hint="default" w:ascii="Times New Roman" w:hAnsi="Times New Roman" w:eastAsia="方正仿宋简体" w:cs="Times New Roman"/>
          <w:color w:val="000000"/>
          <w:sz w:val="32"/>
          <w:szCs w:val="32"/>
          <w:lang w:val="en-US" w:eastAsia="zh-CN"/>
        </w:rPr>
        <w:t>546</w:t>
      </w:r>
      <w:r>
        <w:rPr>
          <w:rFonts w:hint="eastAsia" w:eastAsia="方正仿宋简体"/>
          <w:color w:val="000000"/>
          <w:sz w:val="32"/>
          <w:szCs w:val="32"/>
        </w:rPr>
        <w:t>万元，住房保障支出</w:t>
      </w:r>
      <w:r>
        <w:rPr>
          <w:rFonts w:hint="default" w:ascii="Times New Roman" w:hAnsi="Times New Roman" w:eastAsia="方正仿宋简体" w:cs="Times New Roman"/>
          <w:color w:val="000000"/>
          <w:sz w:val="32"/>
          <w:szCs w:val="32"/>
          <w:lang w:val="en-US" w:eastAsia="zh-CN"/>
        </w:rPr>
        <w:t>82</w:t>
      </w:r>
      <w:r>
        <w:rPr>
          <w:rFonts w:hint="eastAsia" w:eastAsia="方正仿宋简体"/>
          <w:color w:val="000000"/>
          <w:sz w:val="32"/>
          <w:szCs w:val="32"/>
        </w:rPr>
        <w:t>万元，</w:t>
      </w:r>
      <w:r>
        <w:rPr>
          <w:rFonts w:hint="eastAsia" w:eastAsia="方正仿宋简体"/>
          <w:color w:val="000000"/>
          <w:sz w:val="32"/>
          <w:szCs w:val="32"/>
          <w:lang w:eastAsia="zh-CN"/>
        </w:rPr>
        <w:t>粮油物资储备支出</w:t>
      </w:r>
      <w:r>
        <w:rPr>
          <w:rFonts w:hint="default" w:ascii="Times New Roman" w:hAnsi="Times New Roman" w:eastAsia="方正仿宋简体" w:cs="Times New Roman"/>
          <w:color w:val="000000"/>
          <w:sz w:val="32"/>
          <w:szCs w:val="32"/>
          <w:lang w:val="en-US" w:eastAsia="zh-CN"/>
        </w:rPr>
        <w:t>47</w:t>
      </w:r>
      <w:r>
        <w:rPr>
          <w:rFonts w:hint="eastAsia" w:eastAsia="方正仿宋简体"/>
          <w:color w:val="000000"/>
          <w:sz w:val="32"/>
          <w:szCs w:val="32"/>
          <w:lang w:val="en-US" w:eastAsia="zh-CN"/>
        </w:rPr>
        <w:t>万元，</w:t>
      </w:r>
      <w:r>
        <w:rPr>
          <w:rFonts w:hint="eastAsia" w:eastAsia="方正仿宋简体"/>
          <w:color w:val="000000"/>
          <w:sz w:val="32"/>
          <w:szCs w:val="32"/>
        </w:rPr>
        <w:t>灾害防治及应急管理支出</w:t>
      </w:r>
      <w:r>
        <w:rPr>
          <w:rFonts w:hint="default" w:ascii="Times New Roman" w:hAnsi="Times New Roman" w:eastAsia="方正仿宋简体" w:cs="Times New Roman"/>
          <w:color w:val="000000"/>
          <w:sz w:val="32"/>
          <w:szCs w:val="32"/>
          <w:lang w:val="en-US" w:eastAsia="zh-CN"/>
        </w:rPr>
        <w:t>358</w:t>
      </w:r>
      <w:r>
        <w:rPr>
          <w:rFonts w:hint="eastAsia" w:eastAsia="方正仿宋简体"/>
          <w:color w:val="000000"/>
          <w:sz w:val="32"/>
          <w:szCs w:val="32"/>
        </w:rPr>
        <w:t>万元，债务付息支出</w:t>
      </w:r>
      <w:r>
        <w:rPr>
          <w:rFonts w:hint="default" w:ascii="Times New Roman" w:hAnsi="Times New Roman" w:eastAsia="方正仿宋简体" w:cs="Times New Roman"/>
          <w:color w:val="000000"/>
          <w:sz w:val="32"/>
          <w:szCs w:val="32"/>
          <w:lang w:val="en-US" w:eastAsia="zh-CN"/>
        </w:rPr>
        <w:t>729</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w:t>
      </w:r>
      <w:r>
        <w:rPr>
          <w:rFonts w:hint="eastAsia" w:eastAsia="方正仿宋简体"/>
          <w:color w:val="000000"/>
          <w:sz w:val="32"/>
          <w:szCs w:val="32"/>
          <w:lang w:eastAsia="zh-CN"/>
        </w:rPr>
        <w:t>安排预算稳定调节基金</w:t>
      </w:r>
      <w:r>
        <w:rPr>
          <w:rFonts w:hint="default" w:ascii="Times New Roman" w:hAnsi="Times New Roman" w:eastAsia="方正仿宋简体" w:cs="Times New Roman"/>
          <w:color w:val="000000"/>
          <w:sz w:val="32"/>
          <w:szCs w:val="32"/>
          <w:lang w:val="en-US" w:eastAsia="zh-CN"/>
        </w:rPr>
        <w:t>2233</w:t>
      </w:r>
      <w:r>
        <w:rPr>
          <w:rFonts w:hint="eastAsia" w:eastAsia="方正仿宋简体"/>
          <w:color w:val="000000"/>
          <w:sz w:val="32"/>
          <w:szCs w:val="32"/>
          <w:lang w:val="en-US" w:eastAsia="zh-CN"/>
        </w:rPr>
        <w:t>万元，</w:t>
      </w:r>
      <w:r>
        <w:rPr>
          <w:rFonts w:hint="eastAsia" w:eastAsia="方正仿宋简体"/>
          <w:color w:val="000000"/>
          <w:sz w:val="32"/>
          <w:szCs w:val="32"/>
          <w:lang w:eastAsia="zh-CN"/>
        </w:rPr>
        <w:t>上解支出</w:t>
      </w:r>
      <w:r>
        <w:rPr>
          <w:rFonts w:hint="default" w:ascii="Times New Roman" w:hAnsi="Times New Roman" w:eastAsia="方正仿宋简体" w:cs="Times New Roman"/>
          <w:color w:val="000000"/>
          <w:sz w:val="32"/>
          <w:szCs w:val="32"/>
          <w:lang w:val="en-US" w:eastAsia="zh-CN"/>
        </w:rPr>
        <w:t>311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13</w:t>
      </w:r>
      <w:r>
        <w:rPr>
          <w:rFonts w:hint="eastAsia" w:eastAsia="方正仿宋简体"/>
          <w:color w:val="000000"/>
          <w:sz w:val="32"/>
          <w:szCs w:val="32"/>
          <w:lang w:val="en-US" w:eastAsia="zh-CN"/>
        </w:rPr>
        <w:t>万元。收支相抵后</w:t>
      </w:r>
      <w:r>
        <w:rPr>
          <w:rFonts w:hint="eastAsia" w:eastAsia="方正仿宋简体"/>
          <w:color w:val="000000"/>
          <w:sz w:val="32"/>
          <w:szCs w:val="32"/>
        </w:rPr>
        <w:t>结转资金</w:t>
      </w:r>
      <w:r>
        <w:rPr>
          <w:rFonts w:hint="default" w:ascii="Times New Roman" w:hAnsi="Times New Roman" w:eastAsia="方正仿宋简体" w:cs="Times New Roman"/>
          <w:color w:val="000000"/>
          <w:sz w:val="32"/>
          <w:szCs w:val="32"/>
        </w:rPr>
        <w:t>4316</w:t>
      </w:r>
      <w:r>
        <w:rPr>
          <w:rFonts w:hint="default" w:ascii="Times New Roman" w:hAnsi="Times New Roman" w:eastAsia="方正仿宋简体" w:cs="Times New Roman"/>
          <w:color w:val="000000"/>
          <w:sz w:val="32"/>
          <w:szCs w:val="32"/>
          <w:lang w:val="en-US" w:eastAsia="zh-CN"/>
        </w:rPr>
        <w:t>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65</w:t>
      </w:r>
      <w:r>
        <w:rPr>
          <w:rFonts w:hint="eastAsia" w:eastAsia="方正仿宋简体"/>
          <w:color w:val="000000"/>
          <w:sz w:val="32"/>
          <w:szCs w:val="32"/>
        </w:rPr>
        <w:t>万元在下年度继续安排支出。</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（二）</w:t>
      </w:r>
      <w:r>
        <w:rPr>
          <w:rFonts w:hint="eastAsia" w:ascii="方正楷体简体" w:hAnsi="方正楷体简体" w:eastAsia="方正楷体简体" w:cs="方正楷体简体"/>
          <w:color w:val="000000"/>
          <w:sz w:val="32"/>
          <w:szCs w:val="32"/>
        </w:rPr>
        <w:t>2021 年政府性基金预算执行情况</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hint="eastAsia" w:eastAsia="方正仿宋简体"/>
          <w:color w:val="000000"/>
          <w:sz w:val="32"/>
          <w:szCs w:val="32"/>
          <w:lang w:val="en-US" w:eastAsia="zh-CN"/>
        </w:rPr>
      </w:pP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年政府性基金预算收入总量</w:t>
      </w:r>
      <w:r>
        <w:rPr>
          <w:rFonts w:hint="default" w:ascii="Times New Roman" w:hAnsi="Times New Roman" w:eastAsia="方正仿宋简体" w:cs="Times New Roman"/>
          <w:color w:val="000000"/>
          <w:sz w:val="32"/>
          <w:szCs w:val="32"/>
          <w:lang w:val="en-US" w:eastAsia="zh-CN"/>
        </w:rPr>
        <w:t>1291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38</w:t>
      </w:r>
      <w:r>
        <w:rPr>
          <w:rFonts w:hint="eastAsia" w:eastAsia="方正仿宋简体"/>
          <w:color w:val="000000"/>
          <w:sz w:val="32"/>
          <w:szCs w:val="32"/>
        </w:rPr>
        <w:t>万元</w:t>
      </w:r>
      <w:r>
        <w:rPr>
          <w:rFonts w:hint="eastAsia" w:eastAsia="方正仿宋简体"/>
          <w:color w:val="000000"/>
          <w:sz w:val="32"/>
          <w:szCs w:val="32"/>
          <w:lang w:eastAsia="zh-CN"/>
        </w:rPr>
        <w:t>（其中，</w:t>
      </w:r>
      <w:r>
        <w:rPr>
          <w:rFonts w:hint="eastAsia" w:eastAsia="方正仿宋简体"/>
          <w:color w:val="000000"/>
          <w:sz w:val="32"/>
          <w:szCs w:val="32"/>
        </w:rPr>
        <w:t>残疾人事业发展补助资金</w:t>
      </w:r>
      <w:r>
        <w:rPr>
          <w:rFonts w:hint="default" w:ascii="Times New Roman" w:hAnsi="Times New Roman" w:eastAsia="方正仿宋简体" w:cs="Times New Roman"/>
          <w:color w:val="000000"/>
          <w:sz w:val="32"/>
          <w:szCs w:val="32"/>
          <w:lang w:val="en-US" w:eastAsia="zh-CN"/>
        </w:rPr>
        <w:t>34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25</w:t>
      </w:r>
      <w:r>
        <w:rPr>
          <w:rFonts w:hint="eastAsia" w:eastAsia="方正仿宋简体"/>
          <w:color w:val="000000"/>
          <w:sz w:val="32"/>
          <w:szCs w:val="32"/>
        </w:rPr>
        <w:t>万元，孤儿助学金</w:t>
      </w:r>
      <w:r>
        <w:rPr>
          <w:rFonts w:hint="default" w:ascii="Times New Roman" w:hAnsi="Times New Roman" w:eastAsia="方正仿宋简体" w:cs="Times New Roman"/>
          <w:color w:val="000000"/>
          <w:sz w:val="32"/>
          <w:szCs w:val="32"/>
          <w:lang w:val="en-US" w:eastAsia="zh-CN"/>
        </w:rPr>
        <w:t>5</w:t>
      </w:r>
      <w:r>
        <w:rPr>
          <w:rFonts w:hint="eastAsia" w:eastAsia="方正仿宋简体"/>
          <w:color w:val="000000"/>
          <w:sz w:val="32"/>
          <w:szCs w:val="32"/>
        </w:rPr>
        <w:t>万元，乡村学校少年宫项目修缮装备经费</w:t>
      </w:r>
      <w:r>
        <w:rPr>
          <w:rFonts w:hint="default" w:ascii="Times New Roman" w:hAnsi="Times New Roman" w:eastAsia="方正仿宋简体" w:cs="Times New Roman"/>
          <w:color w:val="000000"/>
          <w:sz w:val="32"/>
          <w:szCs w:val="32"/>
          <w:lang w:val="en-US" w:eastAsia="zh-CN"/>
        </w:rPr>
        <w:t>45</w:t>
      </w:r>
      <w:r>
        <w:rPr>
          <w:rFonts w:hint="eastAsia" w:eastAsia="方正仿宋简体"/>
          <w:color w:val="000000"/>
          <w:sz w:val="32"/>
          <w:szCs w:val="32"/>
          <w:lang w:val="en-US" w:eastAsia="zh-CN"/>
        </w:rPr>
        <w:t>万元，</w:t>
      </w:r>
      <w:r>
        <w:rPr>
          <w:rFonts w:hint="eastAsia" w:eastAsia="方正仿宋简体"/>
          <w:color w:val="000000"/>
          <w:sz w:val="32"/>
          <w:szCs w:val="32"/>
        </w:rPr>
        <w:t>少年宫运转补助经费</w:t>
      </w:r>
      <w:r>
        <w:rPr>
          <w:rFonts w:hint="default" w:ascii="Times New Roman" w:hAnsi="Times New Roman" w:eastAsia="方正仿宋简体" w:cs="Times New Roman"/>
          <w:color w:val="000000"/>
          <w:sz w:val="32"/>
          <w:szCs w:val="32"/>
          <w:lang w:val="en-US" w:eastAsia="zh-CN"/>
        </w:rPr>
        <w:t>9</w:t>
      </w:r>
      <w:r>
        <w:rPr>
          <w:rFonts w:hint="eastAsia" w:eastAsia="方正仿宋简体"/>
          <w:color w:val="000000"/>
          <w:sz w:val="32"/>
          <w:szCs w:val="32"/>
        </w:rPr>
        <w:t>万元，</w:t>
      </w:r>
      <w:r>
        <w:rPr>
          <w:rFonts w:hint="eastAsia" w:ascii="方正仿宋简体" w:hAnsi="方正仿宋简体" w:eastAsia="方正仿宋简体" w:cs="方正仿宋简体"/>
          <w:color w:val="000000"/>
          <w:sz w:val="32"/>
          <w:szCs w:val="32"/>
          <w:lang w:val="en-US" w:eastAsia="zh-CN"/>
        </w:rPr>
        <w:t>特困人员集中供养服务中心供养项目资金</w:t>
      </w:r>
      <w:r>
        <w:rPr>
          <w:rFonts w:hint="default" w:ascii="Times New Roman" w:hAnsi="Times New Roman" w:eastAsia="方正仿宋简体" w:cs="Times New Roman"/>
          <w:color w:val="000000"/>
          <w:sz w:val="32"/>
          <w:szCs w:val="32"/>
          <w:lang w:val="en-US" w:eastAsia="zh-CN"/>
        </w:rPr>
        <w:t>500</w:t>
      </w:r>
      <w:r>
        <w:rPr>
          <w:rFonts w:hint="eastAsia" w:ascii="方正仿宋简体" w:hAnsi="方正仿宋简体" w:eastAsia="方正仿宋简体" w:cs="方正仿宋简体"/>
          <w:color w:val="000000"/>
          <w:sz w:val="32"/>
          <w:szCs w:val="32"/>
          <w:lang w:val="en-US" w:eastAsia="zh-CN"/>
        </w:rPr>
        <w:t>万元，</w:t>
      </w:r>
      <w:r>
        <w:rPr>
          <w:rFonts w:hint="eastAsia" w:eastAsia="方正仿宋简体"/>
          <w:color w:val="000000"/>
          <w:sz w:val="32"/>
          <w:szCs w:val="32"/>
          <w:lang w:eastAsia="zh-CN"/>
        </w:rPr>
        <w:t>体育彩票公益金</w:t>
      </w:r>
      <w:r>
        <w:rPr>
          <w:rFonts w:hint="default" w:ascii="Times New Roman" w:hAnsi="Times New Roman" w:eastAsia="方正仿宋简体" w:cs="Times New Roman"/>
          <w:color w:val="000000"/>
          <w:sz w:val="32"/>
          <w:szCs w:val="32"/>
          <w:lang w:val="en-US" w:eastAsia="zh-CN"/>
        </w:rPr>
        <w:t>23</w:t>
      </w:r>
      <w:r>
        <w:rPr>
          <w:rFonts w:hint="eastAsia" w:eastAsia="方正仿宋简体"/>
          <w:color w:val="000000"/>
          <w:sz w:val="32"/>
          <w:szCs w:val="32"/>
          <w:lang w:val="en-US" w:eastAsia="zh-CN"/>
        </w:rPr>
        <w:t>万元</w:t>
      </w:r>
      <w:r>
        <w:rPr>
          <w:rFonts w:hint="eastAsia" w:eastAsia="方正仿宋简体"/>
          <w:color w:val="000000"/>
          <w:sz w:val="32"/>
          <w:szCs w:val="32"/>
          <w:lang w:eastAsia="zh-CN"/>
        </w:rPr>
        <w:t>），为年初预算的</w:t>
      </w:r>
      <w:r>
        <w:rPr>
          <w:rFonts w:hint="default" w:ascii="Times New Roman" w:hAnsi="Times New Roman" w:eastAsia="方正仿宋简体" w:cs="Times New Roman"/>
          <w:color w:val="000000"/>
          <w:sz w:val="32"/>
          <w:szCs w:val="32"/>
          <w:lang w:val="en-US" w:eastAsia="zh-CN"/>
        </w:rPr>
        <w:t>191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53</w:t>
      </w:r>
      <w:r>
        <w:rPr>
          <w:rFonts w:hint="eastAsia" w:eastAsia="方正仿宋简体"/>
          <w:color w:val="000000"/>
          <w:sz w:val="32"/>
          <w:szCs w:val="32"/>
          <w:lang w:val="en-US" w:eastAsia="zh-CN"/>
        </w:rPr>
        <w:t>%，同比减少</w:t>
      </w:r>
      <w:r>
        <w:rPr>
          <w:rFonts w:hint="default" w:ascii="Times New Roman" w:hAnsi="Times New Roman" w:eastAsia="方正仿宋简体" w:cs="Times New Roman"/>
          <w:color w:val="000000"/>
          <w:sz w:val="32"/>
          <w:szCs w:val="32"/>
          <w:lang w:val="en-US" w:eastAsia="zh-CN"/>
        </w:rPr>
        <w:t>1668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42</w:t>
      </w:r>
      <w:r>
        <w:rPr>
          <w:rFonts w:hint="eastAsia" w:eastAsia="方正仿宋简体"/>
          <w:color w:val="000000"/>
          <w:sz w:val="32"/>
          <w:szCs w:val="32"/>
          <w:lang w:val="en-US" w:eastAsia="zh-CN"/>
        </w:rPr>
        <w:t>万元，减少</w:t>
      </w:r>
      <w:r>
        <w:rPr>
          <w:rFonts w:hint="default" w:ascii="Times New Roman" w:hAnsi="Times New Roman" w:eastAsia="方正仿宋简体" w:cs="Times New Roman"/>
          <w:color w:val="000000"/>
          <w:sz w:val="32"/>
          <w:szCs w:val="32"/>
          <w:lang w:val="en-US" w:eastAsia="zh-CN"/>
        </w:rPr>
        <w:t>56</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37</w:t>
      </w:r>
      <w:r>
        <w:rPr>
          <w:rFonts w:hint="eastAsia" w:eastAsia="方正仿宋简体"/>
          <w:color w:val="000000"/>
          <w:sz w:val="32"/>
          <w:szCs w:val="32"/>
          <w:lang w:val="en-US" w:eastAsia="zh-CN"/>
        </w:rPr>
        <w:t>。其中，</w:t>
      </w:r>
      <w:r>
        <w:rPr>
          <w:rFonts w:hint="eastAsia" w:eastAsia="方正仿宋简体"/>
          <w:color w:val="000000"/>
          <w:sz w:val="32"/>
          <w:szCs w:val="32"/>
        </w:rPr>
        <w:t>政府性基金</w:t>
      </w:r>
      <w:r>
        <w:rPr>
          <w:rFonts w:hint="eastAsia" w:eastAsia="方正仿宋简体"/>
          <w:color w:val="000000"/>
          <w:sz w:val="32"/>
          <w:szCs w:val="32"/>
          <w:lang w:eastAsia="zh-CN"/>
        </w:rPr>
        <w:t>预算</w:t>
      </w:r>
      <w:r>
        <w:rPr>
          <w:rFonts w:hint="eastAsia" w:eastAsia="方正仿宋简体"/>
          <w:color w:val="000000"/>
          <w:sz w:val="32"/>
          <w:szCs w:val="32"/>
        </w:rPr>
        <w:t>收入</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89</w:t>
      </w:r>
      <w:r>
        <w:rPr>
          <w:rFonts w:hint="eastAsia" w:eastAsia="方正仿宋简体"/>
          <w:color w:val="000000"/>
          <w:sz w:val="32"/>
          <w:szCs w:val="32"/>
          <w:lang w:val="en-US" w:eastAsia="zh-CN"/>
        </w:rPr>
        <w:t>万元，</w:t>
      </w:r>
      <w:r>
        <w:rPr>
          <w:rFonts w:hint="eastAsia" w:eastAsia="方正仿宋简体"/>
          <w:color w:val="000000"/>
          <w:sz w:val="32"/>
          <w:szCs w:val="32"/>
        </w:rPr>
        <w:t>上级补助收入</w:t>
      </w:r>
      <w:r>
        <w:rPr>
          <w:rFonts w:hint="default" w:ascii="Times New Roman" w:hAnsi="Times New Roman" w:eastAsia="方正仿宋简体" w:cs="Times New Roman"/>
          <w:color w:val="000000"/>
          <w:sz w:val="32"/>
          <w:szCs w:val="32"/>
          <w:lang w:val="en-US" w:eastAsia="zh-CN"/>
        </w:rPr>
        <w:t>619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49</w:t>
      </w:r>
      <w:r>
        <w:rPr>
          <w:rFonts w:hint="eastAsia" w:eastAsia="方正仿宋简体"/>
          <w:color w:val="000000"/>
          <w:sz w:val="32"/>
          <w:szCs w:val="32"/>
        </w:rPr>
        <w:t>万元，</w:t>
      </w:r>
      <w:r>
        <w:rPr>
          <w:rFonts w:hint="eastAsia" w:eastAsia="方正仿宋简体"/>
          <w:color w:val="000000"/>
          <w:sz w:val="32"/>
          <w:szCs w:val="32"/>
          <w:lang w:eastAsia="zh-CN"/>
        </w:rPr>
        <w:t>上年结转</w:t>
      </w:r>
      <w:r>
        <w:rPr>
          <w:rFonts w:hint="default" w:ascii="Times New Roman" w:hAnsi="Times New Roman" w:eastAsia="方正仿宋简体" w:cs="Times New Roman"/>
          <w:color w:val="000000"/>
          <w:sz w:val="32"/>
          <w:szCs w:val="32"/>
          <w:lang w:val="en-US" w:eastAsia="zh-CN"/>
        </w:rPr>
        <w:t>671</w:t>
      </w:r>
      <w:r>
        <w:rPr>
          <w:rFonts w:hint="eastAsia" w:eastAsia="方正仿宋简体"/>
          <w:color w:val="000000"/>
          <w:sz w:val="32"/>
          <w:szCs w:val="32"/>
          <w:lang w:val="en-US" w:eastAsia="zh-CN"/>
        </w:rPr>
        <w:t>万元；</w:t>
      </w:r>
      <w:r>
        <w:rPr>
          <w:rFonts w:hint="default" w:ascii="Times New Roman" w:hAnsi="Times New Roman" w:eastAsia="方正仿宋简体" w:cs="Times New Roman"/>
          <w:color w:val="000000"/>
          <w:sz w:val="32"/>
          <w:szCs w:val="32"/>
          <w:lang w:val="en-US" w:eastAsia="zh-CN"/>
        </w:rPr>
        <w:t>2021</w:t>
      </w:r>
      <w:r>
        <w:rPr>
          <w:rFonts w:hint="eastAsia" w:eastAsia="方正仿宋简体"/>
          <w:color w:val="000000"/>
          <w:sz w:val="32"/>
          <w:szCs w:val="32"/>
          <w:lang w:val="en-US" w:eastAsia="zh-CN"/>
        </w:rPr>
        <w:t>年政府基金预算支出</w:t>
      </w:r>
      <w:r>
        <w:rPr>
          <w:rFonts w:hint="default" w:ascii="Times New Roman" w:hAnsi="Times New Roman" w:eastAsia="方正仿宋简体" w:cs="Times New Roman"/>
          <w:color w:val="000000"/>
          <w:sz w:val="32"/>
          <w:szCs w:val="32"/>
          <w:lang w:val="en-US" w:eastAsia="zh-CN"/>
        </w:rPr>
        <w:t>51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24</w:t>
      </w:r>
      <w:r>
        <w:rPr>
          <w:rFonts w:hint="eastAsia" w:eastAsia="方正仿宋简体"/>
          <w:color w:val="000000"/>
          <w:sz w:val="32"/>
          <w:szCs w:val="32"/>
          <w:lang w:val="en-US" w:eastAsia="zh-CN"/>
        </w:rPr>
        <w:t>万元，收支相抵，结转资金</w:t>
      </w:r>
      <w:r>
        <w:rPr>
          <w:rFonts w:hint="default" w:ascii="Times New Roman" w:hAnsi="Times New Roman" w:eastAsia="方正仿宋简体" w:cs="Times New Roman"/>
          <w:color w:val="000000"/>
          <w:sz w:val="32"/>
          <w:szCs w:val="32"/>
          <w:lang w:val="en-US" w:eastAsia="zh-CN"/>
        </w:rPr>
        <w:t>1240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14</w:t>
      </w:r>
      <w:r>
        <w:rPr>
          <w:rFonts w:hint="eastAsia" w:eastAsia="方正仿宋简体"/>
          <w:color w:val="000000"/>
          <w:sz w:val="32"/>
          <w:szCs w:val="32"/>
          <w:lang w:val="en-US" w:eastAsia="zh-CN"/>
        </w:rPr>
        <w:t>万元在下年度继续安排支出。</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方正楷体简体" w:hAnsi="方正楷体简体" w:eastAsia="方正楷体简体" w:cs="方正楷体简体"/>
          <w:spacing w:val="-11"/>
          <w:kern w:val="0"/>
          <w:sz w:val="32"/>
          <w:szCs w:val="32"/>
          <w:lang w:val="en-US" w:eastAsia="zh-CN"/>
        </w:rPr>
      </w:pPr>
      <w:r>
        <w:rPr>
          <w:rFonts w:hint="eastAsia" w:ascii="方正楷体简体" w:hAnsi="方正楷体简体" w:eastAsia="方正楷体简体" w:cs="方正楷体简体"/>
          <w:color w:val="000000"/>
          <w:sz w:val="32"/>
          <w:szCs w:val="32"/>
          <w:lang w:val="en-US" w:eastAsia="zh-CN"/>
        </w:rPr>
        <w:t>（三）2021年</w:t>
      </w:r>
      <w:r>
        <w:rPr>
          <w:rFonts w:hint="eastAsia" w:ascii="方正楷体简体" w:hAnsi="方正楷体简体" w:eastAsia="方正楷体简体" w:cs="方正楷体简体"/>
          <w:spacing w:val="-11"/>
          <w:kern w:val="0"/>
          <w:sz w:val="32"/>
          <w:szCs w:val="32"/>
          <w:lang w:val="en-US" w:eastAsia="zh-CN"/>
        </w:rPr>
        <w:t>社会保险基金预算执行情况</w:t>
      </w:r>
    </w:p>
    <w:p>
      <w:pPr>
        <w:keepNext w:val="0"/>
        <w:keepLines w:val="0"/>
        <w:pageBreakBefore w:val="0"/>
        <w:widowControl w:val="0"/>
        <w:kinsoku/>
        <w:wordWrap/>
        <w:overflowPunct/>
        <w:topLinePunct w:val="0"/>
        <w:autoSpaceDE/>
        <w:autoSpaceDN/>
        <w:bidi w:val="0"/>
        <w:adjustRightInd w:val="0"/>
        <w:snapToGrid w:val="0"/>
        <w:spacing w:line="578" w:lineRule="exact"/>
        <w:ind w:firstLine="596" w:firstLineChars="200"/>
        <w:jc w:val="left"/>
        <w:textAlignment w:val="auto"/>
        <w:rPr>
          <w:rFonts w:ascii="Times New Roman" w:hAnsi="Times New Roman" w:eastAsia="仿宋_GB2312"/>
          <w:spacing w:val="-11"/>
          <w:kern w:val="0"/>
          <w:sz w:val="32"/>
          <w:szCs w:val="32"/>
        </w:rPr>
      </w:pPr>
      <w:r>
        <w:rPr>
          <w:rFonts w:hint="eastAsia" w:ascii="Times New Roman" w:hAnsi="Times New Roman" w:eastAsia="仿宋_GB2312" w:cs="Times New Roman"/>
          <w:spacing w:val="-11"/>
          <w:kern w:val="0"/>
          <w:sz w:val="32"/>
          <w:szCs w:val="32"/>
          <w:lang w:val="en-US" w:eastAsia="zh-CN"/>
        </w:rPr>
        <w:t xml:space="preserve">  </w:t>
      </w:r>
      <w:r>
        <w:rPr>
          <w:rFonts w:hint="default" w:ascii="Times New Roman" w:hAnsi="Times New Roman" w:eastAsia="仿宋_GB2312" w:cs="Times New Roman"/>
          <w:spacing w:val="-11"/>
          <w:kern w:val="0"/>
          <w:sz w:val="32"/>
          <w:szCs w:val="32"/>
        </w:rPr>
        <w:t>20</w:t>
      </w:r>
      <w:r>
        <w:rPr>
          <w:rFonts w:hint="default" w:ascii="Times New Roman" w:hAnsi="Times New Roman" w:eastAsia="仿宋_GB2312" w:cs="Times New Roman"/>
          <w:spacing w:val="-11"/>
          <w:kern w:val="0"/>
          <w:sz w:val="32"/>
          <w:szCs w:val="32"/>
          <w:lang w:val="en-US" w:eastAsia="zh-CN"/>
        </w:rPr>
        <w:t>21</w:t>
      </w:r>
      <w:r>
        <w:rPr>
          <w:rFonts w:hint="default" w:ascii="Times New Roman" w:hAnsi="Times New Roman" w:eastAsia="仿宋_GB2312" w:cs="Times New Roman"/>
          <w:spacing w:val="-11"/>
          <w:kern w:val="0"/>
          <w:sz w:val="32"/>
          <w:szCs w:val="32"/>
        </w:rPr>
        <w:t>年社会保险</w:t>
      </w:r>
      <w:r>
        <w:rPr>
          <w:rFonts w:hint="eastAsia" w:ascii="仿宋_GB2312" w:hAnsi="仿宋_GB2312" w:eastAsia="仿宋_GB2312" w:cs="仿宋_GB2312"/>
          <w:spacing w:val="-11"/>
          <w:kern w:val="0"/>
          <w:sz w:val="32"/>
          <w:szCs w:val="32"/>
        </w:rPr>
        <w:t>基金</w:t>
      </w:r>
      <w:r>
        <w:rPr>
          <w:rFonts w:hint="eastAsia" w:ascii="仿宋_GB2312" w:hAnsi="仿宋_GB2312" w:eastAsia="仿宋_GB2312" w:cs="仿宋_GB2312"/>
          <w:spacing w:val="-11"/>
          <w:kern w:val="0"/>
          <w:sz w:val="32"/>
          <w:szCs w:val="32"/>
          <w:lang w:eastAsia="zh-CN"/>
        </w:rPr>
        <w:t>由市级统筹并编制预算，我县</w:t>
      </w:r>
      <w:r>
        <w:rPr>
          <w:rFonts w:hint="eastAsia" w:ascii="仿宋_GB2312" w:hAnsi="仿宋_GB2312" w:eastAsia="仿宋_GB2312" w:cs="仿宋_GB2312"/>
          <w:spacing w:val="-11"/>
          <w:kern w:val="0"/>
          <w:sz w:val="32"/>
          <w:szCs w:val="32"/>
        </w:rPr>
        <w:t>预算</w:t>
      </w:r>
      <w:r>
        <w:rPr>
          <w:rFonts w:hint="eastAsia" w:ascii="仿宋_GB2312" w:hAnsi="仿宋_GB2312" w:eastAsia="仿宋_GB2312" w:cs="仿宋_GB2312"/>
          <w:spacing w:val="-11"/>
          <w:kern w:val="0"/>
          <w:sz w:val="32"/>
          <w:szCs w:val="32"/>
          <w:lang w:eastAsia="zh-CN"/>
        </w:rPr>
        <w:t>收支</w:t>
      </w:r>
      <w:r>
        <w:rPr>
          <w:rFonts w:ascii="Times New Roman" w:hAnsi="Times New Roman" w:eastAsia="仿宋_GB2312"/>
          <w:spacing w:val="-11"/>
          <w:kern w:val="0"/>
          <w:sz w:val="32"/>
          <w:szCs w:val="32"/>
        </w:rPr>
        <w:t>均未发生。</w:t>
      </w:r>
    </w:p>
    <w:p>
      <w:pPr>
        <w:pStyle w:val="2"/>
        <w:keepNext w:val="0"/>
        <w:keepLines w:val="0"/>
        <w:pageBreakBefore w:val="0"/>
        <w:widowControl w:val="0"/>
        <w:kinsoku/>
        <w:wordWrap/>
        <w:overflowPunct/>
        <w:autoSpaceDE/>
        <w:bidi w:val="0"/>
        <w:spacing w:line="578" w:lineRule="exact"/>
        <w:ind w:left="0" w:leftChars="0" w:firstLine="0" w:firstLineChars="0"/>
        <w:textAlignment w:val="auto"/>
        <w:rPr>
          <w:rFonts w:hint="eastAsia" w:ascii="方正楷体简体" w:hAnsi="方正楷体简体" w:eastAsia="方正楷体简体" w:cs="方正楷体简体"/>
          <w:spacing w:val="-11"/>
          <w:kern w:val="0"/>
          <w:sz w:val="32"/>
          <w:szCs w:val="32"/>
          <w:lang w:val="en-US" w:eastAsia="zh-CN"/>
        </w:rPr>
      </w:pPr>
      <w:r>
        <w:rPr>
          <w:rFonts w:hint="eastAsia" w:ascii="方正楷体简体" w:hAnsi="方正楷体简体" w:eastAsia="方正楷体简体" w:cs="方正楷体简体"/>
          <w:spacing w:val="-11"/>
          <w:kern w:val="0"/>
          <w:sz w:val="32"/>
          <w:szCs w:val="32"/>
          <w:lang w:val="en-US" w:eastAsia="zh-CN"/>
        </w:rPr>
        <w:t xml:space="preserve">     （四）2021年国有资本经营预算执行情况</w:t>
      </w:r>
    </w:p>
    <w:p>
      <w:pPr>
        <w:pStyle w:val="2"/>
        <w:keepNext w:val="0"/>
        <w:keepLines w:val="0"/>
        <w:pageBreakBefore w:val="0"/>
        <w:widowControl w:val="0"/>
        <w:kinsoku/>
        <w:wordWrap/>
        <w:overflowPunct/>
        <w:autoSpaceDE/>
        <w:bidi w:val="0"/>
        <w:spacing w:line="578" w:lineRule="exact"/>
        <w:ind w:left="0" w:leftChars="0" w:firstLine="0" w:firstLineChars="0"/>
        <w:textAlignment w:val="auto"/>
        <w:rPr>
          <w:rFonts w:hint="eastAsia" w:ascii="Times New Roman" w:hAnsi="Times New Roman" w:eastAsia="仿宋_GB2312"/>
          <w:spacing w:val="-11"/>
          <w:kern w:val="0"/>
          <w:sz w:val="32"/>
          <w:szCs w:val="32"/>
          <w:lang w:val="en-US" w:eastAsia="zh-CN"/>
        </w:rPr>
      </w:pPr>
      <w:r>
        <w:rPr>
          <w:rFonts w:hint="eastAsia" w:ascii="方正楷体简体" w:hAnsi="方正楷体简体" w:eastAsia="方正楷体简体" w:cs="方正楷体简体"/>
          <w:spacing w:val="-11"/>
          <w:kern w:val="0"/>
          <w:sz w:val="32"/>
          <w:szCs w:val="32"/>
          <w:lang w:val="en-US" w:eastAsia="zh-CN"/>
        </w:rPr>
        <w:t xml:space="preserve">      </w:t>
      </w:r>
      <w:r>
        <w:rPr>
          <w:rFonts w:hint="default" w:ascii="Times New Roman" w:hAnsi="Times New Roman" w:eastAsia="仿宋_GB2312" w:cs="Times New Roman"/>
          <w:spacing w:val="-11"/>
          <w:kern w:val="0"/>
          <w:sz w:val="32"/>
          <w:szCs w:val="32"/>
          <w:lang w:val="en-US" w:eastAsia="zh-CN"/>
        </w:rPr>
        <w:t>2021</w:t>
      </w:r>
      <w:r>
        <w:rPr>
          <w:rFonts w:hint="eastAsia" w:ascii="Times New Roman" w:hAnsi="Times New Roman" w:eastAsia="仿宋_GB2312"/>
          <w:spacing w:val="-11"/>
          <w:kern w:val="0"/>
          <w:sz w:val="32"/>
          <w:szCs w:val="32"/>
          <w:lang w:val="en-US" w:eastAsia="zh-CN"/>
        </w:rPr>
        <w:t>年国有资本经营预算收入总量</w:t>
      </w:r>
      <w:r>
        <w:rPr>
          <w:rFonts w:hint="default" w:ascii="Times New Roman" w:hAnsi="Times New Roman" w:eastAsia="仿宋_GB2312" w:cs="Times New Roman"/>
          <w:spacing w:val="-11"/>
          <w:kern w:val="0"/>
          <w:sz w:val="32"/>
          <w:szCs w:val="32"/>
          <w:lang w:val="en-US" w:eastAsia="zh-CN"/>
        </w:rPr>
        <w:t>0</w:t>
      </w:r>
      <w:r>
        <w:rPr>
          <w:rFonts w:hint="eastAsia" w:ascii="Times New Roman" w:hAnsi="Times New Roman" w:eastAsia="仿宋_GB2312"/>
          <w:spacing w:val="-11"/>
          <w:kern w:val="0"/>
          <w:sz w:val="32"/>
          <w:szCs w:val="32"/>
          <w:lang w:val="en-US" w:eastAsia="zh-CN"/>
        </w:rPr>
        <w:t>.</w:t>
      </w:r>
      <w:r>
        <w:rPr>
          <w:rFonts w:hint="default" w:ascii="Times New Roman" w:hAnsi="Times New Roman" w:eastAsia="仿宋_GB2312" w:cs="Times New Roman"/>
          <w:spacing w:val="-11"/>
          <w:kern w:val="0"/>
          <w:sz w:val="32"/>
          <w:szCs w:val="32"/>
          <w:lang w:val="en-US" w:eastAsia="zh-CN"/>
        </w:rPr>
        <w:t>286</w:t>
      </w:r>
      <w:r>
        <w:rPr>
          <w:rFonts w:hint="eastAsia" w:ascii="Times New Roman" w:hAnsi="Times New Roman" w:eastAsia="仿宋_GB2312"/>
          <w:spacing w:val="-11"/>
          <w:kern w:val="0"/>
          <w:sz w:val="32"/>
          <w:szCs w:val="32"/>
          <w:lang w:val="en-US" w:eastAsia="zh-CN"/>
        </w:rPr>
        <w:t>万元，为年初预算的</w:t>
      </w:r>
      <w:r>
        <w:rPr>
          <w:rFonts w:hint="default" w:ascii="Times New Roman" w:hAnsi="Times New Roman" w:eastAsia="仿宋_GB2312" w:cs="Times New Roman"/>
          <w:spacing w:val="-11"/>
          <w:kern w:val="0"/>
          <w:sz w:val="32"/>
          <w:szCs w:val="32"/>
          <w:lang w:val="en-US" w:eastAsia="zh-CN"/>
        </w:rPr>
        <w:t>200</w:t>
      </w:r>
      <w:r>
        <w:rPr>
          <w:rFonts w:hint="eastAsia" w:ascii="Times New Roman" w:hAnsi="Times New Roman" w:eastAsia="仿宋_GB2312"/>
          <w:spacing w:val="-11"/>
          <w:kern w:val="0"/>
          <w:sz w:val="32"/>
          <w:szCs w:val="32"/>
          <w:lang w:val="en-US" w:eastAsia="zh-CN"/>
        </w:rPr>
        <w:t>%，同比增加</w:t>
      </w:r>
      <w:r>
        <w:rPr>
          <w:rFonts w:hint="default" w:ascii="Times New Roman" w:hAnsi="Times New Roman" w:eastAsia="仿宋_GB2312" w:cs="Times New Roman"/>
          <w:spacing w:val="-11"/>
          <w:kern w:val="0"/>
          <w:sz w:val="32"/>
          <w:szCs w:val="32"/>
          <w:lang w:val="en-US" w:eastAsia="zh-CN"/>
        </w:rPr>
        <w:t>0</w:t>
      </w:r>
      <w:r>
        <w:rPr>
          <w:rFonts w:hint="eastAsia" w:ascii="Times New Roman" w:hAnsi="Times New Roman" w:eastAsia="仿宋_GB2312"/>
          <w:spacing w:val="-11"/>
          <w:kern w:val="0"/>
          <w:sz w:val="32"/>
          <w:szCs w:val="32"/>
          <w:lang w:val="en-US" w:eastAsia="zh-CN"/>
        </w:rPr>
        <w:t>.</w:t>
      </w:r>
      <w:r>
        <w:rPr>
          <w:rFonts w:hint="default" w:ascii="Times New Roman" w:hAnsi="Times New Roman" w:eastAsia="仿宋_GB2312" w:cs="Times New Roman"/>
          <w:spacing w:val="-11"/>
          <w:kern w:val="0"/>
          <w:sz w:val="32"/>
          <w:szCs w:val="32"/>
          <w:lang w:val="en-US" w:eastAsia="zh-CN"/>
        </w:rPr>
        <w:t>286</w:t>
      </w:r>
      <w:r>
        <w:rPr>
          <w:rFonts w:hint="eastAsia" w:ascii="Times New Roman" w:hAnsi="Times New Roman" w:eastAsia="仿宋_GB2312"/>
          <w:spacing w:val="-11"/>
          <w:kern w:val="0"/>
          <w:sz w:val="32"/>
          <w:szCs w:val="32"/>
          <w:lang w:val="en-US" w:eastAsia="zh-CN"/>
        </w:rPr>
        <w:t>万元，增比</w:t>
      </w:r>
      <w:r>
        <w:rPr>
          <w:rFonts w:hint="default" w:ascii="Times New Roman" w:hAnsi="Times New Roman" w:eastAsia="仿宋_GB2312" w:cs="Times New Roman"/>
          <w:spacing w:val="-11"/>
          <w:kern w:val="0"/>
          <w:sz w:val="32"/>
          <w:szCs w:val="32"/>
          <w:lang w:val="en-US" w:eastAsia="zh-CN"/>
        </w:rPr>
        <w:t>200</w:t>
      </w:r>
      <w:r>
        <w:rPr>
          <w:rFonts w:hint="eastAsia" w:ascii="Times New Roman" w:hAnsi="Times New Roman" w:eastAsia="仿宋_GB2312"/>
          <w:spacing w:val="-11"/>
          <w:kern w:val="0"/>
          <w:sz w:val="32"/>
          <w:szCs w:val="32"/>
          <w:lang w:val="en-US" w:eastAsia="zh-CN"/>
        </w:rPr>
        <w:t>%；均为上级补助收入，为国有企业退休人员社会化管理补助；全年国有资本经营预算支出为</w:t>
      </w:r>
      <w:r>
        <w:rPr>
          <w:rFonts w:hint="default" w:ascii="Times New Roman" w:hAnsi="Times New Roman" w:eastAsia="仿宋_GB2312" w:cs="Times New Roman"/>
          <w:spacing w:val="-11"/>
          <w:kern w:val="0"/>
          <w:sz w:val="32"/>
          <w:szCs w:val="32"/>
          <w:lang w:val="en-US" w:eastAsia="zh-CN"/>
        </w:rPr>
        <w:t>0</w:t>
      </w:r>
      <w:r>
        <w:rPr>
          <w:rFonts w:hint="eastAsia" w:ascii="Times New Roman" w:hAnsi="Times New Roman" w:eastAsia="仿宋_GB2312"/>
          <w:spacing w:val="-11"/>
          <w:kern w:val="0"/>
          <w:sz w:val="32"/>
          <w:szCs w:val="32"/>
          <w:lang w:val="en-US" w:eastAsia="zh-CN"/>
        </w:rPr>
        <w:t>，收支相抵，结转资金</w:t>
      </w:r>
      <w:r>
        <w:rPr>
          <w:rFonts w:hint="default" w:ascii="Times New Roman" w:hAnsi="Times New Roman" w:eastAsia="仿宋_GB2312" w:cs="Times New Roman"/>
          <w:spacing w:val="-11"/>
          <w:kern w:val="0"/>
          <w:sz w:val="32"/>
          <w:szCs w:val="32"/>
          <w:lang w:val="en-US" w:eastAsia="zh-CN"/>
        </w:rPr>
        <w:t>0</w:t>
      </w:r>
      <w:r>
        <w:rPr>
          <w:rFonts w:hint="eastAsia" w:ascii="Times New Roman" w:hAnsi="Times New Roman" w:eastAsia="仿宋_GB2312"/>
          <w:spacing w:val="-11"/>
          <w:kern w:val="0"/>
          <w:sz w:val="32"/>
          <w:szCs w:val="32"/>
          <w:lang w:val="en-US" w:eastAsia="zh-CN"/>
        </w:rPr>
        <w:t>.</w:t>
      </w:r>
      <w:r>
        <w:rPr>
          <w:rFonts w:hint="default" w:ascii="Times New Roman" w:hAnsi="Times New Roman" w:eastAsia="仿宋_GB2312" w:cs="Times New Roman"/>
          <w:spacing w:val="-11"/>
          <w:kern w:val="0"/>
          <w:sz w:val="32"/>
          <w:szCs w:val="32"/>
          <w:lang w:val="en-US" w:eastAsia="zh-CN"/>
        </w:rPr>
        <w:t>286</w:t>
      </w:r>
      <w:r>
        <w:rPr>
          <w:rFonts w:hint="eastAsia" w:ascii="Times New Roman" w:hAnsi="Times New Roman" w:eastAsia="仿宋_GB2312"/>
          <w:spacing w:val="-11"/>
          <w:kern w:val="0"/>
          <w:sz w:val="32"/>
          <w:szCs w:val="32"/>
          <w:lang w:val="en-US" w:eastAsia="zh-CN"/>
        </w:rPr>
        <w:t>万元在下年度继续安排支出。</w:t>
      </w:r>
    </w:p>
    <w:p>
      <w:pPr>
        <w:pStyle w:val="4"/>
        <w:keepNext w:val="0"/>
        <w:keepLines w:val="0"/>
        <w:pageBreakBefore w:val="0"/>
        <w:widowControl w:val="0"/>
        <w:kinsoku/>
        <w:wordWrap/>
        <w:overflowPunct/>
        <w:autoSpaceDE/>
        <w:bidi w:val="0"/>
        <w:spacing w:line="578" w:lineRule="exact"/>
        <w:ind w:left="0" w:leftChars="0" w:firstLine="596" w:firstLineChars="200"/>
        <w:textAlignment w:val="auto"/>
        <w:rPr>
          <w:rFonts w:hint="eastAsia" w:ascii="Times New Roman" w:hAnsi="Times New Roman" w:eastAsia="仿宋_GB2312"/>
          <w:spacing w:val="-11"/>
          <w:kern w:val="0"/>
          <w:sz w:val="32"/>
          <w:szCs w:val="32"/>
          <w:lang w:val="en-US" w:eastAsia="zh-CN"/>
        </w:rPr>
      </w:pPr>
      <w:r>
        <w:rPr>
          <w:rFonts w:hint="eastAsia" w:ascii="方正楷体简体" w:hAnsi="方正楷体简体" w:eastAsia="方正楷体简体" w:cs="方正楷体简体"/>
          <w:spacing w:val="-11"/>
          <w:kern w:val="0"/>
          <w:sz w:val="32"/>
          <w:szCs w:val="32"/>
          <w:lang w:val="en-US" w:eastAsia="zh-CN"/>
        </w:rPr>
        <w:t>（五）2021年地方政府债务情况</w:t>
      </w:r>
    </w:p>
    <w:p>
      <w:pPr>
        <w:keepNext w:val="0"/>
        <w:keepLines w:val="0"/>
        <w:pageBreakBefore w:val="0"/>
        <w:widowControl w:val="0"/>
        <w:kinsoku/>
        <w:wordWrap/>
        <w:overflowPunct/>
        <w:autoSpaceDE/>
        <w:bidi w:val="0"/>
        <w:spacing w:line="578" w:lineRule="exact"/>
        <w:textAlignment w:val="auto"/>
        <w:rPr>
          <w:rFonts w:hint="eastAsia"/>
          <w:lang w:val="en-US" w:eastAsia="zh-CN"/>
        </w:rPr>
      </w:pPr>
      <w:r>
        <w:rPr>
          <w:rFonts w:hint="eastAsia" w:ascii="Times New Roman" w:hAnsi="Times New Roman" w:eastAsia="仿宋_GB2312"/>
          <w:spacing w:val="-11"/>
          <w:kern w:val="0"/>
          <w:sz w:val="32"/>
          <w:szCs w:val="32"/>
          <w:lang w:val="en-US" w:eastAsia="zh-CN"/>
        </w:rPr>
        <w:t xml:space="preserve">     </w:t>
      </w:r>
      <w:r>
        <w:rPr>
          <w:rFonts w:hint="eastAsia" w:ascii="方正仿宋简体" w:hAnsi="方正仿宋简体" w:eastAsia="方正仿宋简体" w:cs="方正仿宋简体"/>
          <w:sz w:val="32"/>
          <w:szCs w:val="32"/>
        </w:rPr>
        <w:t>全年</w:t>
      </w:r>
      <w:r>
        <w:rPr>
          <w:rFonts w:hint="eastAsia" w:ascii="方正仿宋简体" w:hAnsi="方正仿宋简体" w:eastAsia="方正仿宋简体" w:cs="方正仿宋简体"/>
          <w:sz w:val="32"/>
          <w:szCs w:val="32"/>
          <w:lang w:eastAsia="zh-CN"/>
        </w:rPr>
        <w:t>上级部门安排定项一般</w:t>
      </w:r>
      <w:r>
        <w:rPr>
          <w:rFonts w:hint="eastAsia" w:ascii="方正仿宋简体" w:hAnsi="方正仿宋简体" w:eastAsia="方正仿宋简体" w:cs="方正仿宋简体"/>
          <w:sz w:val="32"/>
          <w:szCs w:val="32"/>
        </w:rPr>
        <w:t>债券</w:t>
      </w:r>
      <w:r>
        <w:rPr>
          <w:rFonts w:hint="default" w:ascii="Times New Roman" w:hAnsi="Times New Roman" w:eastAsia="仿宋_GB2312" w:cs="Times New Roman"/>
          <w:spacing w:val="-11"/>
          <w:kern w:val="0"/>
          <w:sz w:val="32"/>
          <w:szCs w:val="32"/>
          <w:lang w:val="en-US" w:eastAsia="zh-CN" w:bidi="ar-SA"/>
        </w:rPr>
        <w:t>2993</w:t>
      </w:r>
      <w:r>
        <w:rPr>
          <w:rFonts w:hint="eastAsia" w:ascii="Times New Roman" w:hAnsi="Times New Roman" w:eastAsia="仿宋_GB2312" w:cs="Microsoft Himalaya"/>
          <w:spacing w:val="-11"/>
          <w:kern w:val="0"/>
          <w:sz w:val="32"/>
          <w:szCs w:val="32"/>
          <w:lang w:val="en-US" w:eastAsia="zh-CN" w:bidi="ar-SA"/>
        </w:rPr>
        <w:t>.</w:t>
      </w:r>
      <w:r>
        <w:rPr>
          <w:rFonts w:hint="default" w:ascii="Times New Roman" w:hAnsi="Times New Roman" w:eastAsia="仿宋_GB2312" w:cs="Times New Roman"/>
          <w:spacing w:val="-11"/>
          <w:kern w:val="0"/>
          <w:sz w:val="32"/>
          <w:szCs w:val="32"/>
          <w:lang w:val="en-US" w:eastAsia="zh-CN" w:bidi="ar-SA"/>
        </w:rPr>
        <w:t>15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用于</w:t>
      </w:r>
      <w:r>
        <w:rPr>
          <w:rFonts w:hint="default" w:ascii="Times New Roman" w:hAnsi="Times New Roman" w:eastAsia="方正仿宋简体" w:cs="Times New Roman"/>
          <w:sz w:val="32"/>
          <w:szCs w:val="32"/>
          <w:lang w:val="en-US" w:eastAsia="zh-CN"/>
        </w:rPr>
        <w:t>2021</w:t>
      </w:r>
      <w:r>
        <w:rPr>
          <w:rFonts w:hint="eastAsia" w:ascii="方正仿宋简体" w:hAnsi="方正仿宋简体" w:eastAsia="方正仿宋简体" w:cs="方正仿宋简体"/>
          <w:sz w:val="32"/>
          <w:szCs w:val="32"/>
          <w:lang w:val="en-US" w:eastAsia="zh-CN"/>
        </w:rPr>
        <w:t>年农村公路</w:t>
      </w:r>
      <w:r>
        <w:rPr>
          <w:rFonts w:hint="eastAsia" w:ascii="方正仿宋简体" w:hAnsi="方正仿宋简体" w:eastAsia="方正仿宋简体" w:cs="方正仿宋简体"/>
          <w:sz w:val="32"/>
          <w:szCs w:val="32"/>
          <w:lang w:eastAsia="zh-CN"/>
        </w:rPr>
        <w:t>建设项目资金，已全部完成支出</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hint="eastAsia" w:ascii="方正楷体简体" w:hAnsi="方正楷体简体" w:eastAsia="方正楷体简体" w:cs="方正楷体简体"/>
          <w:color w:val="000000"/>
          <w:sz w:val="32"/>
          <w:szCs w:val="32"/>
        </w:rPr>
      </w:pPr>
      <w:r>
        <w:rPr>
          <w:rFonts w:hint="eastAsia" w:ascii="方正楷体简体" w:hAnsi="方正楷体简体" w:eastAsia="方正楷体简体" w:cs="方正楷体简体"/>
          <w:color w:val="000000"/>
          <w:sz w:val="32"/>
          <w:szCs w:val="32"/>
          <w:lang w:eastAsia="zh-CN"/>
        </w:rPr>
        <w:t>（六）</w:t>
      </w:r>
      <w:r>
        <w:rPr>
          <w:rFonts w:hint="eastAsia" w:ascii="方正楷体简体" w:hAnsi="方正楷体简体" w:eastAsia="方正楷体简体" w:cs="方正楷体简体"/>
          <w:color w:val="000000"/>
          <w:sz w:val="32"/>
          <w:szCs w:val="32"/>
        </w:rPr>
        <w:t>2021年主要收支政策落实情况。</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方正仿宋简体" w:hAnsi="方正仿宋简体" w:eastAsia="方正仿宋简体" w:cs="方正仿宋简体"/>
          <w:sz w:val="32"/>
          <w:szCs w:val="32"/>
        </w:rPr>
      </w:pP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21</w:t>
      </w:r>
      <w:r>
        <w:rPr>
          <w:rFonts w:hint="eastAsia" w:ascii="方正仿宋简体" w:hAnsi="方正仿宋简体" w:eastAsia="方正仿宋简体" w:cs="方正仿宋简体"/>
          <w:sz w:val="32"/>
          <w:szCs w:val="32"/>
        </w:rPr>
        <w:t>年财政部门严格贯彻落实县十</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届人大</w:t>
      </w:r>
      <w:r>
        <w:rPr>
          <w:rFonts w:hint="eastAsia" w:ascii="方正仿宋简体" w:hAnsi="方正仿宋简体" w:eastAsia="方正仿宋简体" w:cs="方正仿宋简体"/>
          <w:sz w:val="32"/>
          <w:szCs w:val="32"/>
          <w:lang w:eastAsia="zh-CN"/>
        </w:rPr>
        <w:t>一次</w:t>
      </w:r>
      <w:r>
        <w:rPr>
          <w:rFonts w:hint="eastAsia" w:ascii="方正仿宋简体" w:hAnsi="方正仿宋简体" w:eastAsia="方正仿宋简体" w:cs="方正仿宋简体"/>
          <w:sz w:val="32"/>
          <w:szCs w:val="32"/>
        </w:rPr>
        <w:t>会议</w:t>
      </w:r>
      <w:r>
        <w:rPr>
          <w:rFonts w:hint="eastAsia" w:ascii="方正仿宋简体" w:hAnsi="方正仿宋简体" w:eastAsia="方正仿宋简体" w:cs="方正仿宋简体"/>
          <w:sz w:val="32"/>
          <w:szCs w:val="32"/>
          <w:lang w:eastAsia="zh-CN"/>
        </w:rPr>
        <w:t>精神</w:t>
      </w:r>
      <w:r>
        <w:rPr>
          <w:rFonts w:hint="eastAsia" w:ascii="方正仿宋简体" w:hAnsi="方正仿宋简体" w:eastAsia="方正仿宋简体" w:cs="方正仿宋简体"/>
          <w:sz w:val="32"/>
          <w:szCs w:val="32"/>
        </w:rPr>
        <w:t>，厉行节约，增收节支保平衡，集中财力保重点，推动了全县经济平稳健康发展和社会全面进步。</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highlight w:val="none"/>
        </w:rPr>
      </w:pPr>
      <w:r>
        <w:rPr>
          <w:rFonts w:hint="eastAsia" w:ascii="方正仿宋简体" w:hAnsi="方正仿宋简体" w:eastAsia="方正仿宋简体" w:cs="方正仿宋简体"/>
          <w:b/>
          <w:bCs/>
          <w:sz w:val="32"/>
          <w:szCs w:val="32"/>
          <w:lang w:val="en-US" w:eastAsia="zh-CN"/>
        </w:rPr>
        <w:t>1.</w:t>
      </w:r>
      <w:r>
        <w:rPr>
          <w:rFonts w:hint="eastAsia" w:ascii="方正仿宋简体" w:hAnsi="方正仿宋简体" w:eastAsia="方正仿宋简体" w:cs="方正仿宋简体"/>
          <w:b/>
          <w:bCs/>
          <w:sz w:val="32"/>
          <w:szCs w:val="32"/>
          <w:lang w:eastAsia="zh-CN"/>
        </w:rPr>
        <w:t>全力支持</w:t>
      </w:r>
      <w:r>
        <w:rPr>
          <w:rFonts w:hint="eastAsia" w:ascii="方正仿宋简体" w:hAnsi="方正仿宋简体" w:eastAsia="方正仿宋简体" w:cs="方正仿宋简体"/>
          <w:b/>
          <w:bCs/>
          <w:sz w:val="32"/>
          <w:szCs w:val="32"/>
        </w:rPr>
        <w:t>脱贫</w:t>
      </w:r>
      <w:r>
        <w:rPr>
          <w:rFonts w:hint="eastAsia" w:ascii="方正仿宋简体" w:hAnsi="方正仿宋简体" w:eastAsia="方正仿宋简体" w:cs="方正仿宋简体"/>
          <w:b/>
          <w:bCs/>
          <w:sz w:val="32"/>
          <w:szCs w:val="32"/>
          <w:lang w:eastAsia="zh-CN"/>
        </w:rPr>
        <w:t>巩固和乡村振兴有效衔接工作</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val="0"/>
          <w:bCs w:val="0"/>
          <w:sz w:val="32"/>
          <w:szCs w:val="32"/>
        </w:rPr>
        <w:t>坚决贯彻落实党中央、国务院关于脱贫</w:t>
      </w:r>
      <w:r>
        <w:rPr>
          <w:rFonts w:hint="eastAsia" w:ascii="方正仿宋简体" w:hAnsi="方正仿宋简体" w:eastAsia="方正仿宋简体" w:cs="方正仿宋简体"/>
          <w:b w:val="0"/>
          <w:bCs w:val="0"/>
          <w:sz w:val="32"/>
          <w:szCs w:val="32"/>
          <w:lang w:eastAsia="zh-CN"/>
        </w:rPr>
        <w:t>巩固和乡村振兴有效衔接的</w:t>
      </w:r>
      <w:r>
        <w:rPr>
          <w:rFonts w:hint="eastAsia" w:ascii="方正仿宋简体" w:hAnsi="方正仿宋简体" w:eastAsia="方正仿宋简体" w:cs="方正仿宋简体"/>
          <w:b w:val="0"/>
          <w:bCs w:val="0"/>
          <w:sz w:val="32"/>
          <w:szCs w:val="32"/>
        </w:rPr>
        <w:t>重要决策,完善投入体制机制,大幅增加</w:t>
      </w:r>
      <w:r>
        <w:rPr>
          <w:rFonts w:hint="eastAsia" w:ascii="方正仿宋简体" w:hAnsi="方正仿宋简体" w:eastAsia="方正仿宋简体" w:cs="方正仿宋简体"/>
          <w:b w:val="0"/>
          <w:bCs w:val="0"/>
          <w:sz w:val="32"/>
          <w:szCs w:val="32"/>
          <w:lang w:eastAsia="zh-CN"/>
        </w:rPr>
        <w:t>衔接资金</w:t>
      </w:r>
      <w:r>
        <w:rPr>
          <w:rFonts w:hint="eastAsia" w:ascii="方正仿宋简体" w:hAnsi="方正仿宋简体" w:eastAsia="方正仿宋简体" w:cs="方正仿宋简体"/>
          <w:b w:val="0"/>
          <w:bCs w:val="0"/>
          <w:sz w:val="32"/>
          <w:szCs w:val="32"/>
        </w:rPr>
        <w:t>投入。</w:t>
      </w:r>
      <w:r>
        <w:rPr>
          <w:rFonts w:hint="eastAsia" w:eastAsia="方正仿宋简体"/>
          <w:color w:val="000000"/>
          <w:sz w:val="32"/>
          <w:szCs w:val="32"/>
          <w:highlight w:val="none"/>
          <w:lang w:eastAsia="zh-CN"/>
        </w:rPr>
        <w:t>持续</w:t>
      </w:r>
      <w:r>
        <w:rPr>
          <w:rFonts w:hint="eastAsia" w:eastAsia="方正仿宋简体"/>
          <w:color w:val="000000"/>
          <w:sz w:val="32"/>
          <w:szCs w:val="32"/>
          <w:highlight w:val="none"/>
        </w:rPr>
        <w:t>发挥政府投入在巩固拓展脱贫攻坚成果同乡村振兴有效街接中的主体和主导作用，</w:t>
      </w:r>
      <w:r>
        <w:rPr>
          <w:rFonts w:hint="eastAsia" w:ascii="方正仿宋简体" w:hAnsi="方正仿宋简体" w:eastAsia="方正仿宋简体" w:cs="方正仿宋简体"/>
          <w:b w:val="0"/>
          <w:bCs w:val="0"/>
          <w:sz w:val="32"/>
          <w:szCs w:val="32"/>
          <w:lang w:eastAsia="zh-CN"/>
        </w:rPr>
        <w:t>围绕脱贫巩固和乡村振兴规划，</w:t>
      </w:r>
      <w:r>
        <w:rPr>
          <w:rFonts w:hint="eastAsia" w:ascii="方正仿宋简体" w:hAnsi="方正仿宋简体" w:eastAsia="方正仿宋简体" w:cs="方正仿宋简体"/>
          <w:b w:val="0"/>
          <w:bCs w:val="0"/>
          <w:sz w:val="32"/>
          <w:szCs w:val="32"/>
          <w:lang w:val="en-US" w:eastAsia="zh-CN"/>
        </w:rPr>
        <w:t>共整合中央、自治区、市和县四级衔接资金</w:t>
      </w:r>
      <w:r>
        <w:rPr>
          <w:rFonts w:hint="default" w:ascii="Times New Roman" w:hAnsi="Times New Roman" w:eastAsia="仿宋_GB2312" w:cs="Times New Roman"/>
          <w:spacing w:val="-11"/>
          <w:kern w:val="0"/>
          <w:sz w:val="32"/>
          <w:szCs w:val="32"/>
          <w:lang w:val="en-US" w:eastAsia="zh-CN" w:bidi="ar-SA"/>
        </w:rPr>
        <w:t>24328</w:t>
      </w:r>
      <w:r>
        <w:rPr>
          <w:rFonts w:hint="eastAsia" w:ascii="Times New Roman" w:hAnsi="Times New Roman" w:eastAsia="仿宋_GB2312" w:cs="Microsoft Himalaya"/>
          <w:spacing w:val="-11"/>
          <w:kern w:val="0"/>
          <w:sz w:val="32"/>
          <w:szCs w:val="32"/>
          <w:lang w:val="en-US" w:eastAsia="zh-CN" w:bidi="ar-SA"/>
        </w:rPr>
        <w:t>.</w:t>
      </w:r>
      <w:r>
        <w:rPr>
          <w:rFonts w:hint="default" w:ascii="Times New Roman" w:hAnsi="Times New Roman" w:eastAsia="仿宋_GB2312" w:cs="Times New Roman"/>
          <w:spacing w:val="-11"/>
          <w:kern w:val="0"/>
          <w:sz w:val="32"/>
          <w:szCs w:val="32"/>
          <w:lang w:val="en-US" w:eastAsia="zh-CN" w:bidi="ar-SA"/>
        </w:rPr>
        <w:t>53</w:t>
      </w:r>
      <w:r>
        <w:rPr>
          <w:rFonts w:hint="eastAsia" w:ascii="方正仿宋简体" w:hAnsi="方正仿宋简体" w:eastAsia="方正仿宋简体" w:cs="方正仿宋简体"/>
          <w:b w:val="0"/>
          <w:bCs w:val="0"/>
          <w:sz w:val="32"/>
          <w:szCs w:val="32"/>
          <w:lang w:val="en-US" w:eastAsia="zh-CN"/>
        </w:rPr>
        <w:t>万元的（含县本级投入</w:t>
      </w:r>
      <w:r>
        <w:rPr>
          <w:rFonts w:hint="default" w:ascii="Times New Roman" w:hAnsi="Times New Roman" w:eastAsia="仿宋_GB2312" w:cs="Times New Roman"/>
          <w:spacing w:val="-11"/>
          <w:kern w:val="0"/>
          <w:sz w:val="32"/>
          <w:szCs w:val="32"/>
          <w:lang w:val="en-US" w:eastAsia="zh-CN" w:bidi="ar-SA"/>
        </w:rPr>
        <w:t>260</w:t>
      </w:r>
      <w:r>
        <w:rPr>
          <w:rFonts w:hint="eastAsia" w:ascii="方正仿宋简体" w:hAnsi="方正仿宋简体" w:eastAsia="方正仿宋简体" w:cs="方正仿宋简体"/>
          <w:b w:val="0"/>
          <w:bCs w:val="0"/>
          <w:sz w:val="32"/>
          <w:szCs w:val="32"/>
          <w:lang w:val="en-US" w:eastAsia="zh-CN"/>
        </w:rPr>
        <w:t>万元），</w:t>
      </w:r>
      <w:r>
        <w:rPr>
          <w:rFonts w:hint="eastAsia" w:eastAsia="方正仿宋简体"/>
          <w:color w:val="000000"/>
          <w:sz w:val="32"/>
          <w:szCs w:val="32"/>
          <w:highlight w:val="none"/>
        </w:rPr>
        <w:t>落实</w:t>
      </w:r>
      <w:r>
        <w:rPr>
          <w:rFonts w:hint="eastAsia" w:eastAsia="方正仿宋简体"/>
          <w:color w:val="000000"/>
          <w:sz w:val="32"/>
          <w:szCs w:val="32"/>
          <w:highlight w:val="none"/>
          <w:lang w:eastAsia="zh-CN"/>
        </w:rPr>
        <w:t>了一批</w:t>
      </w:r>
      <w:r>
        <w:rPr>
          <w:rFonts w:hint="eastAsia" w:eastAsia="方正仿宋简体"/>
          <w:color w:val="000000"/>
          <w:sz w:val="32"/>
          <w:szCs w:val="32"/>
          <w:highlight w:val="none"/>
        </w:rPr>
        <w:t>标准化牦牛奶牛养殖基地项目，乡村振兴试点村项目、嘎尔德畜牧业示范基地扶贫建设工程提升改造项目</w:t>
      </w:r>
      <w:r>
        <w:rPr>
          <w:rFonts w:hint="eastAsia" w:eastAsia="方正仿宋简体"/>
          <w:color w:val="000000"/>
          <w:sz w:val="32"/>
          <w:szCs w:val="32"/>
          <w:highlight w:val="none"/>
          <w:lang w:eastAsia="zh-CN"/>
        </w:rPr>
        <w:t>等共计</w:t>
      </w:r>
      <w:r>
        <w:rPr>
          <w:rFonts w:hint="default" w:ascii="Times New Roman" w:hAnsi="Times New Roman" w:eastAsia="方正仿宋简体" w:cs="Times New Roman"/>
          <w:color w:val="000000"/>
          <w:sz w:val="32"/>
          <w:szCs w:val="32"/>
          <w:highlight w:val="none"/>
          <w:lang w:val="en-US" w:eastAsia="zh-CN"/>
        </w:rPr>
        <w:t>45</w:t>
      </w:r>
      <w:r>
        <w:rPr>
          <w:rFonts w:hint="eastAsia" w:eastAsia="方正仿宋简体"/>
          <w:color w:val="000000"/>
          <w:sz w:val="32"/>
          <w:szCs w:val="32"/>
          <w:highlight w:val="none"/>
          <w:lang w:val="en-US" w:eastAsia="zh-CN"/>
        </w:rPr>
        <w:t>个项目，涵盖了生产发展、基础设施、就业培训、生态岗位、危房改造、贷款贴息等脱贫攻坚巩固和乡村振兴衔接工作的各类项目。</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切实保障和改善民生</w:t>
      </w:r>
      <w:r>
        <w:rPr>
          <w:rFonts w:hint="eastAsia" w:ascii="方正仿宋简体" w:hAnsi="方正仿宋简体" w:eastAsia="方正仿宋简体" w:cs="方正仿宋简体"/>
          <w:b/>
          <w:bCs/>
          <w:sz w:val="32"/>
          <w:szCs w:val="32"/>
          <w:lang w:eastAsia="zh-CN"/>
        </w:rPr>
        <w:t>，不断提高人民生活水平</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eastAsia="zh-CN"/>
        </w:rPr>
        <w:t>一是</w:t>
      </w:r>
      <w:r>
        <w:rPr>
          <w:rFonts w:hint="eastAsia" w:eastAsia="方正仿宋简体"/>
          <w:color w:val="000000"/>
          <w:sz w:val="32"/>
          <w:szCs w:val="32"/>
        </w:rPr>
        <w:t>支持就业创业，落实高校毕业生就业创业补助</w:t>
      </w:r>
      <w:r>
        <w:rPr>
          <w:rFonts w:hint="default" w:ascii="Times New Roman" w:hAnsi="Times New Roman" w:eastAsia="方正仿宋简体" w:cs="Times New Roman"/>
          <w:color w:val="000000"/>
          <w:sz w:val="32"/>
          <w:szCs w:val="32"/>
          <w:lang w:val="en-US" w:eastAsia="zh-CN"/>
        </w:rPr>
        <w:t>714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99</w:t>
      </w:r>
      <w:r>
        <w:rPr>
          <w:rFonts w:hint="eastAsia" w:eastAsia="方正仿宋简体"/>
          <w:color w:val="000000"/>
          <w:sz w:val="32"/>
          <w:szCs w:val="32"/>
        </w:rPr>
        <w:t>元，公益性岗位补助</w:t>
      </w:r>
      <w:r>
        <w:rPr>
          <w:rFonts w:hint="default" w:ascii="Times New Roman" w:hAnsi="Times New Roman" w:eastAsia="方正仿宋简体" w:cs="Times New Roman"/>
          <w:color w:val="000000"/>
          <w:sz w:val="32"/>
          <w:szCs w:val="32"/>
          <w:lang w:val="en-US" w:eastAsia="zh-CN"/>
        </w:rPr>
        <w:t>273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01</w:t>
      </w:r>
      <w:r>
        <w:rPr>
          <w:rFonts w:hint="eastAsia" w:eastAsia="方正仿宋简体"/>
          <w:color w:val="000000"/>
          <w:sz w:val="32"/>
          <w:szCs w:val="32"/>
        </w:rPr>
        <w:t>万元。支持农牧民就业培训和转移就业，落实资金</w:t>
      </w:r>
      <w:r>
        <w:rPr>
          <w:rFonts w:hint="default" w:ascii="Times New Roman" w:hAnsi="Times New Roman" w:eastAsia="方正仿宋简体" w:cs="Times New Roman"/>
          <w:color w:val="000000"/>
          <w:sz w:val="32"/>
          <w:szCs w:val="32"/>
          <w:lang w:val="en-US" w:eastAsia="zh-CN"/>
        </w:rPr>
        <w:t>21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27</w:t>
      </w:r>
      <w:r>
        <w:rPr>
          <w:rFonts w:hint="eastAsia" w:eastAsia="方正仿宋简体"/>
          <w:color w:val="000000"/>
          <w:sz w:val="32"/>
          <w:szCs w:val="32"/>
        </w:rPr>
        <w:t>万元用于致富带头培训和农牧民技能培训</w:t>
      </w:r>
      <w:r>
        <w:rPr>
          <w:rFonts w:hint="eastAsia" w:eastAsia="方正仿宋简体"/>
          <w:color w:val="000000"/>
          <w:sz w:val="32"/>
          <w:szCs w:val="32"/>
          <w:lang w:eastAsia="zh-CN"/>
        </w:rPr>
        <w:t>，落实资金</w:t>
      </w:r>
      <w:r>
        <w:rPr>
          <w:rFonts w:hint="default" w:ascii="Times New Roman" w:hAnsi="Times New Roman" w:eastAsia="方正仿宋简体" w:cs="Times New Roman"/>
          <w:color w:val="000000"/>
          <w:sz w:val="32"/>
          <w:szCs w:val="32"/>
          <w:lang w:val="en-US" w:eastAsia="zh-CN"/>
        </w:rPr>
        <w:t>100</w:t>
      </w:r>
      <w:r>
        <w:rPr>
          <w:rFonts w:hint="eastAsia" w:eastAsia="方正仿宋简体"/>
          <w:color w:val="000000"/>
          <w:sz w:val="32"/>
          <w:szCs w:val="32"/>
          <w:lang w:val="en-US" w:eastAsia="zh-CN"/>
        </w:rPr>
        <w:t>万元用于农牧民技能培训。</w:t>
      </w:r>
      <w:r>
        <w:rPr>
          <w:rFonts w:hint="eastAsia" w:eastAsia="方正仿宋简体"/>
          <w:color w:val="000000"/>
          <w:sz w:val="32"/>
          <w:szCs w:val="32"/>
        </w:rPr>
        <w:t>安排资金</w:t>
      </w:r>
      <w:r>
        <w:rPr>
          <w:rFonts w:hint="default" w:ascii="Times New Roman" w:hAnsi="Times New Roman" w:eastAsia="方正仿宋简体" w:cs="Times New Roman"/>
          <w:color w:val="000000"/>
          <w:sz w:val="32"/>
          <w:szCs w:val="32"/>
          <w:lang w:val="en-US" w:eastAsia="zh-CN"/>
        </w:rPr>
        <w:t>1070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76</w:t>
      </w:r>
      <w:r>
        <w:rPr>
          <w:rFonts w:hint="eastAsia" w:eastAsia="方正仿宋简体"/>
          <w:color w:val="000000"/>
          <w:sz w:val="32"/>
          <w:szCs w:val="32"/>
        </w:rPr>
        <w:t>万元，落实乡村振兴专干报酬和“四类人员”相关待遇；</w:t>
      </w:r>
      <w:r>
        <w:rPr>
          <w:rFonts w:hint="eastAsia" w:eastAsia="方正仿宋简体"/>
          <w:b/>
          <w:bCs/>
          <w:color w:val="000000"/>
          <w:sz w:val="32"/>
          <w:szCs w:val="32"/>
          <w:lang w:eastAsia="zh-CN"/>
        </w:rPr>
        <w:t>二是</w:t>
      </w:r>
      <w:r>
        <w:rPr>
          <w:rFonts w:hint="eastAsia" w:eastAsia="方正仿宋简体"/>
          <w:color w:val="000000"/>
          <w:sz w:val="32"/>
          <w:szCs w:val="32"/>
        </w:rPr>
        <w:t>支持教育优先发展。安排资金</w:t>
      </w:r>
      <w:r>
        <w:rPr>
          <w:rFonts w:hint="default" w:ascii="Times New Roman" w:hAnsi="Times New Roman" w:eastAsia="方正仿宋简体" w:cs="Times New Roman"/>
          <w:color w:val="000000"/>
          <w:sz w:val="32"/>
          <w:szCs w:val="32"/>
          <w:lang w:val="en-US" w:eastAsia="zh-CN"/>
        </w:rPr>
        <w:t>2840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37</w:t>
      </w:r>
      <w:r>
        <w:rPr>
          <w:rFonts w:hint="eastAsia" w:eastAsia="方正仿宋简体"/>
          <w:color w:val="000000"/>
          <w:sz w:val="32"/>
          <w:szCs w:val="32"/>
        </w:rPr>
        <w:t>万元，全面落实学前至高中阶段农牧民子女教育“三包”及城镇困难家庭子女助学金政策、教育强国推进工程等教育事业发展。</w:t>
      </w:r>
      <w:r>
        <w:rPr>
          <w:rFonts w:hint="eastAsia" w:eastAsia="方正仿宋简体"/>
          <w:b/>
          <w:bCs/>
          <w:color w:val="000000"/>
          <w:sz w:val="32"/>
          <w:szCs w:val="32"/>
          <w:lang w:eastAsia="zh-CN"/>
        </w:rPr>
        <w:t>三是</w:t>
      </w:r>
      <w:r>
        <w:rPr>
          <w:rFonts w:hint="eastAsia" w:ascii="方正仿宋简体" w:hAnsi="方正仿宋简体" w:eastAsia="方正仿宋简体" w:cs="方正仿宋简体"/>
          <w:b w:val="0"/>
          <w:bCs w:val="0"/>
          <w:sz w:val="32"/>
          <w:szCs w:val="32"/>
          <w:lang w:val="en-US" w:eastAsia="zh-CN"/>
        </w:rPr>
        <w:t>支持</w:t>
      </w:r>
      <w:r>
        <w:rPr>
          <w:rFonts w:hint="eastAsia" w:ascii="方正仿宋简体" w:hAnsi="方正仿宋简体" w:eastAsia="方正仿宋简体" w:cs="方正仿宋简体"/>
          <w:b w:val="0"/>
          <w:bCs w:val="0"/>
          <w:sz w:val="32"/>
          <w:szCs w:val="32"/>
        </w:rPr>
        <w:t>推进医疗卫生体制改革。以基本公共卫生均等化为目标,继续深化医药卫生体制改革</w:t>
      </w:r>
      <w:r>
        <w:rPr>
          <w:rFonts w:hint="eastAsia" w:ascii="方正仿宋简体" w:hAnsi="方正仿宋简体" w:eastAsia="方正仿宋简体" w:cs="方正仿宋简体"/>
          <w:b w:val="0"/>
          <w:bCs w:val="0"/>
          <w:sz w:val="32"/>
          <w:szCs w:val="32"/>
          <w:lang w:eastAsia="zh-CN"/>
        </w:rPr>
        <w:t>，落实资</w:t>
      </w:r>
      <w:r>
        <w:rPr>
          <w:rFonts w:hint="eastAsia" w:eastAsia="方正仿宋简体"/>
          <w:color w:val="000000"/>
          <w:sz w:val="32"/>
          <w:szCs w:val="32"/>
          <w:lang w:val="en-US" w:eastAsia="zh-CN"/>
        </w:rPr>
        <w:t>金</w:t>
      </w:r>
      <w:r>
        <w:rPr>
          <w:rFonts w:hint="default" w:ascii="Times New Roman" w:hAnsi="Times New Roman" w:eastAsia="方正仿宋简体" w:cs="Times New Roman"/>
          <w:color w:val="000000"/>
          <w:sz w:val="32"/>
          <w:szCs w:val="32"/>
          <w:lang w:val="en-US" w:eastAsia="zh-CN"/>
        </w:rPr>
        <w:t>532</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01</w:t>
      </w:r>
      <w:r>
        <w:rPr>
          <w:rFonts w:hint="eastAsia" w:eastAsia="方正仿宋简体"/>
          <w:color w:val="000000"/>
          <w:sz w:val="32"/>
          <w:szCs w:val="32"/>
          <w:lang w:val="en-US" w:eastAsia="zh-CN"/>
        </w:rPr>
        <w:t>万</w:t>
      </w:r>
      <w:r>
        <w:rPr>
          <w:rFonts w:hint="eastAsia" w:ascii="方正仿宋简体" w:hAnsi="方正仿宋简体" w:eastAsia="方正仿宋简体" w:cs="方正仿宋简体"/>
          <w:b w:val="0"/>
          <w:bCs w:val="0"/>
          <w:sz w:val="32"/>
          <w:szCs w:val="32"/>
          <w:lang w:val="en-US" w:eastAsia="zh-CN"/>
        </w:rPr>
        <w:t>元，</w:t>
      </w:r>
      <w:r>
        <w:rPr>
          <w:rFonts w:hint="eastAsia" w:eastAsia="方正仿宋简体"/>
          <w:color w:val="000000"/>
          <w:sz w:val="32"/>
          <w:szCs w:val="32"/>
        </w:rPr>
        <w:t>支持城乡居民和在编僧尼免费体检</w:t>
      </w:r>
      <w:r>
        <w:rPr>
          <w:rFonts w:hint="eastAsia" w:eastAsia="方正仿宋简体"/>
          <w:color w:val="000000"/>
          <w:sz w:val="32"/>
          <w:szCs w:val="32"/>
          <w:lang w:eastAsia="zh-CN"/>
        </w:rPr>
        <w:t>，</w:t>
      </w:r>
      <w:r>
        <w:rPr>
          <w:rFonts w:hint="eastAsia" w:eastAsia="方正仿宋简体"/>
          <w:color w:val="000000"/>
          <w:sz w:val="32"/>
          <w:szCs w:val="32"/>
        </w:rPr>
        <w:t>安排资金</w:t>
      </w:r>
      <w:r>
        <w:rPr>
          <w:rFonts w:hint="default" w:ascii="Times New Roman" w:hAnsi="Times New Roman" w:eastAsia="方正仿宋简体" w:cs="Times New Roman"/>
          <w:color w:val="000000"/>
          <w:sz w:val="32"/>
          <w:szCs w:val="32"/>
          <w:lang w:val="en-US" w:eastAsia="zh-CN"/>
        </w:rPr>
        <w:t>27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09</w:t>
      </w:r>
      <w:r>
        <w:rPr>
          <w:rFonts w:hint="eastAsia" w:eastAsia="方正仿宋简体"/>
          <w:color w:val="000000"/>
          <w:sz w:val="32"/>
          <w:szCs w:val="32"/>
        </w:rPr>
        <w:t>万元用于新冠肺炎疫情防控工作，全面保障疫情防</w:t>
      </w:r>
      <w:r>
        <w:rPr>
          <w:rFonts w:hint="eastAsia" w:eastAsia="方正仿宋简体"/>
          <w:color w:val="000000"/>
          <w:sz w:val="32"/>
          <w:szCs w:val="32"/>
          <w:lang w:eastAsia="zh-CN"/>
        </w:rPr>
        <w:t>控工作；</w:t>
      </w:r>
      <w:r>
        <w:rPr>
          <w:rFonts w:hint="eastAsia" w:eastAsia="方正仿宋简体"/>
          <w:color w:val="000000"/>
          <w:sz w:val="32"/>
          <w:szCs w:val="32"/>
        </w:rPr>
        <w:t>推动城乡居民基本医疗保险制度整合，财政补助标准提高至年人均</w:t>
      </w:r>
      <w:r>
        <w:rPr>
          <w:rFonts w:hint="default" w:ascii="Times New Roman" w:hAnsi="Times New Roman" w:eastAsia="方正仿宋简体" w:cs="Times New Roman"/>
          <w:color w:val="000000"/>
          <w:sz w:val="32"/>
          <w:szCs w:val="32"/>
        </w:rPr>
        <w:t>615</w:t>
      </w:r>
      <w:r>
        <w:rPr>
          <w:rFonts w:eastAsia="方正仿宋简体"/>
          <w:color w:val="000000"/>
          <w:sz w:val="32"/>
          <w:szCs w:val="32"/>
        </w:rPr>
        <w:t xml:space="preserve"> </w:t>
      </w:r>
      <w:r>
        <w:rPr>
          <w:rFonts w:hint="eastAsia" w:eastAsia="方正仿宋简体"/>
          <w:color w:val="000000"/>
          <w:sz w:val="32"/>
          <w:szCs w:val="32"/>
        </w:rPr>
        <w:t>元，落实基本公共卫生服务经费</w:t>
      </w:r>
      <w:r>
        <w:rPr>
          <w:rFonts w:hint="default" w:ascii="Times New Roman" w:hAnsi="Times New Roman" w:eastAsia="方正仿宋简体" w:cs="Times New Roman"/>
          <w:color w:val="000000"/>
          <w:sz w:val="32"/>
          <w:szCs w:val="32"/>
          <w:lang w:val="en-US" w:eastAsia="zh-CN"/>
        </w:rPr>
        <w:t>381</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支特重大疾病、地方病防治，落实资金</w:t>
      </w:r>
      <w:r>
        <w:rPr>
          <w:rFonts w:hint="default" w:ascii="Times New Roman" w:hAnsi="Times New Roman" w:eastAsia="方正仿宋简体" w:cs="Times New Roman"/>
          <w:color w:val="000000"/>
          <w:sz w:val="32"/>
          <w:szCs w:val="32"/>
          <w:lang w:val="en-US" w:eastAsia="zh-CN"/>
        </w:rPr>
        <w:t>197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59</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落实基本药物制度补贴资金</w:t>
      </w:r>
      <w:r>
        <w:rPr>
          <w:rFonts w:hint="default" w:ascii="Times New Roman" w:hAnsi="Times New Roman" w:eastAsia="方正仿宋简体" w:cs="Times New Roman"/>
          <w:color w:val="000000"/>
          <w:sz w:val="32"/>
          <w:szCs w:val="32"/>
          <w:lang w:val="en-US" w:eastAsia="zh-CN"/>
        </w:rPr>
        <w:t>283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w:t>
      </w:r>
      <w:r>
        <w:rPr>
          <w:rFonts w:hint="eastAsia" w:eastAsia="方正仿宋简体"/>
          <w:color w:val="000000"/>
          <w:sz w:val="32"/>
          <w:szCs w:val="32"/>
        </w:rPr>
        <w:t>万元、住院分娩及奖励待产补助资金</w:t>
      </w:r>
      <w:r>
        <w:rPr>
          <w:rFonts w:hint="default" w:ascii="Times New Roman" w:hAnsi="Times New Roman" w:eastAsia="方正仿宋简体" w:cs="Times New Roman"/>
          <w:color w:val="000000"/>
          <w:sz w:val="32"/>
          <w:szCs w:val="32"/>
          <w:lang w:val="en-US" w:eastAsia="zh-CN"/>
        </w:rPr>
        <w:t>74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89</w:t>
      </w:r>
      <w:r>
        <w:rPr>
          <w:rFonts w:hint="eastAsia" w:eastAsia="方正仿宋简体"/>
          <w:color w:val="000000"/>
          <w:sz w:val="32"/>
          <w:szCs w:val="32"/>
        </w:rPr>
        <w:t>万元，贫困白内障患者免费救治资金</w:t>
      </w:r>
      <w:r>
        <w:rPr>
          <w:rFonts w:hint="default" w:ascii="Times New Roman" w:hAnsi="Times New Roman" w:eastAsia="方正仿宋简体" w:cs="Times New Roman"/>
          <w:color w:val="000000"/>
          <w:sz w:val="32"/>
          <w:szCs w:val="32"/>
          <w:lang w:val="en-US" w:eastAsia="zh-CN"/>
        </w:rPr>
        <w:t>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04</w:t>
      </w:r>
      <w:r>
        <w:rPr>
          <w:rFonts w:hint="eastAsia" w:eastAsia="方正仿宋简体"/>
          <w:color w:val="000000"/>
          <w:sz w:val="32"/>
          <w:szCs w:val="32"/>
        </w:rPr>
        <w:t>万元。</w:t>
      </w:r>
      <w:r>
        <w:rPr>
          <w:rFonts w:hint="eastAsia" w:eastAsia="方正仿宋简体"/>
          <w:b/>
          <w:bCs/>
          <w:color w:val="000000"/>
          <w:sz w:val="32"/>
          <w:szCs w:val="32"/>
          <w:lang w:eastAsia="zh-CN"/>
        </w:rPr>
        <w:t>四是</w:t>
      </w:r>
      <w:r>
        <w:rPr>
          <w:rFonts w:hint="eastAsia" w:ascii="方正仿宋简体" w:hAnsi="方正仿宋简体" w:eastAsia="方正仿宋简体" w:cs="方正仿宋简体"/>
          <w:b w:val="0"/>
          <w:bCs w:val="0"/>
          <w:sz w:val="32"/>
          <w:szCs w:val="32"/>
        </w:rPr>
        <w:t>着力健全各项社会保障制度,持续提升保障对象待遇水平</w:t>
      </w:r>
      <w:r>
        <w:rPr>
          <w:rFonts w:hint="eastAsia" w:ascii="方正仿宋简体" w:hAnsi="方正仿宋简体" w:eastAsia="方正仿宋简体" w:cs="方正仿宋简体"/>
          <w:b w:val="0"/>
          <w:bCs w:val="0"/>
          <w:sz w:val="32"/>
          <w:szCs w:val="32"/>
          <w:lang w:eastAsia="zh-CN"/>
        </w:rPr>
        <w:t>，</w:t>
      </w:r>
      <w:r>
        <w:rPr>
          <w:rFonts w:hint="eastAsia" w:eastAsia="方正仿宋简体"/>
          <w:color w:val="000000"/>
          <w:sz w:val="32"/>
          <w:szCs w:val="32"/>
        </w:rPr>
        <w:t>足额安排按照每人每月</w:t>
      </w:r>
      <w:r>
        <w:rPr>
          <w:rFonts w:hint="default" w:ascii="Times New Roman" w:hAnsi="Times New Roman" w:eastAsia="方正仿宋简体" w:cs="Times New Roman"/>
          <w:color w:val="000000"/>
          <w:sz w:val="32"/>
          <w:szCs w:val="32"/>
        </w:rPr>
        <w:t>920</w:t>
      </w:r>
      <w:r>
        <w:rPr>
          <w:rFonts w:hint="eastAsia" w:eastAsia="方正仿宋简体"/>
          <w:color w:val="000000"/>
          <w:sz w:val="32"/>
          <w:szCs w:val="32"/>
        </w:rPr>
        <w:t>元、每人每年</w:t>
      </w:r>
      <w:r>
        <w:rPr>
          <w:rFonts w:hint="default" w:ascii="Times New Roman" w:hAnsi="Times New Roman" w:eastAsia="方正仿宋简体" w:cs="Times New Roman"/>
          <w:color w:val="000000"/>
          <w:sz w:val="32"/>
          <w:szCs w:val="32"/>
        </w:rPr>
        <w:t>5060</w:t>
      </w:r>
      <w:r>
        <w:rPr>
          <w:rFonts w:hint="eastAsia" w:eastAsia="方正仿宋简体"/>
          <w:color w:val="000000"/>
          <w:sz w:val="32"/>
          <w:szCs w:val="32"/>
        </w:rPr>
        <w:t>元的标准，落实城乡低保，落实困难群众救助补助资金</w:t>
      </w:r>
      <w:r>
        <w:rPr>
          <w:rFonts w:hint="default" w:ascii="Times New Roman" w:hAnsi="Times New Roman" w:eastAsia="方正仿宋简体" w:cs="Times New Roman"/>
          <w:color w:val="000000"/>
          <w:sz w:val="32"/>
          <w:szCs w:val="32"/>
          <w:lang w:val="en-US" w:eastAsia="zh-CN"/>
        </w:rPr>
        <w:t>1846</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03</w:t>
      </w:r>
      <w:r>
        <w:rPr>
          <w:rFonts w:hint="eastAsia" w:eastAsia="方正仿宋简体"/>
          <w:color w:val="000000"/>
          <w:sz w:val="32"/>
          <w:szCs w:val="32"/>
        </w:rPr>
        <w:t>万元。做好优抚对象、自主择业军队转业干部、军队移交地方安置离退休人员等资金保障，落实资金</w:t>
      </w:r>
      <w:r>
        <w:rPr>
          <w:rFonts w:hint="default" w:ascii="Times New Roman" w:hAnsi="Times New Roman" w:eastAsia="方正仿宋简体" w:cs="Times New Roman"/>
          <w:color w:val="000000"/>
          <w:sz w:val="32"/>
          <w:szCs w:val="32"/>
          <w:lang w:val="en-US" w:eastAsia="zh-CN"/>
        </w:rPr>
        <w:t>28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14</w:t>
      </w:r>
      <w:r>
        <w:rPr>
          <w:rFonts w:hint="eastAsia" w:eastAsia="方正仿宋简体"/>
          <w:color w:val="000000"/>
          <w:sz w:val="32"/>
          <w:szCs w:val="32"/>
        </w:rPr>
        <w:t>万元。支持农村危房改造建设，落实资金</w:t>
      </w:r>
      <w:r>
        <w:rPr>
          <w:rFonts w:hint="default" w:ascii="Times New Roman" w:hAnsi="Times New Roman" w:eastAsia="方正仿宋简体" w:cs="Times New Roman"/>
          <w:color w:val="000000"/>
          <w:sz w:val="32"/>
          <w:szCs w:val="32"/>
          <w:lang w:val="en-US" w:eastAsia="zh-CN"/>
        </w:rPr>
        <w:t>102</w:t>
      </w:r>
      <w:r>
        <w:rPr>
          <w:rFonts w:hint="eastAsia" w:eastAsia="方正仿宋简体"/>
          <w:color w:val="000000"/>
          <w:sz w:val="32"/>
          <w:szCs w:val="32"/>
        </w:rPr>
        <w:t>万元。支持发展公共文化服务事业</w:t>
      </w:r>
      <w:r>
        <w:rPr>
          <w:rFonts w:hint="eastAsia" w:eastAsia="方正仿宋简体"/>
          <w:color w:val="000000"/>
          <w:sz w:val="32"/>
          <w:szCs w:val="32"/>
          <w:lang w:eastAsia="zh-CN"/>
        </w:rPr>
        <w:t>，</w:t>
      </w:r>
      <w:r>
        <w:rPr>
          <w:rFonts w:hint="eastAsia" w:eastAsia="方正仿宋简体"/>
          <w:color w:val="000000"/>
          <w:sz w:val="32"/>
          <w:szCs w:val="32"/>
        </w:rPr>
        <w:t>落实资金</w:t>
      </w:r>
      <w:r>
        <w:rPr>
          <w:rFonts w:hint="default" w:ascii="Times New Roman" w:hAnsi="Times New Roman" w:eastAsia="方正仿宋简体" w:cs="Times New Roman"/>
          <w:color w:val="000000"/>
          <w:sz w:val="32"/>
          <w:szCs w:val="32"/>
          <w:lang w:val="en-US" w:eastAsia="zh-CN"/>
        </w:rPr>
        <w:t>242</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96</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支持图书馆、群艺馆、综合文化活动中心和乡镇文化站等各级文化设施免费开放</w:t>
      </w:r>
      <w:r>
        <w:rPr>
          <w:rFonts w:hint="eastAsia" w:eastAsia="方正仿宋简体"/>
          <w:color w:val="000000"/>
          <w:sz w:val="32"/>
          <w:szCs w:val="32"/>
          <w:lang w:eastAsia="zh-CN"/>
        </w:rPr>
        <w:t>，</w:t>
      </w:r>
      <w:r>
        <w:rPr>
          <w:rFonts w:hint="eastAsia" w:eastAsia="方正仿宋简体"/>
          <w:color w:val="000000"/>
          <w:sz w:val="32"/>
          <w:szCs w:val="32"/>
        </w:rPr>
        <w:t>落实县级民间艺术团补助</w:t>
      </w:r>
      <w:r>
        <w:rPr>
          <w:rFonts w:hint="default" w:ascii="Times New Roman" w:hAnsi="Times New Roman" w:eastAsia="方正仿宋简体" w:cs="Times New Roman"/>
          <w:color w:val="000000"/>
          <w:sz w:val="32"/>
          <w:szCs w:val="32"/>
          <w:lang w:val="en-US" w:eastAsia="zh-CN"/>
        </w:rPr>
        <w:t>104</w:t>
      </w:r>
      <w:r>
        <w:rPr>
          <w:rFonts w:hint="eastAsia" w:eastAsia="方正仿宋简体"/>
          <w:color w:val="000000"/>
          <w:sz w:val="32"/>
          <w:szCs w:val="32"/>
        </w:rPr>
        <w:t>万元。安排资金</w:t>
      </w:r>
      <w:r>
        <w:rPr>
          <w:rFonts w:hint="default" w:ascii="Times New Roman" w:hAnsi="Times New Roman" w:eastAsia="方正仿宋简体" w:cs="Times New Roman"/>
          <w:color w:val="000000"/>
          <w:sz w:val="32"/>
          <w:szCs w:val="32"/>
          <w:lang w:val="en-US" w:eastAsia="zh-CN"/>
        </w:rPr>
        <w:t>14</w:t>
      </w:r>
      <w:r>
        <w:rPr>
          <w:rFonts w:hint="eastAsia" w:eastAsia="方正仿宋简体"/>
          <w:color w:val="000000"/>
          <w:sz w:val="32"/>
          <w:szCs w:val="32"/>
        </w:rPr>
        <w:t>万元，支特文物保护和非物质文化遗产保护。</w:t>
      </w:r>
      <w:r>
        <w:rPr>
          <w:rFonts w:hint="eastAsia" w:ascii="方正仿宋简体" w:hAnsi="方正仿宋简体" w:eastAsia="方正仿宋简体" w:cs="方正仿宋简体"/>
          <w:b/>
          <w:bCs/>
          <w:sz w:val="32"/>
          <w:szCs w:val="32"/>
          <w:lang w:eastAsia="zh-CN"/>
        </w:rPr>
        <w:t>五是</w:t>
      </w:r>
      <w:r>
        <w:rPr>
          <w:rFonts w:hint="eastAsia" w:ascii="方正仿宋简体" w:hAnsi="方正仿宋简体" w:eastAsia="方正仿宋简体" w:cs="方正仿宋简体"/>
          <w:b w:val="0"/>
          <w:bCs w:val="0"/>
          <w:sz w:val="32"/>
          <w:szCs w:val="32"/>
          <w:lang w:eastAsia="zh-CN"/>
        </w:rPr>
        <w:t>是</w:t>
      </w:r>
      <w:r>
        <w:rPr>
          <w:rFonts w:hint="eastAsia" w:ascii="方正仿宋简体" w:hAnsi="方正仿宋简体" w:eastAsia="方正仿宋简体" w:cs="方正仿宋简体"/>
          <w:b w:val="0"/>
          <w:bCs w:val="0"/>
          <w:sz w:val="32"/>
          <w:szCs w:val="32"/>
        </w:rPr>
        <w:t>支持社会</w:t>
      </w:r>
      <w:r>
        <w:rPr>
          <w:rFonts w:hint="eastAsia" w:ascii="方正仿宋简体" w:hAnsi="方正仿宋简体" w:eastAsia="方正仿宋简体" w:cs="方正仿宋简体"/>
          <w:b w:val="0"/>
          <w:bCs w:val="0"/>
          <w:sz w:val="32"/>
          <w:szCs w:val="32"/>
          <w:lang w:eastAsia="zh-CN"/>
        </w:rPr>
        <w:t>文化</w:t>
      </w:r>
      <w:r>
        <w:rPr>
          <w:rFonts w:hint="eastAsia" w:ascii="方正仿宋简体" w:hAnsi="方正仿宋简体" w:eastAsia="方正仿宋简体" w:cs="方正仿宋简体"/>
          <w:b w:val="0"/>
          <w:bCs w:val="0"/>
          <w:sz w:val="32"/>
          <w:szCs w:val="32"/>
        </w:rPr>
        <w:t>事业</w:t>
      </w:r>
      <w:r>
        <w:rPr>
          <w:rFonts w:hint="eastAsia" w:ascii="方正仿宋简体" w:hAnsi="方正仿宋简体" w:eastAsia="方正仿宋简体" w:cs="方正仿宋简体"/>
          <w:b w:val="0"/>
          <w:bCs w:val="0"/>
          <w:sz w:val="32"/>
          <w:szCs w:val="32"/>
          <w:lang w:eastAsia="zh-CN"/>
        </w:rPr>
        <w:t>蓬勃</w:t>
      </w:r>
      <w:r>
        <w:rPr>
          <w:rFonts w:hint="eastAsia" w:ascii="方正仿宋简体" w:hAnsi="方正仿宋简体" w:eastAsia="方正仿宋简体" w:cs="方正仿宋简体"/>
          <w:b w:val="0"/>
          <w:bCs w:val="0"/>
          <w:sz w:val="32"/>
          <w:szCs w:val="32"/>
        </w:rPr>
        <w:t>发展。推进公共文化服务体系建设,</w:t>
      </w:r>
      <w:r>
        <w:rPr>
          <w:rFonts w:hint="eastAsia" w:ascii="方正仿宋简体" w:hAnsi="方正仿宋简体" w:eastAsia="方正仿宋简体" w:cs="方正仿宋简体"/>
          <w:b w:val="0"/>
          <w:bCs w:val="0"/>
          <w:sz w:val="32"/>
          <w:szCs w:val="32"/>
          <w:lang w:eastAsia="zh-CN"/>
        </w:rPr>
        <w:t>共计</w:t>
      </w:r>
      <w:r>
        <w:rPr>
          <w:rFonts w:hint="eastAsia" w:ascii="方正仿宋简体" w:hAnsi="方正仿宋简体" w:eastAsia="方正仿宋简体" w:cs="方正仿宋简体"/>
          <w:b w:val="0"/>
          <w:bCs w:val="0"/>
          <w:sz w:val="32"/>
          <w:szCs w:val="32"/>
          <w:lang w:val="en-US" w:eastAsia="zh-CN"/>
        </w:rPr>
        <w:t>落实资金</w:t>
      </w:r>
      <w:r>
        <w:rPr>
          <w:rFonts w:hint="default" w:ascii="Times New Roman" w:hAnsi="Times New Roman" w:eastAsia="方正仿宋简体" w:cs="Times New Roman"/>
          <w:b w:val="0"/>
          <w:bCs w:val="0"/>
          <w:color w:val="auto"/>
          <w:sz w:val="32"/>
          <w:szCs w:val="32"/>
          <w:lang w:val="en-US" w:eastAsia="zh-CN"/>
        </w:rPr>
        <w:t>2638</w:t>
      </w:r>
      <w:r>
        <w:rPr>
          <w:rFonts w:hint="eastAsia" w:ascii="方正仿宋简体" w:hAnsi="方正仿宋简体" w:eastAsia="方正仿宋简体" w:cs="方正仿宋简体"/>
          <w:b w:val="0"/>
          <w:bCs w:val="0"/>
          <w:sz w:val="32"/>
          <w:szCs w:val="32"/>
          <w:lang w:val="en-US" w:eastAsia="zh-CN"/>
        </w:rPr>
        <w:t>万元，顺利推进文化发展、文化活动、</w:t>
      </w:r>
      <w:r>
        <w:rPr>
          <w:rFonts w:hint="eastAsia" w:ascii="方正仿宋简体" w:hAnsi="方正仿宋简体" w:eastAsia="方正仿宋简体" w:cs="方正仿宋简体"/>
          <w:b w:val="0"/>
          <w:bCs w:val="0"/>
          <w:sz w:val="32"/>
          <w:szCs w:val="32"/>
        </w:rPr>
        <w:t>文物保护和非物质文化遗产保护</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赛马节、民间艺术团场次和电影场次补助等各项工作。</w:t>
      </w:r>
    </w:p>
    <w:p>
      <w:pPr>
        <w:pStyle w:val="2"/>
        <w:keepNext w:val="0"/>
        <w:keepLines w:val="0"/>
        <w:pageBreakBefore w:val="0"/>
        <w:widowControl w:val="0"/>
        <w:kinsoku/>
        <w:wordWrap/>
        <w:overflowPunct/>
        <w:autoSpaceDE/>
        <w:bidi w:val="0"/>
        <w:spacing w:line="578" w:lineRule="exact"/>
        <w:ind w:left="0" w:leftChars="0" w:firstLine="643" w:firstLineChars="200"/>
        <w:textAlignment w:val="auto"/>
        <w:rPr>
          <w:lang w:val="en-US"/>
        </w:rPr>
      </w:pP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lang w:eastAsia="zh-CN"/>
        </w:rPr>
        <w:t>支持构建高原</w:t>
      </w:r>
      <w:r>
        <w:rPr>
          <w:rFonts w:hint="eastAsia" w:ascii="方正仿宋简体" w:hAnsi="方正仿宋简体" w:eastAsia="方正仿宋简体" w:cs="方正仿宋简体"/>
          <w:b/>
          <w:bCs/>
          <w:sz w:val="32"/>
          <w:szCs w:val="32"/>
        </w:rPr>
        <w:t>生态</w:t>
      </w:r>
      <w:r>
        <w:rPr>
          <w:rFonts w:hint="eastAsia" w:ascii="方正仿宋简体" w:hAnsi="方正仿宋简体" w:eastAsia="方正仿宋简体" w:cs="方正仿宋简体"/>
          <w:b/>
          <w:bCs/>
          <w:sz w:val="32"/>
          <w:szCs w:val="32"/>
          <w:lang w:eastAsia="zh-CN"/>
        </w:rPr>
        <w:t>屏障</w:t>
      </w:r>
      <w:r>
        <w:rPr>
          <w:rFonts w:hint="eastAsia" w:ascii="方正仿宋简体" w:hAnsi="方正仿宋简体" w:eastAsia="方正仿宋简体" w:cs="方正仿宋简体"/>
          <w:b/>
          <w:bCs/>
          <w:sz w:val="32"/>
          <w:szCs w:val="32"/>
        </w:rPr>
        <w:t>建设。</w:t>
      </w:r>
      <w:r>
        <w:rPr>
          <w:rFonts w:hint="eastAsia" w:ascii="方正仿宋简体" w:hAnsi="方正仿宋简体" w:eastAsia="方正仿宋简体" w:cs="方正仿宋简体"/>
          <w:b w:val="0"/>
          <w:bCs w:val="0"/>
          <w:sz w:val="32"/>
          <w:szCs w:val="32"/>
        </w:rPr>
        <w:t>牢固树立绿色发展理念,强化生态安全屏障建设,加大环境保护支持力度,推进美丽西藏建设,坚决贯彻落实国家生态环境保护决策部署,</w:t>
      </w:r>
      <w:r>
        <w:rPr>
          <w:rFonts w:hint="eastAsia" w:ascii="方正仿宋简体" w:hAnsi="方正仿宋简体" w:eastAsia="方正仿宋简体" w:cs="方正仿宋简体"/>
          <w:b w:val="0"/>
          <w:bCs w:val="0"/>
          <w:sz w:val="32"/>
          <w:szCs w:val="32"/>
          <w:lang w:eastAsia="zh-CN"/>
        </w:rPr>
        <w:t>全年落实资金</w:t>
      </w:r>
      <w:r>
        <w:rPr>
          <w:rFonts w:hint="default" w:ascii="Times New Roman" w:hAnsi="Times New Roman" w:eastAsia="方正仿宋简体" w:cs="Times New Roman"/>
          <w:color w:val="000000"/>
          <w:kern w:val="2"/>
          <w:sz w:val="32"/>
          <w:szCs w:val="32"/>
          <w:lang w:val="en-US" w:eastAsia="zh-CN" w:bidi="ar-SA"/>
        </w:rPr>
        <w:t>5715</w:t>
      </w:r>
      <w:r>
        <w:rPr>
          <w:rFonts w:hint="eastAsia" w:eastAsia="方正仿宋简体" w:cs="Microsoft Himalaya"/>
          <w:color w:val="000000"/>
          <w:kern w:val="2"/>
          <w:sz w:val="32"/>
          <w:szCs w:val="32"/>
          <w:lang w:val="en-US" w:eastAsia="zh-CN" w:bidi="ar-SA"/>
        </w:rPr>
        <w:t>.</w:t>
      </w:r>
      <w:r>
        <w:rPr>
          <w:rFonts w:hint="default" w:ascii="Times New Roman" w:hAnsi="Times New Roman" w:eastAsia="方正仿宋简体" w:cs="Times New Roman"/>
          <w:color w:val="000000"/>
          <w:kern w:val="2"/>
          <w:sz w:val="32"/>
          <w:szCs w:val="32"/>
          <w:lang w:val="en-US" w:eastAsia="zh-CN" w:bidi="ar-SA"/>
        </w:rPr>
        <w:t>72</w:t>
      </w:r>
      <w:r>
        <w:rPr>
          <w:rFonts w:hint="eastAsia" w:ascii="方正仿宋简体" w:hAnsi="方正仿宋简体" w:eastAsia="方正仿宋简体" w:cs="方正仿宋简体"/>
          <w:b w:val="0"/>
          <w:bCs w:val="0"/>
          <w:sz w:val="32"/>
          <w:szCs w:val="32"/>
          <w:lang w:val="en-US" w:eastAsia="zh-CN"/>
        </w:rPr>
        <w:t>万元，持续推进</w:t>
      </w:r>
      <w:r>
        <w:rPr>
          <w:rFonts w:hint="eastAsia" w:ascii="方正仿宋简体" w:hAnsi="方正仿宋简体" w:eastAsia="方正仿宋简体" w:cs="方正仿宋简体"/>
          <w:b w:val="0"/>
          <w:bCs w:val="0"/>
          <w:sz w:val="32"/>
          <w:szCs w:val="32"/>
          <w:lang w:eastAsia="zh-CN"/>
        </w:rPr>
        <w:t>县乡环境卫生、环境网格化监管、垃圾填埋场运行以及</w:t>
      </w:r>
      <w:r>
        <w:rPr>
          <w:rFonts w:hint="eastAsia" w:eastAsia="方正仿宋简体"/>
          <w:color w:val="000000"/>
          <w:sz w:val="32"/>
          <w:szCs w:val="32"/>
        </w:rPr>
        <w:t>生态岗位</w:t>
      </w:r>
      <w:r>
        <w:rPr>
          <w:rFonts w:hint="eastAsia" w:eastAsia="方正仿宋简体"/>
          <w:color w:val="000000"/>
          <w:sz w:val="32"/>
          <w:szCs w:val="32"/>
          <w:lang w:eastAsia="zh-CN"/>
        </w:rPr>
        <w:t>、</w:t>
      </w:r>
      <w:r>
        <w:rPr>
          <w:rFonts w:hint="eastAsia" w:eastAsia="方正仿宋简体"/>
          <w:color w:val="000000"/>
          <w:sz w:val="32"/>
          <w:szCs w:val="32"/>
        </w:rPr>
        <w:t>村级生态管护员</w:t>
      </w:r>
      <w:r>
        <w:rPr>
          <w:rFonts w:hint="eastAsia" w:eastAsia="方正仿宋简体"/>
          <w:color w:val="000000"/>
          <w:sz w:val="32"/>
          <w:szCs w:val="32"/>
          <w:lang w:eastAsia="zh-CN"/>
        </w:rPr>
        <w:t>、</w:t>
      </w:r>
      <w:r>
        <w:rPr>
          <w:rFonts w:hint="eastAsia" w:eastAsia="方正仿宋简体"/>
          <w:color w:val="000000"/>
          <w:sz w:val="32"/>
          <w:szCs w:val="32"/>
        </w:rPr>
        <w:t>自然保护区管护补助、森林生态效益补偿</w:t>
      </w:r>
      <w:r>
        <w:rPr>
          <w:rFonts w:hint="eastAsia" w:eastAsia="方正仿宋简体"/>
          <w:color w:val="000000"/>
          <w:sz w:val="32"/>
          <w:szCs w:val="32"/>
          <w:lang w:eastAsia="zh-CN"/>
        </w:rPr>
        <w:t>等</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仿宋简体" w:hAnsi="方正仿宋简体" w:eastAsia="方正仿宋简体" w:cs="方正仿宋简体"/>
          <w:color w:val="000000"/>
          <w:sz w:val="32"/>
          <w:szCs w:val="32"/>
          <w:lang w:val="en-US" w:eastAsia="zh-CN"/>
        </w:rPr>
        <w:t>4.</w:t>
      </w:r>
      <w:r>
        <w:rPr>
          <w:rFonts w:hint="eastAsia" w:ascii="方正仿宋简体" w:hAnsi="方正仿宋简体" w:eastAsia="方正仿宋简体" w:cs="方正仿宋简体"/>
          <w:b/>
          <w:bCs/>
          <w:color w:val="000000"/>
          <w:sz w:val="32"/>
          <w:szCs w:val="32"/>
        </w:rPr>
        <w:t>支持创新社会治理，维护社会大局和谐稳定。</w:t>
      </w:r>
      <w:r>
        <w:rPr>
          <w:rFonts w:hint="eastAsia" w:eastAsia="方正仿宋简体"/>
          <w:b/>
          <w:bCs/>
          <w:color w:val="000000"/>
          <w:sz w:val="32"/>
          <w:szCs w:val="32"/>
          <w:lang w:eastAsia="zh-CN"/>
        </w:rPr>
        <w:t>一是</w:t>
      </w:r>
      <w:r>
        <w:rPr>
          <w:rFonts w:hint="eastAsia" w:eastAsia="方正仿宋简体"/>
          <w:color w:val="000000"/>
          <w:sz w:val="32"/>
          <w:szCs w:val="32"/>
        </w:rPr>
        <w:t>加大维稳经费投入，加强维稳力量建设，提升维稳处突能力，保障公共安全领域各项预算。落实资金</w:t>
      </w:r>
      <w:r>
        <w:rPr>
          <w:rFonts w:hint="default" w:ascii="Times New Roman" w:hAnsi="Times New Roman" w:eastAsia="方正仿宋简体" w:cs="Times New Roman"/>
          <w:color w:val="000000"/>
          <w:sz w:val="32"/>
          <w:szCs w:val="32"/>
          <w:lang w:val="en-US" w:eastAsia="zh-CN"/>
        </w:rPr>
        <w:t>9957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89</w:t>
      </w:r>
      <w:r>
        <w:rPr>
          <w:rFonts w:hint="eastAsia" w:eastAsia="方正仿宋简体"/>
          <w:color w:val="000000"/>
          <w:sz w:val="32"/>
          <w:szCs w:val="32"/>
        </w:rPr>
        <w:t>万元，支持政法系统基本支出、维护稳定支出、设备装备支出。</w:t>
      </w:r>
      <w:r>
        <w:rPr>
          <w:rFonts w:hint="eastAsia" w:eastAsia="方正仿宋简体"/>
          <w:b/>
          <w:bCs/>
          <w:color w:val="000000"/>
          <w:sz w:val="32"/>
          <w:szCs w:val="32"/>
          <w:lang w:eastAsia="zh-CN"/>
        </w:rPr>
        <w:t>二是</w:t>
      </w:r>
      <w:r>
        <w:rPr>
          <w:rFonts w:hint="eastAsia" w:eastAsia="方正仿宋简体"/>
          <w:color w:val="000000"/>
          <w:sz w:val="32"/>
          <w:szCs w:val="32"/>
        </w:rPr>
        <w:t>落实资金</w:t>
      </w:r>
      <w:r>
        <w:rPr>
          <w:rFonts w:hint="default" w:ascii="Times New Roman" w:hAnsi="Times New Roman" w:eastAsia="方正仿宋简体" w:cs="Times New Roman"/>
          <w:color w:val="000000"/>
          <w:sz w:val="32"/>
          <w:szCs w:val="32"/>
          <w:lang w:val="en-US" w:eastAsia="zh-CN"/>
        </w:rPr>
        <w:t>150</w:t>
      </w:r>
      <w:r>
        <w:rPr>
          <w:rFonts w:hint="eastAsia" w:eastAsia="方正仿宋简体"/>
          <w:color w:val="000000"/>
          <w:sz w:val="32"/>
          <w:szCs w:val="32"/>
        </w:rPr>
        <w:t>万元，做好建党</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rPr>
        <w:t>100</w:t>
      </w:r>
      <w:r>
        <w:rPr>
          <w:rFonts w:eastAsia="方正仿宋简体"/>
          <w:color w:val="000000"/>
          <w:sz w:val="32"/>
          <w:szCs w:val="32"/>
        </w:rPr>
        <w:t xml:space="preserve"> </w:t>
      </w:r>
      <w:r>
        <w:rPr>
          <w:rFonts w:hint="eastAsia" w:eastAsia="方正仿宋简体"/>
          <w:color w:val="000000"/>
          <w:sz w:val="32"/>
          <w:szCs w:val="32"/>
        </w:rPr>
        <w:t>周年、西藏和平解放</w:t>
      </w:r>
      <w:r>
        <w:rPr>
          <w:rFonts w:hint="default" w:ascii="Times New Roman" w:hAnsi="Times New Roman" w:eastAsia="方正仿宋简体" w:cs="Times New Roman"/>
          <w:color w:val="000000"/>
          <w:sz w:val="32"/>
          <w:szCs w:val="32"/>
        </w:rPr>
        <w:t>70</w:t>
      </w:r>
      <w:r>
        <w:rPr>
          <w:rFonts w:hint="eastAsia" w:eastAsia="方正仿宋简体"/>
          <w:color w:val="000000"/>
          <w:sz w:val="32"/>
          <w:szCs w:val="32"/>
        </w:rPr>
        <w:t>周年等重大活动的经费保障。</w:t>
      </w:r>
      <w:r>
        <w:rPr>
          <w:rFonts w:hint="eastAsia" w:eastAsia="方正仿宋简体"/>
          <w:b/>
          <w:bCs/>
          <w:color w:val="000000"/>
          <w:sz w:val="32"/>
          <w:szCs w:val="32"/>
          <w:lang w:eastAsia="zh-CN"/>
        </w:rPr>
        <w:t>三是</w:t>
      </w:r>
      <w:r>
        <w:rPr>
          <w:rFonts w:hint="eastAsia" w:eastAsia="方正仿宋简体"/>
          <w:color w:val="000000"/>
          <w:sz w:val="32"/>
          <w:szCs w:val="32"/>
        </w:rPr>
        <w:t>落实资金</w:t>
      </w:r>
      <w:r>
        <w:rPr>
          <w:rFonts w:hint="default" w:ascii="Times New Roman" w:hAnsi="Times New Roman" w:eastAsia="方正仿宋简体" w:cs="Times New Roman"/>
          <w:color w:val="000000"/>
          <w:sz w:val="32"/>
          <w:szCs w:val="32"/>
          <w:lang w:val="en-US" w:eastAsia="zh-CN"/>
        </w:rPr>
        <w:t>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w:t>
      </w:r>
      <w:r>
        <w:rPr>
          <w:rFonts w:hint="eastAsia" w:eastAsia="方正仿宋简体"/>
          <w:color w:val="000000"/>
          <w:sz w:val="32"/>
          <w:szCs w:val="32"/>
        </w:rPr>
        <w:t>万元，支持做好寺庙财税监管工作。落实“先进双联户”户长补贴</w:t>
      </w:r>
      <w:r>
        <w:rPr>
          <w:rFonts w:hint="default" w:ascii="Times New Roman" w:hAnsi="Times New Roman" w:eastAsia="方正仿宋简体" w:cs="Times New Roman"/>
          <w:color w:val="000000"/>
          <w:sz w:val="32"/>
          <w:szCs w:val="32"/>
          <w:lang w:val="en-US" w:eastAsia="zh-CN"/>
        </w:rPr>
        <w:t>299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w:t>
      </w:r>
      <w:r>
        <w:rPr>
          <w:rFonts w:hint="eastAsia" w:eastAsia="方正仿宋简体"/>
          <w:color w:val="000000"/>
          <w:sz w:val="32"/>
          <w:szCs w:val="32"/>
        </w:rPr>
        <w:t>万元，支持打牢社会和谐稳定基础。</w:t>
      </w:r>
      <w:r>
        <w:rPr>
          <w:rFonts w:hint="eastAsia" w:eastAsia="方正仿宋简体"/>
          <w:b/>
          <w:bCs/>
          <w:color w:val="000000"/>
          <w:sz w:val="32"/>
          <w:szCs w:val="32"/>
          <w:lang w:eastAsia="zh-CN"/>
        </w:rPr>
        <w:t>四是</w:t>
      </w:r>
      <w:r>
        <w:rPr>
          <w:rFonts w:hint="eastAsia" w:eastAsia="方正仿宋简体"/>
          <w:color w:val="000000"/>
          <w:sz w:val="32"/>
          <w:szCs w:val="32"/>
        </w:rPr>
        <w:t>支特做好强基惠民驻村工作，夯实基层基础，落实强基惠民驻村生活补助</w:t>
      </w:r>
      <w:r>
        <w:rPr>
          <w:rFonts w:hint="default" w:ascii="Times New Roman" w:hAnsi="Times New Roman" w:eastAsia="方正仿宋简体" w:cs="Times New Roman"/>
          <w:color w:val="000000"/>
          <w:sz w:val="32"/>
          <w:szCs w:val="32"/>
          <w:lang w:val="en-US" w:eastAsia="zh-CN"/>
        </w:rPr>
        <w:t>267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58</w:t>
      </w:r>
      <w:r>
        <w:rPr>
          <w:rFonts w:hint="eastAsia" w:eastAsia="方正仿宋简体"/>
          <w:color w:val="000000"/>
          <w:sz w:val="32"/>
          <w:szCs w:val="32"/>
        </w:rPr>
        <w:t>万元，驻村工作</w:t>
      </w:r>
      <w:r>
        <w:rPr>
          <w:rFonts w:hint="eastAsia" w:eastAsia="方正仿宋简体"/>
          <w:color w:val="000000"/>
          <w:sz w:val="32"/>
          <w:szCs w:val="32"/>
          <w:lang w:eastAsia="zh-CN"/>
        </w:rPr>
        <w:t>队</w:t>
      </w:r>
      <w:r>
        <w:rPr>
          <w:rFonts w:hint="eastAsia" w:eastAsia="方正仿宋简体"/>
          <w:color w:val="000000"/>
          <w:sz w:val="32"/>
          <w:szCs w:val="32"/>
        </w:rPr>
        <w:t>取暖费</w:t>
      </w:r>
      <w:r>
        <w:rPr>
          <w:rFonts w:hint="default" w:ascii="Times New Roman" w:hAnsi="Times New Roman" w:eastAsia="方正仿宋简体" w:cs="Times New Roman"/>
          <w:color w:val="000000"/>
          <w:sz w:val="32"/>
          <w:szCs w:val="32"/>
          <w:lang w:val="en-US" w:eastAsia="zh-CN"/>
        </w:rPr>
        <w:t>97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04</w:t>
      </w:r>
      <w:r>
        <w:rPr>
          <w:rFonts w:hint="eastAsia" w:eastAsia="方正仿宋简体"/>
          <w:color w:val="000000"/>
          <w:sz w:val="32"/>
          <w:szCs w:val="32"/>
        </w:rPr>
        <w:t>万元，驻村工作队交通补助</w:t>
      </w:r>
      <w:r>
        <w:rPr>
          <w:rFonts w:hint="default" w:ascii="Times New Roman" w:hAnsi="Times New Roman" w:eastAsia="方正仿宋简体" w:cs="Times New Roman"/>
          <w:color w:val="000000"/>
          <w:sz w:val="32"/>
          <w:szCs w:val="32"/>
          <w:lang w:val="en-US" w:eastAsia="zh-CN"/>
        </w:rPr>
        <w:t>15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76</w:t>
      </w:r>
      <w:r>
        <w:rPr>
          <w:rFonts w:hint="eastAsia" w:eastAsia="方正仿宋简体"/>
          <w:color w:val="000000"/>
          <w:sz w:val="32"/>
          <w:szCs w:val="32"/>
          <w:lang w:val="en-US" w:eastAsia="zh-CN"/>
        </w:rPr>
        <w:t>万元</w:t>
      </w:r>
      <w:r>
        <w:rPr>
          <w:rFonts w:hint="eastAsia" w:eastAsia="方正仿宋简体"/>
          <w:color w:val="000000"/>
          <w:sz w:val="32"/>
          <w:szCs w:val="32"/>
        </w:rPr>
        <w:t>。</w:t>
      </w:r>
      <w:r>
        <w:rPr>
          <w:rFonts w:hint="eastAsia" w:eastAsia="方正仿宋简体"/>
          <w:b/>
          <w:bCs/>
          <w:color w:val="000000"/>
          <w:sz w:val="32"/>
          <w:szCs w:val="32"/>
          <w:lang w:eastAsia="zh-CN"/>
        </w:rPr>
        <w:t>五是</w:t>
      </w:r>
      <w:r>
        <w:rPr>
          <w:rFonts w:hint="eastAsia" w:eastAsia="方正仿宋简体"/>
          <w:color w:val="000000"/>
          <w:sz w:val="32"/>
          <w:szCs w:val="32"/>
        </w:rPr>
        <w:t>落实党建经费</w:t>
      </w:r>
      <w:r>
        <w:rPr>
          <w:rFonts w:hint="default" w:ascii="Times New Roman" w:hAnsi="Times New Roman" w:eastAsia="方正仿宋简体" w:cs="Times New Roman"/>
          <w:color w:val="000000"/>
          <w:sz w:val="32"/>
          <w:szCs w:val="32"/>
          <w:lang w:val="en-US" w:eastAsia="zh-CN"/>
        </w:rPr>
        <w:t>68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75</w:t>
      </w:r>
      <w:r>
        <w:rPr>
          <w:rFonts w:hint="eastAsia" w:eastAsia="方正仿宋简体"/>
          <w:color w:val="000000"/>
          <w:sz w:val="32"/>
          <w:szCs w:val="32"/>
        </w:rPr>
        <w:t>万元，落实</w:t>
      </w:r>
      <w:r>
        <w:rPr>
          <w:rFonts w:hint="eastAsia" w:eastAsia="方正仿宋简体"/>
          <w:color w:val="000000"/>
          <w:sz w:val="32"/>
          <w:szCs w:val="32"/>
          <w:lang w:eastAsia="zh-CN"/>
        </w:rPr>
        <w:t>村级党建经费</w:t>
      </w:r>
      <w:r>
        <w:rPr>
          <w:rFonts w:hint="default" w:ascii="Times New Roman" w:hAnsi="Times New Roman" w:eastAsia="方正仿宋简体" w:cs="Times New Roman"/>
          <w:color w:val="000000"/>
          <w:sz w:val="32"/>
          <w:szCs w:val="32"/>
          <w:lang w:val="en-US" w:eastAsia="zh-CN"/>
        </w:rPr>
        <w:t>860</w:t>
      </w:r>
      <w:r>
        <w:rPr>
          <w:rFonts w:hint="eastAsia" w:eastAsia="方正仿宋简体"/>
          <w:color w:val="000000"/>
          <w:sz w:val="32"/>
          <w:szCs w:val="32"/>
        </w:rPr>
        <w:t>万元，落实</w:t>
      </w:r>
      <w:r>
        <w:rPr>
          <w:rFonts w:hint="eastAsia" w:eastAsia="方正仿宋简体"/>
          <w:color w:val="000000"/>
          <w:sz w:val="32"/>
          <w:szCs w:val="32"/>
          <w:lang w:eastAsia="zh-CN"/>
        </w:rPr>
        <w:t>基层</w:t>
      </w:r>
      <w:r>
        <w:rPr>
          <w:rFonts w:hint="eastAsia" w:eastAsia="方正仿宋简体"/>
          <w:color w:val="000000"/>
          <w:sz w:val="32"/>
          <w:szCs w:val="32"/>
        </w:rPr>
        <w:t>政权建设资金</w:t>
      </w:r>
      <w:r>
        <w:rPr>
          <w:rFonts w:hint="default" w:ascii="Times New Roman" w:hAnsi="Times New Roman" w:eastAsia="方正仿宋简体" w:cs="Times New Roman"/>
          <w:color w:val="000000"/>
          <w:sz w:val="32"/>
          <w:szCs w:val="32"/>
          <w:lang w:val="en-US" w:eastAsia="zh-CN"/>
        </w:rPr>
        <w:t>200</w:t>
      </w:r>
      <w:r>
        <w:rPr>
          <w:rFonts w:hint="eastAsia" w:eastAsia="方正仿宋简体"/>
          <w:color w:val="000000"/>
          <w:sz w:val="32"/>
          <w:szCs w:val="32"/>
        </w:rPr>
        <w:t>万元，助力基层党组织和基层政权建设，夯实党在</w:t>
      </w:r>
      <w:r>
        <w:rPr>
          <w:rFonts w:hint="eastAsia" w:eastAsia="方正仿宋简体"/>
          <w:color w:val="000000"/>
          <w:sz w:val="32"/>
          <w:szCs w:val="32"/>
          <w:lang w:eastAsia="zh-CN"/>
        </w:rPr>
        <w:t>基层</w:t>
      </w:r>
      <w:r>
        <w:rPr>
          <w:rFonts w:hint="eastAsia" w:eastAsia="方正仿宋简体"/>
          <w:color w:val="000000"/>
          <w:sz w:val="32"/>
          <w:szCs w:val="32"/>
        </w:rPr>
        <w:t>的执政根基。</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5.</w:t>
      </w:r>
      <w:r>
        <w:rPr>
          <w:rFonts w:hint="eastAsia" w:ascii="方正仿宋简体" w:hAnsi="方正仿宋简体" w:eastAsia="方正仿宋简体" w:cs="方正仿宋简体"/>
          <w:b/>
          <w:bCs/>
          <w:color w:val="000000"/>
          <w:sz w:val="32"/>
          <w:szCs w:val="32"/>
        </w:rPr>
        <w:t>支持做好项目建设，奋力补齐发展短板弱项。</w:t>
      </w:r>
      <w:r>
        <w:rPr>
          <w:rFonts w:hint="eastAsia" w:eastAsia="方正仿宋简体"/>
          <w:color w:val="000000"/>
          <w:sz w:val="32"/>
          <w:szCs w:val="32"/>
        </w:rPr>
        <w:t>项目是经济社会高质量发展的基础，充分发挥政府债券资金扩投资稳增长的作用，根据项目单位需要积极</w:t>
      </w:r>
      <w:r>
        <w:rPr>
          <w:rFonts w:hint="eastAsia" w:eastAsia="方正仿宋简体"/>
          <w:color w:val="000000"/>
          <w:sz w:val="32"/>
          <w:szCs w:val="32"/>
          <w:lang w:eastAsia="zh-CN"/>
        </w:rPr>
        <w:t>对接</w:t>
      </w:r>
      <w:r>
        <w:rPr>
          <w:rFonts w:hint="eastAsia" w:eastAsia="方正仿宋简体"/>
          <w:color w:val="000000"/>
          <w:sz w:val="32"/>
          <w:szCs w:val="32"/>
        </w:rPr>
        <w:t>地方政府债券</w:t>
      </w:r>
      <w:r>
        <w:rPr>
          <w:rFonts w:hint="eastAsia" w:eastAsia="方正仿宋简体"/>
          <w:color w:val="000000"/>
          <w:sz w:val="32"/>
          <w:szCs w:val="32"/>
          <w:lang w:eastAsia="zh-CN"/>
        </w:rPr>
        <w:t>项目，全年共到位</w:t>
      </w:r>
      <w:r>
        <w:rPr>
          <w:rFonts w:hint="eastAsia" w:eastAsia="方正仿宋简体"/>
          <w:color w:val="000000"/>
          <w:sz w:val="32"/>
          <w:szCs w:val="32"/>
        </w:rPr>
        <w:t>资金</w:t>
      </w:r>
      <w:r>
        <w:rPr>
          <w:rFonts w:hint="default" w:ascii="Times New Roman" w:hAnsi="Times New Roman" w:eastAsia="方正仿宋简体" w:cs="Times New Roman"/>
          <w:color w:val="000000"/>
          <w:sz w:val="32"/>
          <w:szCs w:val="32"/>
          <w:lang w:val="en-US" w:eastAsia="zh-CN"/>
        </w:rPr>
        <w:t>2993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15</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用于在建农村公路项目。</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6.</w:t>
      </w:r>
      <w:r>
        <w:rPr>
          <w:rFonts w:hint="eastAsia" w:ascii="方正仿宋简体" w:hAnsi="方正仿宋简体" w:eastAsia="方正仿宋简体" w:cs="方正仿宋简体"/>
          <w:b/>
          <w:bCs/>
          <w:color w:val="000000"/>
          <w:sz w:val="32"/>
          <w:szCs w:val="32"/>
        </w:rPr>
        <w:t>坚持底线思维，有效防范化解重大风险。</w:t>
      </w:r>
      <w:r>
        <w:rPr>
          <w:rFonts w:hint="eastAsia" w:eastAsia="方正仿宋简体"/>
          <w:color w:val="000000"/>
          <w:sz w:val="32"/>
          <w:szCs w:val="32"/>
        </w:rPr>
        <w:t>持续保持地方政府隐性债务零状态。加强地方政府隐性债务常态化管理，执行全口径债务监测平台月报告制度，确保杜绝政府隐性债务增量。落实地方政府法定债务，预算管理和限额管理要求，维护地方政府的良好信誉，落实债务付息资金</w:t>
      </w:r>
      <w:r>
        <w:rPr>
          <w:rFonts w:hint="default" w:ascii="Times New Roman" w:hAnsi="Times New Roman" w:eastAsia="方正仿宋简体" w:cs="Times New Roman"/>
          <w:color w:val="000000"/>
          <w:sz w:val="32"/>
          <w:szCs w:val="32"/>
          <w:lang w:val="en-US" w:eastAsia="zh-CN"/>
        </w:rPr>
        <w:t>728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89</w:t>
      </w:r>
      <w:r>
        <w:rPr>
          <w:rFonts w:hint="eastAsia" w:eastAsia="方正仿宋简体"/>
          <w:color w:val="000000"/>
          <w:sz w:val="32"/>
          <w:szCs w:val="32"/>
        </w:rPr>
        <w:t>万元。政府法定债务处于中央财政认定的“绿色”安全区间。</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highlight w:val="yellow"/>
        </w:rPr>
      </w:pPr>
      <w:r>
        <w:rPr>
          <w:rFonts w:hint="eastAsia" w:ascii="方正仿宋简体" w:hAnsi="方正仿宋简体" w:eastAsia="方正仿宋简体" w:cs="方正仿宋简体"/>
          <w:b/>
          <w:bCs/>
          <w:color w:val="000000"/>
          <w:sz w:val="32"/>
          <w:szCs w:val="32"/>
          <w:lang w:val="en-US" w:eastAsia="zh-CN"/>
        </w:rPr>
        <w:t>7.</w:t>
      </w:r>
      <w:r>
        <w:rPr>
          <w:rFonts w:hint="eastAsia" w:ascii="方正仿宋简体" w:hAnsi="方正仿宋简体" w:eastAsia="方正仿宋简体" w:cs="方正仿宋简体"/>
          <w:b/>
          <w:bCs/>
          <w:color w:val="000000"/>
          <w:sz w:val="32"/>
          <w:szCs w:val="32"/>
        </w:rPr>
        <w:t>积极深化财政改革，不断提升依法理财能力。</w:t>
      </w:r>
      <w:r>
        <w:rPr>
          <w:rFonts w:hint="eastAsia" w:eastAsia="方正仿宋简体"/>
          <w:b/>
          <w:bCs/>
          <w:color w:val="000000"/>
          <w:sz w:val="32"/>
          <w:szCs w:val="32"/>
          <w:lang w:eastAsia="zh-CN"/>
        </w:rPr>
        <w:t>一是</w:t>
      </w:r>
      <w:r>
        <w:rPr>
          <w:rFonts w:hint="eastAsia" w:eastAsia="方正仿宋简体"/>
          <w:color w:val="000000"/>
          <w:sz w:val="32"/>
          <w:szCs w:val="32"/>
        </w:rPr>
        <w:t>全面实施预算绩效管理，认真落实那曲市《关于深入贯彻落实全面实施预算绩效管理的实施方案》，探索开展绩效目标审核、事前绩效评估、绩效运行监控、绩效评价等工作，扩大财政重点绩效评价范围，加强评价结果应用。运用零基预算理念，打破基数概念和预算支出固化僵化格局，</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年部门预算安排与预算绩效评价、预算执行挂钩，对连续两年支出为零的预算项目予以取消，对支出进度慢结余较大的项目予以等额减少安排。</w:t>
      </w:r>
      <w:r>
        <w:rPr>
          <w:rFonts w:hint="eastAsia" w:eastAsia="方正仿宋简体"/>
          <w:b/>
          <w:bCs/>
          <w:color w:val="000000"/>
          <w:sz w:val="32"/>
          <w:szCs w:val="32"/>
          <w:lang w:eastAsia="zh-CN"/>
        </w:rPr>
        <w:t>二是</w:t>
      </w:r>
      <w:r>
        <w:rPr>
          <w:rFonts w:hint="eastAsia" w:eastAsia="方正仿宋简体"/>
          <w:color w:val="000000"/>
          <w:sz w:val="32"/>
          <w:szCs w:val="32"/>
        </w:rPr>
        <w:t>积极盘活财政存量资金，</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年累计收回以前年度财政存量资金</w:t>
      </w:r>
      <w:r>
        <w:rPr>
          <w:rFonts w:hint="default" w:ascii="Times New Roman" w:hAnsi="Times New Roman" w:eastAsia="方正仿宋简体" w:cs="Times New Roman"/>
          <w:color w:val="auto"/>
          <w:sz w:val="32"/>
          <w:szCs w:val="32"/>
          <w:lang w:val="en-US" w:eastAsia="zh-CN"/>
        </w:rPr>
        <w:t>8370</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26</w:t>
      </w:r>
      <w:r>
        <w:rPr>
          <w:rFonts w:hint="eastAsia" w:eastAsia="方正仿宋简体"/>
          <w:color w:val="000000"/>
          <w:sz w:val="32"/>
          <w:szCs w:val="32"/>
        </w:rPr>
        <w:t>万元，</w:t>
      </w:r>
      <w:r>
        <w:rPr>
          <w:rFonts w:hint="eastAsia" w:eastAsia="方正仿宋简体"/>
          <w:color w:val="000000"/>
          <w:sz w:val="32"/>
          <w:szCs w:val="32"/>
          <w:lang w:eastAsia="zh-CN"/>
        </w:rPr>
        <w:t>主要</w:t>
      </w:r>
      <w:r>
        <w:rPr>
          <w:rFonts w:hint="eastAsia" w:eastAsia="方正仿宋简体"/>
          <w:color w:val="000000"/>
          <w:sz w:val="32"/>
          <w:szCs w:val="32"/>
        </w:rPr>
        <w:t>用于</w:t>
      </w:r>
      <w:r>
        <w:rPr>
          <w:rFonts w:hint="eastAsia" w:eastAsia="方正仿宋简体"/>
          <w:color w:val="000000"/>
          <w:sz w:val="32"/>
          <w:szCs w:val="32"/>
          <w:lang w:eastAsia="zh-CN"/>
        </w:rPr>
        <w:t>年初预算缺口和民生支出需求以及用于县委县政府重点决策支出需求方面。</w:t>
      </w:r>
      <w:r>
        <w:rPr>
          <w:rFonts w:hint="eastAsia" w:eastAsia="方正仿宋简体"/>
          <w:b/>
          <w:bCs/>
          <w:color w:val="000000"/>
          <w:sz w:val="32"/>
          <w:szCs w:val="32"/>
          <w:lang w:eastAsia="zh-CN"/>
        </w:rPr>
        <w:t>三是</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w:t>
      </w:r>
      <w:r>
        <w:rPr>
          <w:rFonts w:hint="eastAsia" w:eastAsia="方正仿宋简体"/>
          <w:color w:val="000000"/>
          <w:sz w:val="32"/>
          <w:szCs w:val="32"/>
          <w:lang w:eastAsia="zh-CN"/>
        </w:rPr>
        <w:t>县</w:t>
      </w:r>
      <w:r>
        <w:rPr>
          <w:rFonts w:hint="eastAsia" w:eastAsia="方正仿宋简体"/>
          <w:color w:val="000000"/>
          <w:sz w:val="32"/>
          <w:szCs w:val="32"/>
        </w:rPr>
        <w:t>本级安排的部门预算资金年度未使用完的，一律视同结余资金予以调</w:t>
      </w:r>
      <w:r>
        <w:rPr>
          <w:rFonts w:hint="eastAsia" w:eastAsia="方正仿宋简体"/>
          <w:color w:val="000000"/>
          <w:sz w:val="32"/>
          <w:szCs w:val="32"/>
          <w:lang w:eastAsia="zh-CN"/>
        </w:rPr>
        <w:t>减</w:t>
      </w:r>
      <w:r>
        <w:rPr>
          <w:rFonts w:hint="eastAsia" w:eastAsia="方正仿宋简体"/>
          <w:color w:val="000000"/>
          <w:sz w:val="32"/>
          <w:szCs w:val="32"/>
        </w:rPr>
        <w:t>，弥补用于</w:t>
      </w:r>
      <w:r>
        <w:rPr>
          <w:rFonts w:hint="default" w:ascii="Times New Roman" w:hAnsi="Times New Roman" w:eastAsia="方正仿宋简体" w:cs="Times New Roman"/>
          <w:color w:val="000000"/>
          <w:sz w:val="32"/>
          <w:szCs w:val="32"/>
          <w:lang w:val="en-US" w:eastAsia="zh-CN"/>
        </w:rPr>
        <w:t>2022</w:t>
      </w:r>
      <w:r>
        <w:rPr>
          <w:rFonts w:hint="eastAsia" w:eastAsia="方正仿宋简体"/>
          <w:color w:val="000000"/>
          <w:sz w:val="32"/>
          <w:szCs w:val="32"/>
          <w:lang w:val="en-US" w:eastAsia="zh-CN"/>
        </w:rPr>
        <w:t>年度</w:t>
      </w:r>
      <w:r>
        <w:rPr>
          <w:rFonts w:hint="eastAsia" w:eastAsia="方正仿宋简体"/>
          <w:color w:val="000000"/>
          <w:sz w:val="32"/>
          <w:szCs w:val="32"/>
        </w:rPr>
        <w:t>本级财政年初预算</w:t>
      </w:r>
      <w:r>
        <w:rPr>
          <w:rFonts w:hint="eastAsia" w:eastAsia="方正仿宋简体"/>
          <w:color w:val="000000"/>
          <w:sz w:val="32"/>
          <w:szCs w:val="32"/>
          <w:lang w:eastAsia="zh-CN"/>
        </w:rPr>
        <w:t>缺口部分</w:t>
      </w:r>
      <w:r>
        <w:rPr>
          <w:rFonts w:hint="eastAsia" w:eastAsia="方正仿宋简体"/>
          <w:color w:val="000000"/>
          <w:sz w:val="32"/>
          <w:szCs w:val="32"/>
        </w:rPr>
        <w:t>。</w:t>
      </w:r>
      <w:r>
        <w:rPr>
          <w:rFonts w:hint="eastAsia" w:eastAsia="方正仿宋简体"/>
          <w:b/>
          <w:bCs/>
          <w:color w:val="000000"/>
          <w:sz w:val="32"/>
          <w:szCs w:val="32"/>
          <w:lang w:eastAsia="zh-CN"/>
        </w:rPr>
        <w:t>四是</w:t>
      </w:r>
      <w:r>
        <w:rPr>
          <w:rFonts w:hint="default" w:ascii="Times New Roman" w:hAnsi="Times New Roman" w:eastAsia="方正仿宋简体" w:cs="Times New Roman"/>
          <w:color w:val="000000"/>
          <w:sz w:val="32"/>
          <w:szCs w:val="32"/>
        </w:rPr>
        <w:t>2021</w:t>
      </w:r>
      <w:r>
        <w:rPr>
          <w:rFonts w:eastAsia="方正仿宋简体"/>
          <w:color w:val="000000"/>
          <w:sz w:val="32"/>
          <w:szCs w:val="32"/>
        </w:rPr>
        <w:t xml:space="preserve"> </w:t>
      </w:r>
      <w:r>
        <w:rPr>
          <w:rFonts w:hint="eastAsia" w:eastAsia="方正仿宋简体"/>
          <w:color w:val="000000"/>
          <w:sz w:val="32"/>
          <w:szCs w:val="32"/>
        </w:rPr>
        <w:t>年开始实行预算管理一体化改革探索，</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w:t>
      </w:r>
      <w:r>
        <w:rPr>
          <w:rFonts w:hint="default" w:ascii="Times New Roman" w:hAnsi="Times New Roman" w:eastAsia="方正仿宋简体" w:cs="Times New Roman"/>
          <w:color w:val="000000"/>
          <w:sz w:val="32"/>
          <w:szCs w:val="32"/>
        </w:rPr>
        <w:t>1</w:t>
      </w:r>
      <w:r>
        <w:rPr>
          <w:rFonts w:hint="eastAsia" w:eastAsia="方正仿宋简体"/>
          <w:color w:val="000000"/>
          <w:sz w:val="32"/>
          <w:szCs w:val="32"/>
        </w:rPr>
        <w:t>月</w:t>
      </w:r>
      <w:r>
        <w:rPr>
          <w:rFonts w:hint="default" w:ascii="Times New Roman" w:hAnsi="Times New Roman" w:eastAsia="方正仿宋简体" w:cs="Times New Roman"/>
          <w:color w:val="000000"/>
          <w:sz w:val="32"/>
          <w:szCs w:val="32"/>
        </w:rPr>
        <w:t>4</w:t>
      </w:r>
      <w:r>
        <w:rPr>
          <w:rFonts w:hint="eastAsia" w:eastAsia="方正仿宋简体"/>
          <w:color w:val="000000"/>
          <w:sz w:val="32"/>
          <w:szCs w:val="32"/>
        </w:rPr>
        <w:t>日，预算管理一体化系统顺利上线，</w:t>
      </w:r>
      <w:r>
        <w:rPr>
          <w:rFonts w:hint="eastAsia" w:eastAsia="方正仿宋简体"/>
          <w:color w:val="000000"/>
          <w:sz w:val="32"/>
          <w:szCs w:val="32"/>
          <w:lang w:eastAsia="zh-CN"/>
        </w:rPr>
        <w:t>县乡两级</w:t>
      </w:r>
      <w:r>
        <w:rPr>
          <w:rFonts w:hint="eastAsia" w:eastAsia="方正仿宋简体"/>
          <w:color w:val="000000"/>
          <w:sz w:val="32"/>
          <w:szCs w:val="32"/>
        </w:rPr>
        <w:t>预算管理规范化、标准化和自动化水平稳步提升。</w:t>
      </w:r>
      <w:r>
        <w:rPr>
          <w:rFonts w:hint="eastAsia" w:eastAsia="方正仿宋简体"/>
          <w:b/>
          <w:bCs/>
          <w:color w:val="000000"/>
          <w:sz w:val="32"/>
          <w:szCs w:val="32"/>
          <w:lang w:eastAsia="zh-CN"/>
        </w:rPr>
        <w:t>五是</w:t>
      </w:r>
      <w:r>
        <w:rPr>
          <w:rFonts w:hint="eastAsia" w:eastAsia="方正仿宋简体"/>
          <w:color w:val="000000"/>
          <w:sz w:val="32"/>
          <w:szCs w:val="32"/>
          <w:lang w:eastAsia="zh-CN"/>
        </w:rPr>
        <w:t>继续</w:t>
      </w:r>
      <w:r>
        <w:rPr>
          <w:rFonts w:hint="eastAsia" w:eastAsia="方正仿宋简体"/>
          <w:color w:val="000000"/>
          <w:sz w:val="32"/>
          <w:szCs w:val="32"/>
        </w:rPr>
        <w:t>落实资金直达机制，</w:t>
      </w:r>
      <w:r>
        <w:rPr>
          <w:rFonts w:hint="eastAsia" w:eastAsia="方正仿宋简体"/>
          <w:color w:val="000000"/>
          <w:sz w:val="32"/>
          <w:szCs w:val="32"/>
          <w:lang w:eastAsia="zh-CN"/>
        </w:rPr>
        <w:t>上级</w:t>
      </w:r>
      <w:r>
        <w:rPr>
          <w:rFonts w:hint="eastAsia" w:eastAsia="方正仿宋简体"/>
          <w:color w:val="000000"/>
          <w:sz w:val="32"/>
          <w:szCs w:val="32"/>
        </w:rPr>
        <w:t>下达我</w:t>
      </w:r>
      <w:r>
        <w:rPr>
          <w:rFonts w:hint="eastAsia" w:eastAsia="方正仿宋简体"/>
          <w:color w:val="000000"/>
          <w:sz w:val="32"/>
          <w:szCs w:val="32"/>
          <w:lang w:eastAsia="zh-CN"/>
        </w:rPr>
        <w:t>县</w:t>
      </w:r>
      <w:r>
        <w:rPr>
          <w:rFonts w:hint="eastAsia" w:eastAsia="方正仿宋简体"/>
          <w:color w:val="000000"/>
          <w:sz w:val="32"/>
          <w:szCs w:val="32"/>
        </w:rPr>
        <w:t>直达</w:t>
      </w:r>
      <w:r>
        <w:rPr>
          <w:rFonts w:hint="eastAsia" w:eastAsia="方正仿宋简体"/>
          <w:color w:val="000000"/>
          <w:sz w:val="32"/>
          <w:szCs w:val="32"/>
          <w:lang w:eastAsia="zh-CN"/>
        </w:rPr>
        <w:t>资金</w:t>
      </w:r>
      <w:r>
        <w:rPr>
          <w:rFonts w:hint="default" w:ascii="Times New Roman" w:hAnsi="Times New Roman" w:eastAsia="方正仿宋简体" w:cs="Times New Roman"/>
          <w:color w:val="000000"/>
          <w:sz w:val="32"/>
          <w:szCs w:val="32"/>
          <w:lang w:val="en-US" w:eastAsia="zh-CN"/>
        </w:rPr>
        <w:t>14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951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16</w:t>
      </w:r>
      <w:r>
        <w:rPr>
          <w:rFonts w:hint="eastAsia" w:eastAsia="方正仿宋简体"/>
          <w:color w:val="000000"/>
          <w:sz w:val="32"/>
          <w:szCs w:val="32"/>
        </w:rPr>
        <w:t>万元，全部用</w:t>
      </w:r>
      <w:r>
        <w:rPr>
          <w:rFonts w:hint="eastAsia" w:eastAsia="方正仿宋简体"/>
          <w:color w:val="000000"/>
          <w:sz w:val="32"/>
          <w:szCs w:val="32"/>
          <w:lang w:eastAsia="zh-CN"/>
        </w:rPr>
        <w:t>于</w:t>
      </w:r>
      <w:r>
        <w:rPr>
          <w:rFonts w:hint="eastAsia" w:eastAsia="方正仿宋简体"/>
          <w:color w:val="000000"/>
          <w:sz w:val="32"/>
          <w:szCs w:val="32"/>
        </w:rPr>
        <w:t>惠企利民，</w:t>
      </w:r>
      <w:r>
        <w:rPr>
          <w:rFonts w:hint="eastAsia" w:eastAsia="方正仿宋简体"/>
          <w:color w:val="000000"/>
          <w:sz w:val="32"/>
          <w:szCs w:val="32"/>
          <w:lang w:eastAsia="zh-CN"/>
        </w:rPr>
        <w:t>同时</w:t>
      </w:r>
      <w:r>
        <w:rPr>
          <w:rFonts w:hint="eastAsia" w:eastAsia="方正仿宋简体"/>
          <w:color w:val="000000"/>
          <w:sz w:val="32"/>
          <w:szCs w:val="32"/>
        </w:rPr>
        <w:t>加强直达资金常态化管理，确保资金流向明确、收支核算准确，督促加快支出进度。</w:t>
      </w:r>
      <w:r>
        <w:rPr>
          <w:rFonts w:hint="eastAsia" w:eastAsia="方正仿宋简体"/>
          <w:b/>
          <w:bCs/>
          <w:color w:val="000000"/>
          <w:sz w:val="32"/>
          <w:szCs w:val="32"/>
          <w:lang w:eastAsia="zh-CN"/>
        </w:rPr>
        <w:t>六是</w:t>
      </w:r>
      <w:r>
        <w:rPr>
          <w:rFonts w:hint="eastAsia" w:eastAsia="方正仿宋简体"/>
          <w:color w:val="000000"/>
          <w:sz w:val="32"/>
          <w:szCs w:val="32"/>
        </w:rPr>
        <w:t>下大力气抓好预算执行，及时</w:t>
      </w:r>
      <w:r>
        <w:rPr>
          <w:rFonts w:hint="eastAsia" w:eastAsia="方正仿宋简体"/>
          <w:color w:val="000000"/>
          <w:sz w:val="32"/>
          <w:szCs w:val="32"/>
          <w:lang w:eastAsia="zh-CN"/>
        </w:rPr>
        <w:t>下达</w:t>
      </w:r>
      <w:r>
        <w:rPr>
          <w:rFonts w:hint="eastAsia" w:eastAsia="方正仿宋简体"/>
          <w:color w:val="000000"/>
          <w:sz w:val="32"/>
          <w:szCs w:val="32"/>
        </w:rPr>
        <w:t>预算</w:t>
      </w:r>
      <w:r>
        <w:rPr>
          <w:rFonts w:hint="eastAsia" w:eastAsia="方正仿宋简体"/>
          <w:color w:val="000000"/>
          <w:sz w:val="32"/>
          <w:szCs w:val="32"/>
          <w:lang w:eastAsia="zh-CN"/>
        </w:rPr>
        <w:t>资金</w:t>
      </w:r>
      <w:r>
        <w:rPr>
          <w:rFonts w:hint="eastAsia" w:eastAsia="方正仿宋简体"/>
          <w:color w:val="000000"/>
          <w:sz w:val="32"/>
          <w:szCs w:val="32"/>
        </w:rPr>
        <w:t>，督促各预算单位尽快将</w:t>
      </w:r>
      <w:r>
        <w:rPr>
          <w:rFonts w:hint="eastAsia" w:eastAsia="方正仿宋简体"/>
          <w:color w:val="000000"/>
          <w:sz w:val="32"/>
          <w:szCs w:val="32"/>
          <w:lang w:eastAsia="zh-CN"/>
        </w:rPr>
        <w:t>资金形成实物工作量</w:t>
      </w:r>
      <w:r>
        <w:rPr>
          <w:rFonts w:hint="eastAsia" w:eastAsia="方正仿宋简体"/>
          <w:color w:val="000000"/>
          <w:sz w:val="32"/>
          <w:szCs w:val="32"/>
        </w:rPr>
        <w:t>，尽早发挥资金效益和政策作用。</w:t>
      </w:r>
      <w:r>
        <w:rPr>
          <w:rFonts w:hint="eastAsia" w:eastAsia="方正仿宋简体"/>
          <w:b/>
          <w:bCs/>
          <w:color w:val="000000"/>
          <w:sz w:val="32"/>
          <w:szCs w:val="32"/>
          <w:lang w:eastAsia="zh-CN"/>
        </w:rPr>
        <w:t>七是</w:t>
      </w:r>
      <w:r>
        <w:rPr>
          <w:rFonts w:hint="eastAsia" w:eastAsia="方正仿宋简体"/>
          <w:color w:val="000000"/>
          <w:sz w:val="32"/>
          <w:szCs w:val="32"/>
        </w:rPr>
        <w:t>依法接受人大预算监督，落实</w:t>
      </w:r>
      <w:r>
        <w:rPr>
          <w:rFonts w:hint="eastAsia" w:eastAsia="方正仿宋简体"/>
          <w:color w:val="000000"/>
          <w:sz w:val="32"/>
          <w:szCs w:val="32"/>
          <w:lang w:eastAsia="zh-CN"/>
        </w:rPr>
        <w:t>班戈县</w:t>
      </w:r>
      <w:r>
        <w:rPr>
          <w:rFonts w:hint="eastAsia" w:eastAsia="方正仿宋简体"/>
          <w:color w:val="000000"/>
          <w:sz w:val="32"/>
          <w:szCs w:val="32"/>
        </w:rPr>
        <w:t>人大及其常委会有关预算决议，坚持解决具体问题与建立长效机制同步推进。加强与人大代表和政协委员沟通联络，充分听取意见，及时回应关切。</w:t>
      </w:r>
      <w:r>
        <w:rPr>
          <w:rFonts w:hint="eastAsia" w:eastAsia="方正仿宋简体"/>
          <w:b/>
          <w:bCs/>
          <w:color w:val="000000"/>
          <w:sz w:val="32"/>
          <w:szCs w:val="32"/>
          <w:lang w:eastAsia="zh-CN"/>
        </w:rPr>
        <w:t>八是</w:t>
      </w:r>
      <w:r>
        <w:rPr>
          <w:rFonts w:hint="eastAsia" w:eastAsia="方正仿宋简体"/>
          <w:color w:val="000000"/>
          <w:sz w:val="32"/>
          <w:szCs w:val="32"/>
        </w:rPr>
        <w:t>严肃认真整改审计查出问题，坚持举一反三、标本兼治。在查找和堵塞制度漏洞、完善体制机制上下功夫，努力做到防患未然。在规定时限内及时公开政府预决算，督促部门及时公开部门预决算。</w:t>
      </w:r>
      <w:r>
        <w:rPr>
          <w:rFonts w:hint="eastAsia" w:eastAsia="方正仿宋简体"/>
          <w:b/>
          <w:bCs/>
          <w:color w:val="000000"/>
          <w:sz w:val="32"/>
          <w:szCs w:val="32"/>
          <w:lang w:eastAsia="zh-CN"/>
        </w:rPr>
        <w:t>九是</w:t>
      </w:r>
      <w:r>
        <w:rPr>
          <w:rFonts w:hint="eastAsia" w:eastAsia="方正仿宋简体"/>
          <w:color w:val="000000"/>
          <w:sz w:val="32"/>
          <w:szCs w:val="32"/>
        </w:rPr>
        <w:t>加快干部职工因公个人借款清理，</w:t>
      </w:r>
      <w:r>
        <w:rPr>
          <w:rFonts w:hint="default" w:ascii="Times New Roman" w:hAnsi="Times New Roman" w:eastAsia="方正仿宋简体" w:cs="Times New Roman"/>
          <w:color w:val="000000"/>
          <w:sz w:val="32"/>
          <w:szCs w:val="32"/>
        </w:rPr>
        <w:t>2021</w:t>
      </w:r>
      <w:r>
        <w:rPr>
          <w:rFonts w:eastAsia="方正仿宋简体"/>
          <w:color w:val="000000"/>
          <w:sz w:val="32"/>
          <w:szCs w:val="32"/>
        </w:rPr>
        <w:t xml:space="preserve"> </w:t>
      </w:r>
      <w:r>
        <w:rPr>
          <w:rFonts w:hint="eastAsia" w:eastAsia="方正仿宋简体"/>
          <w:color w:val="000000"/>
          <w:sz w:val="32"/>
          <w:szCs w:val="32"/>
        </w:rPr>
        <w:t>年全</w:t>
      </w:r>
      <w:r>
        <w:rPr>
          <w:rFonts w:hint="eastAsia" w:eastAsia="方正仿宋简体"/>
          <w:color w:val="000000"/>
          <w:sz w:val="32"/>
          <w:szCs w:val="32"/>
          <w:lang w:eastAsia="zh-CN"/>
        </w:rPr>
        <w:t>县清理单位（</w:t>
      </w:r>
      <w:r>
        <w:rPr>
          <w:rFonts w:hint="eastAsia" w:eastAsia="方正仿宋简体"/>
          <w:color w:val="000000"/>
          <w:sz w:val="32"/>
          <w:szCs w:val="32"/>
        </w:rPr>
        <w:t>个人</w:t>
      </w:r>
      <w:r>
        <w:rPr>
          <w:rFonts w:hint="eastAsia" w:eastAsia="方正仿宋简体"/>
          <w:color w:val="000000"/>
          <w:sz w:val="32"/>
          <w:szCs w:val="32"/>
          <w:lang w:eastAsia="zh-CN"/>
        </w:rPr>
        <w:t>）</w:t>
      </w:r>
      <w:r>
        <w:rPr>
          <w:rFonts w:hint="eastAsia" w:eastAsia="方正仿宋简体"/>
          <w:color w:val="000000"/>
          <w:sz w:val="32"/>
          <w:szCs w:val="32"/>
          <w:highlight w:val="none"/>
        </w:rPr>
        <w:t>借款</w:t>
      </w:r>
      <w:r>
        <w:rPr>
          <w:rFonts w:hint="default" w:ascii="Times New Roman" w:hAnsi="Times New Roman" w:eastAsia="方正仿宋简体" w:cs="Times New Roman"/>
          <w:color w:val="000000"/>
          <w:sz w:val="32"/>
          <w:szCs w:val="32"/>
          <w:lang w:val="en-US" w:eastAsia="zh-CN"/>
        </w:rPr>
        <w:t>1741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765</w:t>
      </w:r>
      <w:r>
        <w:rPr>
          <w:rFonts w:hint="eastAsia" w:eastAsia="方正仿宋简体"/>
          <w:color w:val="000000"/>
          <w:sz w:val="32"/>
          <w:szCs w:val="32"/>
          <w:highlight w:val="none"/>
        </w:rPr>
        <w:t>万元，占</w:t>
      </w:r>
      <w:r>
        <w:rPr>
          <w:rFonts w:hint="eastAsia" w:eastAsia="方正仿宋简体"/>
          <w:color w:val="000000"/>
          <w:sz w:val="32"/>
          <w:szCs w:val="32"/>
          <w:highlight w:val="none"/>
          <w:lang w:eastAsia="zh-CN"/>
        </w:rPr>
        <w:t>巡视反馈涉及资金</w:t>
      </w:r>
      <w:r>
        <w:rPr>
          <w:rFonts w:hint="default" w:ascii="Times New Roman" w:hAnsi="Times New Roman" w:eastAsia="方正仿宋简体" w:cs="Times New Roman"/>
          <w:color w:val="000000"/>
          <w:sz w:val="32"/>
          <w:szCs w:val="32"/>
          <w:highlight w:val="none"/>
          <w:lang w:val="en-US" w:eastAsia="zh-CN"/>
        </w:rPr>
        <w:t>1905</w:t>
      </w:r>
      <w:r>
        <w:rPr>
          <w:rFonts w:hint="eastAsia" w:eastAsia="方正仿宋简体"/>
          <w:color w:val="000000"/>
          <w:sz w:val="32"/>
          <w:szCs w:val="32"/>
          <w:highlight w:val="none"/>
          <w:lang w:val="en-US" w:eastAsia="zh-CN"/>
        </w:rPr>
        <w:t>万元的</w:t>
      </w:r>
      <w:r>
        <w:rPr>
          <w:rFonts w:hint="default" w:ascii="Times New Roman" w:hAnsi="Times New Roman" w:eastAsia="方正仿宋简体" w:cs="Times New Roman"/>
          <w:color w:val="000000"/>
          <w:sz w:val="32"/>
          <w:szCs w:val="32"/>
          <w:highlight w:val="none"/>
          <w:lang w:val="en-US" w:eastAsia="zh-CN"/>
        </w:rPr>
        <w:t>91</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43</w:t>
      </w:r>
      <w:r>
        <w:rPr>
          <w:rFonts w:eastAsia="方正仿宋简体"/>
          <w:color w:val="000000"/>
          <w:sz w:val="32"/>
          <w:szCs w:val="32"/>
          <w:highlight w:val="none"/>
        </w:rPr>
        <w:t>%</w:t>
      </w:r>
      <w:r>
        <w:rPr>
          <w:rFonts w:hint="eastAsia" w:eastAsia="方正仿宋简体"/>
          <w:color w:val="000000"/>
          <w:sz w:val="32"/>
          <w:szCs w:val="32"/>
          <w:highlight w:val="none"/>
          <w:lang w:eastAsia="zh-CN"/>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年成绩的取得，是以习近平同志为核心的党中央领航掌舵、关怀厚爱的结果，是自治区党委、政府和市委、市政府、</w:t>
      </w:r>
      <w:r>
        <w:rPr>
          <w:rFonts w:hint="eastAsia" w:eastAsia="方正仿宋简体"/>
          <w:color w:val="000000"/>
          <w:sz w:val="32"/>
          <w:szCs w:val="32"/>
          <w:lang w:eastAsia="zh-CN"/>
        </w:rPr>
        <w:t>县委</w:t>
      </w:r>
      <w:r>
        <w:rPr>
          <w:rFonts w:hint="eastAsia" w:eastAsia="方正仿宋简体"/>
          <w:color w:val="000000"/>
          <w:sz w:val="32"/>
          <w:szCs w:val="32"/>
        </w:rPr>
        <w:t>正确领导的结果，是</w:t>
      </w:r>
      <w:r>
        <w:rPr>
          <w:rFonts w:hint="eastAsia" w:eastAsia="方正仿宋简体"/>
          <w:color w:val="000000"/>
          <w:sz w:val="32"/>
          <w:szCs w:val="32"/>
          <w:lang w:eastAsia="zh-CN"/>
        </w:rPr>
        <w:t>中石化</w:t>
      </w:r>
      <w:r>
        <w:rPr>
          <w:rFonts w:hint="eastAsia" w:eastAsia="方正仿宋简体"/>
          <w:color w:val="000000"/>
          <w:sz w:val="32"/>
          <w:szCs w:val="32"/>
        </w:rPr>
        <w:t>无私援助的结果、是</w:t>
      </w:r>
      <w:r>
        <w:rPr>
          <w:rFonts w:hint="eastAsia" w:eastAsia="方正仿宋简体"/>
          <w:color w:val="000000"/>
          <w:sz w:val="32"/>
          <w:szCs w:val="32"/>
          <w:lang w:eastAsia="zh-CN"/>
        </w:rPr>
        <w:t>班戈县</w:t>
      </w:r>
      <w:r>
        <w:rPr>
          <w:rFonts w:hint="eastAsia" w:eastAsia="方正仿宋简体"/>
          <w:color w:val="000000"/>
          <w:sz w:val="32"/>
          <w:szCs w:val="32"/>
        </w:rPr>
        <w:t>人大政协</w:t>
      </w:r>
      <w:r>
        <w:rPr>
          <w:rFonts w:hint="eastAsia" w:eastAsia="方正仿宋简体"/>
          <w:color w:val="000000"/>
          <w:sz w:val="32"/>
          <w:szCs w:val="32"/>
          <w:lang w:eastAsia="zh-CN"/>
        </w:rPr>
        <w:t>监督</w:t>
      </w:r>
      <w:r>
        <w:rPr>
          <w:rFonts w:hint="eastAsia" w:eastAsia="方正仿宋简体"/>
          <w:color w:val="000000"/>
          <w:sz w:val="32"/>
          <w:szCs w:val="32"/>
        </w:rPr>
        <w:t>支持的结果，是全</w:t>
      </w:r>
      <w:r>
        <w:rPr>
          <w:rFonts w:hint="eastAsia" w:eastAsia="方正仿宋简体"/>
          <w:color w:val="000000"/>
          <w:sz w:val="32"/>
          <w:szCs w:val="32"/>
          <w:lang w:eastAsia="zh-CN"/>
        </w:rPr>
        <w:t>县</w:t>
      </w:r>
      <w:r>
        <w:rPr>
          <w:rFonts w:hint="eastAsia" w:eastAsia="方正仿宋简体"/>
          <w:color w:val="000000"/>
          <w:sz w:val="32"/>
          <w:szCs w:val="32"/>
        </w:rPr>
        <w:t>广大党员干部群众和社会</w:t>
      </w:r>
      <w:r>
        <w:rPr>
          <w:rFonts w:hint="eastAsia" w:eastAsia="方正仿宋简体"/>
          <w:color w:val="000000"/>
          <w:sz w:val="32"/>
          <w:szCs w:val="32"/>
          <w:lang w:eastAsia="zh-CN"/>
        </w:rPr>
        <w:t>各界</w:t>
      </w:r>
      <w:r>
        <w:rPr>
          <w:rFonts w:hint="eastAsia" w:eastAsia="方正仿宋简体"/>
          <w:color w:val="000000"/>
          <w:sz w:val="32"/>
          <w:szCs w:val="32"/>
        </w:rPr>
        <w:t>的同心同德、奋力拼搏的结果。在看到成绩同时，我们也清醒地认识到财政工作还面临一些问题和挑战：财政收入依赖投资拉动的局面没有根本性改变，财政收入增长基础不牢，重点支出和刚性支出增长较快，财政收支矛盾依然突出。一些领域支出固化僵化现象依然存在，预算编制准确性、科学性不够高，资金闲置浪费较为普遍。项目前期工作不足，预算执行进度偏慢，“钱等项目”老大难问题依然未破解。预算绩效管理意识依然薄弱，预算绩效目标设定还不够科学，绩效自评还不够准确规范，绩效结果运用还需强化，“无效必问责”的制度还未健全。下一步，我们将高度重视这些问题，下大力气采取有力措施加以解决。</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黑体简体"/>
          <w:color w:val="000000"/>
          <w:sz w:val="32"/>
          <w:szCs w:val="32"/>
        </w:rPr>
      </w:pPr>
      <w:r>
        <w:rPr>
          <w:rFonts w:hint="eastAsia" w:eastAsia="方正黑体简体"/>
          <w:color w:val="000000"/>
          <w:sz w:val="32"/>
          <w:szCs w:val="32"/>
        </w:rPr>
        <w:t>二、</w:t>
      </w:r>
      <w:r>
        <w:rPr>
          <w:rFonts w:hint="default" w:ascii="Times New Roman" w:hAnsi="Times New Roman" w:eastAsia="方正黑体简体" w:cs="Times New Roman"/>
          <w:color w:val="000000"/>
          <w:sz w:val="32"/>
          <w:szCs w:val="32"/>
        </w:rPr>
        <w:t>2022</w:t>
      </w:r>
      <w:r>
        <w:rPr>
          <w:rFonts w:eastAsia="方正黑体简体"/>
          <w:color w:val="000000"/>
          <w:sz w:val="32"/>
          <w:szCs w:val="32"/>
        </w:rPr>
        <w:t xml:space="preserve"> </w:t>
      </w:r>
      <w:r>
        <w:rPr>
          <w:rFonts w:hint="eastAsia" w:eastAsia="方正黑体简体"/>
          <w:color w:val="000000"/>
          <w:sz w:val="32"/>
          <w:szCs w:val="32"/>
        </w:rPr>
        <w:t>年财政预算草案</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年是党的二十大召开之年，是“十四五”规划关键之年，编制好</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预算，做好各项财政工作，具有十分重要的意义。按照《中华人民共和国预算法》《中华人民共和国预算法实施条例》《国务院关于进一步深化预算管理制度改革的意见》，根据年度经济社会发展目标、国家宏观调控总体要求和跨年度预算平衡需求，参考</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年预算执行情况和</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年收支预测，按照程序征求各方意见后，编制形成</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年预算草案。</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Times New Roman" w:hAnsi="Times New Roman" w:eastAsia="方正楷体简体" w:cs="Times New Roman"/>
          <w:color w:val="000000"/>
          <w:sz w:val="32"/>
          <w:szCs w:val="32"/>
          <w:lang w:eastAsia="zh-CN"/>
        </w:rPr>
        <w:t>（一）</w:t>
      </w:r>
      <w:r>
        <w:rPr>
          <w:rFonts w:hint="default" w:ascii="Times New Roman" w:hAnsi="Times New Roman" w:eastAsia="方正楷体简体" w:cs="Times New Roman"/>
          <w:color w:val="000000"/>
          <w:sz w:val="32"/>
          <w:szCs w:val="32"/>
        </w:rPr>
        <w:t>2022</w:t>
      </w:r>
      <w:r>
        <w:rPr>
          <w:rFonts w:hint="eastAsia" w:ascii="方正楷体简体" w:eastAsia="方正楷体简体"/>
          <w:color w:val="000000"/>
          <w:sz w:val="32"/>
          <w:szCs w:val="32"/>
        </w:rPr>
        <w:t>年预算编制的指导思想和基本原则。</w:t>
      </w:r>
      <w:r>
        <w:rPr>
          <w:rFonts w:hint="eastAsia" w:eastAsia="方正仿宋简体"/>
          <w:color w:val="000000"/>
          <w:sz w:val="32"/>
          <w:szCs w:val="32"/>
        </w:rPr>
        <w:t>以习近平新时代中国特色社会主义思想为指导，深入费彻落实党的十九大和十九届历次全会及中央第七次西藏工作座谈会精神，全面贯彻习近平总书记关于西藏工作的重要论述和新时代党的治藏方略，坚决落实中央、自治区、市委、</w:t>
      </w:r>
      <w:r>
        <w:rPr>
          <w:rFonts w:hint="eastAsia" w:eastAsia="方正仿宋简体"/>
          <w:color w:val="000000"/>
          <w:sz w:val="32"/>
          <w:szCs w:val="32"/>
          <w:lang w:eastAsia="zh-CN"/>
        </w:rPr>
        <w:t>县</w:t>
      </w:r>
      <w:r>
        <w:rPr>
          <w:rFonts w:hint="eastAsia" w:eastAsia="方正仿宋简体"/>
          <w:color w:val="000000"/>
          <w:sz w:val="32"/>
          <w:szCs w:val="32"/>
        </w:rPr>
        <w:t>委经济工作会议精神，围绕</w:t>
      </w:r>
      <w:r>
        <w:rPr>
          <w:rFonts w:hint="eastAsia" w:eastAsia="方正仿宋简体"/>
          <w:color w:val="000000"/>
          <w:sz w:val="32"/>
          <w:szCs w:val="32"/>
          <w:lang w:eastAsia="zh-CN"/>
        </w:rPr>
        <w:t>班戈县</w:t>
      </w:r>
      <w:r>
        <w:rPr>
          <w:rFonts w:hint="eastAsia" w:eastAsia="方正仿宋简体"/>
          <w:color w:val="000000"/>
          <w:sz w:val="32"/>
          <w:szCs w:val="32"/>
        </w:rPr>
        <w:t>委、</w:t>
      </w:r>
      <w:r>
        <w:rPr>
          <w:rFonts w:hint="eastAsia" w:eastAsia="方正仿宋简体"/>
          <w:color w:val="000000"/>
          <w:sz w:val="32"/>
          <w:szCs w:val="32"/>
          <w:lang w:eastAsia="zh-CN"/>
        </w:rPr>
        <w:t>县政府</w:t>
      </w:r>
      <w:r>
        <w:rPr>
          <w:rFonts w:hint="eastAsia" w:eastAsia="方正仿宋简体"/>
          <w:color w:val="000000"/>
          <w:sz w:val="32"/>
          <w:szCs w:val="32"/>
        </w:rPr>
        <w:t>中心工作，加强财政资源统筹，大力优化支出结构，增强重大战略任务财力保障。坚决落实过紧日子要求，厉行节约办一切事业，严控一般性支出。强化运用零基预算理念，打破基数概念和支出固化格局。进一步深化预算管理制度改革，落实部门和单位预算管理主体责任，完善部门预算约束机制，推动预算绩效管理提质增效，全面实施预算管理一体化建设，以信息化推进预算管理现代化，提高预算管理规范化、科学化、标准化水平。按照上述指导思想，预算编制注重把握以下原则：</w:t>
      </w:r>
      <w:r>
        <w:rPr>
          <w:rFonts w:hint="eastAsia" w:eastAsia="方正仿宋简体"/>
          <w:b/>
          <w:bCs/>
          <w:color w:val="000000"/>
          <w:sz w:val="32"/>
          <w:szCs w:val="32"/>
        </w:rPr>
        <w:t>一是</w:t>
      </w:r>
      <w:r>
        <w:rPr>
          <w:rFonts w:hint="eastAsia" w:eastAsia="方正仿宋简体"/>
          <w:color w:val="000000"/>
          <w:sz w:val="32"/>
          <w:szCs w:val="32"/>
        </w:rPr>
        <w:t>量入为出，收支平衡。预算编制要做到稳妥可靠，不得编制赤字预算，务求收支平衡。</w:t>
      </w:r>
      <w:r>
        <w:rPr>
          <w:rFonts w:hint="eastAsia" w:eastAsia="方正仿宋简体"/>
          <w:b/>
          <w:bCs/>
          <w:color w:val="000000"/>
          <w:sz w:val="32"/>
          <w:szCs w:val="32"/>
        </w:rPr>
        <w:t>二是</w:t>
      </w:r>
      <w:r>
        <w:rPr>
          <w:rFonts w:hint="eastAsia" w:eastAsia="方正仿宋简体"/>
          <w:color w:val="000000"/>
          <w:sz w:val="32"/>
          <w:szCs w:val="32"/>
        </w:rPr>
        <w:t>艰苦奋斗，勤俭节约。将过紧日子作为部门预算管理长期坚持的基本方针，建立节约型财政保障机制，根据事业发展实际需要，科学编制预算，勤俭办一切事业。</w:t>
      </w:r>
      <w:r>
        <w:rPr>
          <w:rFonts w:hint="eastAsia" w:eastAsia="方正仿宋简体"/>
          <w:b/>
          <w:bCs/>
          <w:color w:val="000000"/>
          <w:sz w:val="32"/>
          <w:szCs w:val="32"/>
        </w:rPr>
        <w:t>三是</w:t>
      </w:r>
      <w:r>
        <w:rPr>
          <w:rFonts w:hint="eastAsia" w:eastAsia="方正仿宋简体"/>
          <w:color w:val="000000"/>
          <w:sz w:val="32"/>
          <w:szCs w:val="32"/>
        </w:rPr>
        <w:t>尽力而为，量力而行。预算支出安排充分考虑财力可能，按照轻重缓急，优先保障刚性及重点支出需求，增强财政的可持续性，提高财政资源配置效率。四是强化零基，突出绩效。有序打破支出固化格局，实质性推动财</w:t>
      </w:r>
      <w:r>
        <w:rPr>
          <w:rFonts w:hint="eastAsia" w:eastAsia="方正仿宋简体"/>
          <w:color w:val="000000"/>
          <w:sz w:val="32"/>
          <w:szCs w:val="32"/>
          <w:lang w:eastAsia="zh-CN"/>
        </w:rPr>
        <w:t>政</w:t>
      </w:r>
      <w:r>
        <w:rPr>
          <w:rFonts w:hint="eastAsia" w:eastAsia="方正仿宋简体"/>
          <w:color w:val="000000"/>
          <w:sz w:val="32"/>
          <w:szCs w:val="32"/>
        </w:rPr>
        <w:t>绩效管理，加大预算安排与预算绩效、</w:t>
      </w:r>
      <w:r>
        <w:rPr>
          <w:rFonts w:hint="eastAsia" w:eastAsia="方正仿宋简体"/>
          <w:color w:val="000000"/>
          <w:sz w:val="32"/>
          <w:szCs w:val="32"/>
          <w:lang w:eastAsia="zh-CN"/>
        </w:rPr>
        <w:t>巡察</w:t>
      </w:r>
      <w:r>
        <w:rPr>
          <w:rFonts w:hint="eastAsia" w:eastAsia="方正仿宋简体"/>
          <w:color w:val="000000"/>
          <w:sz w:val="32"/>
          <w:szCs w:val="32"/>
        </w:rPr>
        <w:t>整改、支出进度挂钩力度。</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Times New Roman" w:hAnsi="Times New Roman" w:eastAsia="方正楷体简体" w:cs="Times New Roman"/>
          <w:color w:val="000000"/>
          <w:sz w:val="32"/>
          <w:szCs w:val="32"/>
          <w:lang w:eastAsia="zh-CN"/>
        </w:rPr>
        <w:t>（二）</w:t>
      </w:r>
      <w:r>
        <w:rPr>
          <w:rFonts w:hint="default" w:ascii="Times New Roman" w:hAnsi="Times New Roman" w:eastAsia="方正楷体简体" w:cs="Times New Roman"/>
          <w:color w:val="000000"/>
          <w:sz w:val="32"/>
          <w:szCs w:val="32"/>
        </w:rPr>
        <w:t>2022</w:t>
      </w:r>
      <w:r>
        <w:rPr>
          <w:rFonts w:ascii="方正楷体简体" w:eastAsia="方正楷体简体"/>
          <w:color w:val="000000"/>
          <w:sz w:val="32"/>
          <w:szCs w:val="32"/>
        </w:rPr>
        <w:t xml:space="preserve"> </w:t>
      </w:r>
      <w:r>
        <w:rPr>
          <w:rFonts w:hint="eastAsia" w:ascii="方正楷体简体" w:eastAsia="方正楷体简体"/>
          <w:color w:val="000000"/>
          <w:sz w:val="32"/>
          <w:szCs w:val="32"/>
        </w:rPr>
        <w:t>年财政收支形势分析。</w:t>
      </w:r>
      <w:r>
        <w:rPr>
          <w:rFonts w:hint="eastAsia" w:eastAsia="方正仿宋简体"/>
          <w:color w:val="000000"/>
          <w:sz w:val="32"/>
          <w:szCs w:val="32"/>
        </w:rPr>
        <w:t>从收入看，受我</w:t>
      </w:r>
      <w:r>
        <w:rPr>
          <w:rFonts w:hint="eastAsia" w:eastAsia="方正仿宋简体"/>
          <w:color w:val="000000"/>
          <w:sz w:val="32"/>
          <w:szCs w:val="32"/>
          <w:lang w:eastAsia="zh-CN"/>
        </w:rPr>
        <w:t>县</w:t>
      </w:r>
      <w:r>
        <w:rPr>
          <w:rFonts w:hint="eastAsia" w:eastAsia="方正仿宋简体"/>
          <w:color w:val="000000"/>
          <w:sz w:val="32"/>
          <w:szCs w:val="32"/>
        </w:rPr>
        <w:t>财政收入对投资拉动依赖性强的影响，由于项目盘子形成有效投资的不确定性，地方财政收入增长难度大，预计与</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持平。上级转移支付体量在增长，大部分转移支付增量为专款专用的资金可支配财力增幅极其有限；从支出看，县财政全力保障稳定、发展、生态、强边“四件大事”，刚性支出和重点支出保障较多新增支出需求很大。综合判断，</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年财政收入形势较为严峻，财政支出增速快于财政收入增速，预算收支安排依然是紧平衡。</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ascii="方正楷体简体" w:eastAsia="方正楷体简体"/>
          <w:color w:val="000000"/>
          <w:sz w:val="32"/>
          <w:szCs w:val="32"/>
        </w:rPr>
      </w:pPr>
      <w:r>
        <w:rPr>
          <w:rFonts w:hint="eastAsia" w:ascii="方正楷体简体" w:eastAsia="方正楷体简体"/>
          <w:color w:val="000000"/>
          <w:sz w:val="32"/>
          <w:szCs w:val="32"/>
        </w:rPr>
        <w:t>（三）</w:t>
      </w:r>
      <w:r>
        <w:rPr>
          <w:rFonts w:hint="default" w:ascii="Times New Roman" w:hAnsi="Times New Roman" w:eastAsia="方正楷体简体" w:cs="Times New Roman"/>
          <w:color w:val="000000"/>
          <w:sz w:val="32"/>
          <w:szCs w:val="32"/>
        </w:rPr>
        <w:t>2022</w:t>
      </w:r>
      <w:r>
        <w:rPr>
          <w:rFonts w:hint="eastAsia" w:ascii="方正楷体简体" w:eastAsia="方正楷体简体"/>
          <w:color w:val="000000"/>
          <w:sz w:val="32"/>
          <w:szCs w:val="32"/>
        </w:rPr>
        <w:t>年预算安排总体情况。</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1.</w:t>
      </w:r>
      <w:r>
        <w:rPr>
          <w:rFonts w:hint="eastAsia" w:ascii="方正仿宋简体" w:hAnsi="方正仿宋简体" w:eastAsia="方正仿宋简体" w:cs="方正仿宋简体"/>
          <w:b/>
          <w:bCs/>
          <w:color w:val="000000"/>
          <w:sz w:val="32"/>
          <w:szCs w:val="32"/>
        </w:rPr>
        <w:t>一般公共预算收支安排。</w:t>
      </w:r>
      <w:r>
        <w:rPr>
          <w:rFonts w:hint="eastAsia" w:eastAsia="方正仿宋简体"/>
          <w:color w:val="000000"/>
          <w:sz w:val="32"/>
          <w:szCs w:val="32"/>
        </w:rPr>
        <w:t>一般公共预算收入总量</w:t>
      </w:r>
      <w:r>
        <w:rPr>
          <w:rFonts w:hint="default" w:ascii="Times New Roman" w:hAnsi="Times New Roman" w:eastAsia="方正仿宋简体" w:cs="Times New Roman"/>
          <w:color w:val="auto"/>
          <w:sz w:val="32"/>
          <w:szCs w:val="32"/>
          <w:lang w:val="en-US" w:eastAsia="zh-CN"/>
        </w:rPr>
        <w:t>174580</w:t>
      </w:r>
      <w:r>
        <w:rPr>
          <w:rFonts w:hint="eastAsia" w:eastAsia="方正仿宋简体"/>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82</w:t>
      </w:r>
      <w:r>
        <w:rPr>
          <w:rFonts w:hint="eastAsia" w:eastAsia="方正仿宋简体"/>
          <w:color w:val="000000"/>
          <w:sz w:val="32"/>
          <w:szCs w:val="32"/>
        </w:rPr>
        <w:t>万元，比</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年预算数（以下简称同比）增加</w:t>
      </w:r>
      <w:r>
        <w:rPr>
          <w:rFonts w:hint="default" w:ascii="Times New Roman" w:hAnsi="Times New Roman" w:eastAsia="方正仿宋简体" w:cs="Times New Roman"/>
          <w:color w:val="000000"/>
          <w:sz w:val="32"/>
          <w:szCs w:val="32"/>
          <w:lang w:val="en-US" w:eastAsia="zh-CN"/>
        </w:rPr>
        <w:t>71341</w:t>
      </w:r>
      <w:r>
        <w:rPr>
          <w:rFonts w:hint="eastAsia" w:eastAsia="方正仿宋简体"/>
          <w:color w:val="000000"/>
          <w:sz w:val="32"/>
          <w:szCs w:val="32"/>
          <w:lang w:val="en-US" w:eastAsia="zh-CN"/>
        </w:rPr>
        <w:t>.</w:t>
      </w:r>
      <w:r>
        <w:rPr>
          <w:rFonts w:hint="eastAsia" w:ascii="Times New Roman" w:hAnsi="Times New Roman" w:eastAsia="方正仿宋简体" w:cs="Times New Roman"/>
          <w:color w:val="000000"/>
          <w:sz w:val="32"/>
          <w:szCs w:val="32"/>
          <w:lang w:val="en-US" w:eastAsia="zh-CN"/>
        </w:rPr>
        <w:t>96</w:t>
      </w:r>
      <w:r>
        <w:rPr>
          <w:rFonts w:hint="eastAsia" w:eastAsia="方正仿宋简体"/>
          <w:color w:val="000000"/>
          <w:sz w:val="32"/>
          <w:szCs w:val="32"/>
        </w:rPr>
        <w:t>万元，增长</w:t>
      </w:r>
      <w:r>
        <w:rPr>
          <w:rFonts w:hint="default" w:ascii="Times New Roman" w:hAnsi="Times New Roman" w:eastAsia="方正仿宋简体" w:cs="Times New Roman"/>
          <w:color w:val="000000"/>
          <w:sz w:val="32"/>
          <w:szCs w:val="32"/>
          <w:lang w:val="en-US" w:eastAsia="zh-CN"/>
        </w:rPr>
        <w:t>69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w:t>
      </w:r>
      <w:r>
        <w:rPr>
          <w:rFonts w:eastAsia="方正仿宋简体"/>
          <w:color w:val="000000"/>
          <w:sz w:val="32"/>
          <w:szCs w:val="32"/>
        </w:rPr>
        <w:t>%</w:t>
      </w:r>
      <w:r>
        <w:rPr>
          <w:rFonts w:hint="eastAsia" w:eastAsia="方正仿宋简体"/>
          <w:color w:val="000000"/>
          <w:sz w:val="32"/>
          <w:szCs w:val="32"/>
        </w:rPr>
        <w:t>。其中，本级一般公共预算收入</w:t>
      </w:r>
      <w:r>
        <w:rPr>
          <w:rFonts w:hint="default" w:ascii="Times New Roman" w:hAnsi="Times New Roman" w:eastAsia="方正仿宋简体" w:cs="Times New Roman"/>
          <w:color w:val="000000"/>
          <w:sz w:val="32"/>
          <w:szCs w:val="32"/>
          <w:lang w:val="en-US" w:eastAsia="zh-CN"/>
        </w:rPr>
        <w:t>3273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79</w:t>
      </w:r>
      <w:r>
        <w:rPr>
          <w:rFonts w:hint="eastAsia" w:eastAsia="方正仿宋简体"/>
          <w:color w:val="000000"/>
          <w:sz w:val="32"/>
          <w:szCs w:val="32"/>
        </w:rPr>
        <w:t>万元（按</w:t>
      </w:r>
      <w:r>
        <w:rPr>
          <w:rFonts w:hint="default" w:ascii="Times New Roman" w:hAnsi="Times New Roman" w:eastAsia="方正仿宋简体" w:cs="Times New Roman"/>
          <w:color w:val="000000"/>
          <w:sz w:val="32"/>
          <w:szCs w:val="32"/>
        </w:rPr>
        <w:t>2021</w:t>
      </w:r>
      <w:r>
        <w:rPr>
          <w:rFonts w:hint="eastAsia" w:eastAsia="方正仿宋简体"/>
          <w:color w:val="000000"/>
          <w:sz w:val="32"/>
          <w:szCs w:val="32"/>
        </w:rPr>
        <w:t>年完成数</w:t>
      </w:r>
      <w:r>
        <w:rPr>
          <w:rFonts w:hint="default" w:ascii="Times New Roman" w:hAnsi="Times New Roman" w:eastAsia="方正仿宋简体" w:cs="Times New Roman"/>
          <w:color w:val="000000"/>
          <w:sz w:val="32"/>
          <w:szCs w:val="32"/>
        </w:rPr>
        <w:t>2</w:t>
      </w:r>
      <w:r>
        <w:rPr>
          <w:rFonts w:eastAsia="方正仿宋简体"/>
          <w:color w:val="000000"/>
          <w:sz w:val="32"/>
          <w:szCs w:val="32"/>
        </w:rPr>
        <w:t>%</w:t>
      </w:r>
      <w:r>
        <w:rPr>
          <w:rFonts w:hint="eastAsia" w:eastAsia="方正仿宋简体"/>
          <w:color w:val="000000"/>
          <w:sz w:val="32"/>
          <w:szCs w:val="32"/>
        </w:rPr>
        <w:t>的增长安排）；上级补助收入</w:t>
      </w:r>
      <w:r>
        <w:rPr>
          <w:rFonts w:hint="default" w:ascii="Times New Roman" w:hAnsi="Times New Roman" w:eastAsia="方正仿宋简体" w:cs="Times New Roman"/>
          <w:color w:val="000000"/>
          <w:sz w:val="32"/>
          <w:szCs w:val="32"/>
          <w:lang w:val="en-US" w:eastAsia="zh-CN"/>
        </w:rPr>
        <w:t>125905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95</w:t>
      </w:r>
      <w:r>
        <w:rPr>
          <w:rFonts w:hint="eastAsia" w:eastAsia="方正仿宋简体"/>
          <w:color w:val="000000"/>
          <w:sz w:val="32"/>
          <w:szCs w:val="32"/>
        </w:rPr>
        <w:t>万元，同比增加</w:t>
      </w:r>
      <w:r>
        <w:rPr>
          <w:rFonts w:hint="default" w:ascii="Times New Roman" w:hAnsi="Times New Roman" w:eastAsia="方正仿宋简体" w:cs="Times New Roman"/>
          <w:color w:val="000000"/>
          <w:sz w:val="32"/>
          <w:szCs w:val="32"/>
          <w:lang w:val="en-US" w:eastAsia="zh-CN"/>
        </w:rPr>
        <w:t>24679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21</w:t>
      </w:r>
      <w:r>
        <w:rPr>
          <w:rFonts w:hint="eastAsia" w:eastAsia="方正仿宋简体"/>
          <w:color w:val="000000"/>
          <w:sz w:val="32"/>
          <w:szCs w:val="32"/>
        </w:rPr>
        <w:t>万元，增长</w:t>
      </w:r>
      <w:r>
        <w:rPr>
          <w:rFonts w:hint="default" w:ascii="Times New Roman" w:hAnsi="Times New Roman" w:eastAsia="方正仿宋简体" w:cs="Times New Roman"/>
          <w:color w:val="000000"/>
          <w:sz w:val="32"/>
          <w:szCs w:val="32"/>
          <w:lang w:val="en-US" w:eastAsia="zh-CN"/>
        </w:rPr>
        <w:t>24</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38</w:t>
      </w:r>
      <w:r>
        <w:rPr>
          <w:rFonts w:eastAsia="方正仿宋简体"/>
          <w:color w:val="000000"/>
          <w:sz w:val="32"/>
          <w:szCs w:val="32"/>
        </w:rPr>
        <w:t>%</w:t>
      </w:r>
      <w:r>
        <w:rPr>
          <w:rFonts w:hint="eastAsia" w:eastAsia="方正仿宋简体"/>
          <w:color w:val="000000"/>
          <w:sz w:val="32"/>
          <w:szCs w:val="32"/>
        </w:rPr>
        <w:t>。</w:t>
      </w:r>
      <w:r>
        <w:rPr>
          <w:rFonts w:hint="eastAsia" w:eastAsia="方正仿宋简体"/>
          <w:color w:val="000000"/>
          <w:sz w:val="32"/>
          <w:szCs w:val="32"/>
          <w:lang w:eastAsia="zh-CN"/>
        </w:rPr>
        <w:t>调入预算稳定调节基金</w:t>
      </w:r>
      <w:r>
        <w:rPr>
          <w:rFonts w:hint="default" w:ascii="Times New Roman" w:hAnsi="Times New Roman" w:eastAsia="方正仿宋简体" w:cs="Times New Roman"/>
          <w:color w:val="000000"/>
          <w:sz w:val="32"/>
          <w:szCs w:val="32"/>
          <w:lang w:val="en-US" w:eastAsia="zh-CN"/>
        </w:rPr>
        <w:t>2233</w:t>
      </w:r>
      <w:r>
        <w:rPr>
          <w:rFonts w:hint="eastAsia" w:eastAsia="方正仿宋简体"/>
          <w:color w:val="000000"/>
          <w:sz w:val="32"/>
          <w:szCs w:val="32"/>
          <w:lang w:val="en-US" w:eastAsia="zh-CN"/>
        </w:rPr>
        <w:t>万元，</w:t>
      </w:r>
      <w:r>
        <w:rPr>
          <w:rFonts w:hint="eastAsia" w:eastAsia="方正仿宋简体"/>
          <w:color w:val="000000"/>
          <w:sz w:val="32"/>
          <w:szCs w:val="32"/>
        </w:rPr>
        <w:t>上年结转收入</w:t>
      </w:r>
      <w:r>
        <w:rPr>
          <w:rFonts w:hint="default" w:ascii="Times New Roman" w:hAnsi="Times New Roman" w:eastAsia="方正仿宋简体" w:cs="Times New Roman"/>
          <w:color w:val="auto"/>
          <w:sz w:val="32"/>
          <w:szCs w:val="32"/>
          <w:lang w:val="en-US" w:eastAsia="zh-CN"/>
        </w:rPr>
        <w:t>4316</w:t>
      </w:r>
      <w:r>
        <w:rPr>
          <w:rFonts w:hint="eastAsia" w:ascii="Times New Roman" w:hAnsi="Times New Roman" w:eastAsia="方正仿宋简体" w:cs="Times New Roman"/>
          <w:color w:val="auto"/>
          <w:sz w:val="32"/>
          <w:szCs w:val="32"/>
          <w:lang w:val="en-US" w:eastAsia="zh-CN"/>
        </w:rPr>
        <w:t>8.08</w:t>
      </w:r>
      <w:r>
        <w:rPr>
          <w:rFonts w:hint="eastAsia" w:eastAsia="方正仿宋简体"/>
          <w:color w:val="000000"/>
          <w:sz w:val="32"/>
          <w:szCs w:val="32"/>
        </w:rPr>
        <w:t>万元。一般公共预算支出安排</w:t>
      </w:r>
      <w:r>
        <w:rPr>
          <w:rFonts w:hint="default" w:ascii="Times New Roman" w:hAnsi="Times New Roman" w:eastAsia="方正仿宋简体" w:cs="Times New Roman"/>
          <w:color w:val="auto"/>
          <w:sz w:val="32"/>
          <w:szCs w:val="32"/>
          <w:lang w:val="en-US" w:eastAsia="zh-CN"/>
        </w:rPr>
        <w:t>174580</w:t>
      </w:r>
      <w:r>
        <w:rPr>
          <w:rFonts w:hint="eastAsia" w:eastAsia="方正仿宋简体"/>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82</w:t>
      </w:r>
      <w:r>
        <w:rPr>
          <w:rFonts w:hint="eastAsia" w:eastAsia="方正仿宋简体"/>
          <w:color w:val="000000"/>
          <w:sz w:val="32"/>
          <w:szCs w:val="32"/>
        </w:rPr>
        <w:t>万元，同比增加</w:t>
      </w:r>
      <w:r>
        <w:rPr>
          <w:rFonts w:hint="default" w:ascii="Times New Roman" w:hAnsi="Times New Roman" w:eastAsia="方正仿宋简体" w:cs="Times New Roman"/>
          <w:color w:val="000000"/>
          <w:sz w:val="32"/>
          <w:szCs w:val="32"/>
          <w:lang w:val="en-US" w:eastAsia="zh-CN"/>
        </w:rPr>
        <w:t>71341</w:t>
      </w:r>
      <w:r>
        <w:rPr>
          <w:rFonts w:hint="eastAsia" w:eastAsia="方正仿宋简体"/>
          <w:color w:val="000000"/>
          <w:sz w:val="32"/>
          <w:szCs w:val="32"/>
          <w:lang w:val="en-US" w:eastAsia="zh-CN"/>
        </w:rPr>
        <w:t>.</w:t>
      </w:r>
      <w:r>
        <w:rPr>
          <w:rFonts w:hint="eastAsia" w:ascii="Times New Roman" w:hAnsi="Times New Roman" w:eastAsia="方正仿宋简体" w:cs="Times New Roman"/>
          <w:color w:val="000000"/>
          <w:sz w:val="32"/>
          <w:szCs w:val="32"/>
          <w:lang w:val="en-US" w:eastAsia="zh-CN"/>
        </w:rPr>
        <w:t>96</w:t>
      </w:r>
      <w:r>
        <w:rPr>
          <w:rFonts w:hint="eastAsia" w:eastAsia="方正仿宋简体"/>
          <w:color w:val="000000"/>
          <w:sz w:val="32"/>
          <w:szCs w:val="32"/>
        </w:rPr>
        <w:t>万元，增长</w:t>
      </w:r>
      <w:r>
        <w:rPr>
          <w:rFonts w:hint="default" w:ascii="Times New Roman" w:hAnsi="Times New Roman" w:eastAsia="方正仿宋简体" w:cs="Times New Roman"/>
          <w:color w:val="000000"/>
          <w:sz w:val="32"/>
          <w:szCs w:val="32"/>
          <w:lang w:val="en-US" w:eastAsia="zh-CN"/>
        </w:rPr>
        <w:t>69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w:t>
      </w:r>
      <w:r>
        <w:rPr>
          <w:rFonts w:eastAsia="方正仿宋简体"/>
          <w:color w:val="000000"/>
          <w:sz w:val="32"/>
          <w:szCs w:val="32"/>
        </w:rPr>
        <w:t>%</w:t>
      </w:r>
      <w:r>
        <w:rPr>
          <w:rFonts w:hint="eastAsia" w:eastAsia="方正仿宋简体"/>
          <w:color w:val="000000"/>
          <w:sz w:val="32"/>
          <w:szCs w:val="32"/>
          <w:lang w:eastAsia="zh-CN"/>
        </w:rPr>
        <w:t>；</w:t>
      </w:r>
      <w:r>
        <w:rPr>
          <w:rFonts w:hint="eastAsia" w:eastAsia="方正仿宋简体"/>
          <w:color w:val="000000"/>
          <w:sz w:val="32"/>
          <w:szCs w:val="32"/>
        </w:rPr>
        <w:t>收支平衡。一般公共预算支出含上年结转资金继</w:t>
      </w:r>
      <w:r>
        <w:rPr>
          <w:rFonts w:hint="eastAsia" w:eastAsia="方正仿宋简体"/>
          <w:color w:val="000000"/>
          <w:sz w:val="32"/>
          <w:szCs w:val="32"/>
          <w:lang w:eastAsia="zh-CN"/>
        </w:rPr>
        <w:t>续</w:t>
      </w:r>
      <w:r>
        <w:rPr>
          <w:rFonts w:hint="eastAsia" w:eastAsia="方正仿宋简体"/>
          <w:color w:val="000000"/>
          <w:sz w:val="32"/>
          <w:szCs w:val="32"/>
        </w:rPr>
        <w:t>在本年安排的支出，</w:t>
      </w:r>
      <w:r>
        <w:rPr>
          <w:rFonts w:hint="eastAsia" w:eastAsia="方正仿宋简体"/>
          <w:color w:val="000000"/>
          <w:sz w:val="32"/>
          <w:szCs w:val="32"/>
          <w:lang w:eastAsia="zh-CN"/>
        </w:rPr>
        <w:t>按支出功能科目分类：一般公共服务支出</w:t>
      </w:r>
      <w:r>
        <w:rPr>
          <w:rFonts w:hint="default" w:ascii="Times New Roman" w:hAnsi="Times New Roman" w:eastAsia="方正仿宋简体" w:cs="Times New Roman"/>
          <w:color w:val="auto"/>
          <w:sz w:val="32"/>
          <w:szCs w:val="32"/>
          <w:lang w:val="en-US" w:eastAsia="zh-CN"/>
        </w:rPr>
        <w:t>28657</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19</w:t>
      </w:r>
      <w:r>
        <w:rPr>
          <w:rFonts w:hint="eastAsia" w:eastAsia="方正仿宋简体"/>
          <w:color w:val="000000"/>
          <w:sz w:val="32"/>
          <w:szCs w:val="32"/>
          <w:lang w:val="en-US" w:eastAsia="zh-CN"/>
        </w:rPr>
        <w:t>万元，公共安全支出</w:t>
      </w:r>
      <w:r>
        <w:rPr>
          <w:rFonts w:hint="default" w:ascii="Times New Roman" w:hAnsi="Times New Roman" w:eastAsia="方正仿宋简体" w:cs="Times New Roman"/>
          <w:color w:val="000000"/>
          <w:sz w:val="32"/>
          <w:szCs w:val="32"/>
          <w:lang w:val="en-US" w:eastAsia="zh-CN"/>
        </w:rPr>
        <w:t>8326</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35</w:t>
      </w:r>
      <w:r>
        <w:rPr>
          <w:rFonts w:hint="eastAsia" w:eastAsia="方正仿宋简体"/>
          <w:color w:val="000000"/>
          <w:sz w:val="32"/>
          <w:szCs w:val="32"/>
          <w:lang w:val="en-US" w:eastAsia="zh-CN"/>
        </w:rPr>
        <w:t>万元，教育支出</w:t>
      </w:r>
      <w:r>
        <w:rPr>
          <w:rFonts w:hint="default" w:ascii="Times New Roman" w:hAnsi="Times New Roman" w:eastAsia="方正仿宋简体" w:cs="Times New Roman"/>
          <w:color w:val="000000"/>
          <w:sz w:val="32"/>
          <w:szCs w:val="32"/>
          <w:lang w:val="en-US" w:eastAsia="zh-CN"/>
        </w:rPr>
        <w:t>21761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w:t>
      </w:r>
      <w:r>
        <w:rPr>
          <w:rFonts w:hint="eastAsia" w:eastAsia="方正仿宋简体"/>
          <w:color w:val="000000"/>
          <w:sz w:val="32"/>
          <w:szCs w:val="32"/>
          <w:lang w:val="en-US" w:eastAsia="zh-CN"/>
        </w:rPr>
        <w:t>万元，科学技术支出</w:t>
      </w:r>
      <w:r>
        <w:rPr>
          <w:rFonts w:hint="default" w:ascii="Times New Roman" w:hAnsi="Times New Roman" w:eastAsia="方正仿宋简体" w:cs="Times New Roman"/>
          <w:color w:val="auto"/>
          <w:sz w:val="32"/>
          <w:szCs w:val="32"/>
          <w:lang w:val="en-US" w:eastAsia="zh-CN"/>
        </w:rPr>
        <w:t>592</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32</w:t>
      </w:r>
      <w:r>
        <w:rPr>
          <w:rFonts w:hint="eastAsia" w:eastAsia="方正仿宋简体"/>
          <w:color w:val="000000"/>
          <w:sz w:val="32"/>
          <w:szCs w:val="32"/>
          <w:lang w:val="en-US" w:eastAsia="zh-CN"/>
        </w:rPr>
        <w:t>万元，文化旅游体育与传媒支出</w:t>
      </w:r>
      <w:r>
        <w:rPr>
          <w:rFonts w:hint="default" w:ascii="Times New Roman" w:hAnsi="Times New Roman" w:eastAsia="方正仿宋简体" w:cs="Times New Roman"/>
          <w:color w:val="auto"/>
          <w:sz w:val="32"/>
          <w:szCs w:val="32"/>
          <w:lang w:val="en-US" w:eastAsia="zh-CN"/>
        </w:rPr>
        <w:t>5213</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32</w:t>
      </w:r>
      <w:r>
        <w:rPr>
          <w:rFonts w:hint="eastAsia" w:eastAsia="方正仿宋简体"/>
          <w:color w:val="000000"/>
          <w:sz w:val="32"/>
          <w:szCs w:val="32"/>
          <w:lang w:val="en-US" w:eastAsia="zh-CN"/>
        </w:rPr>
        <w:t>万元，社会保障和就业支出</w:t>
      </w:r>
      <w:r>
        <w:rPr>
          <w:rFonts w:hint="default" w:ascii="Times New Roman" w:hAnsi="Times New Roman" w:eastAsia="方正仿宋简体" w:cs="Times New Roman"/>
          <w:color w:val="000000"/>
          <w:sz w:val="32"/>
          <w:szCs w:val="32"/>
          <w:lang w:val="en-US" w:eastAsia="zh-CN"/>
        </w:rPr>
        <w:t>12225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81</w:t>
      </w:r>
      <w:r>
        <w:rPr>
          <w:rFonts w:hint="eastAsia" w:eastAsia="方正仿宋简体"/>
          <w:color w:val="000000"/>
          <w:sz w:val="32"/>
          <w:szCs w:val="32"/>
          <w:lang w:val="en-US" w:eastAsia="zh-CN"/>
        </w:rPr>
        <w:t>万元，卫生健康支出</w:t>
      </w:r>
      <w:r>
        <w:rPr>
          <w:rFonts w:hint="default" w:ascii="Times New Roman" w:hAnsi="Times New Roman" w:eastAsia="方正仿宋简体" w:cs="Times New Roman"/>
          <w:color w:val="auto"/>
          <w:sz w:val="32"/>
          <w:szCs w:val="32"/>
          <w:lang w:val="en-US" w:eastAsia="zh-CN"/>
        </w:rPr>
        <w:t>19217</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74</w:t>
      </w:r>
      <w:r>
        <w:rPr>
          <w:rFonts w:hint="eastAsia" w:eastAsia="方正仿宋简体"/>
          <w:color w:val="000000"/>
          <w:sz w:val="32"/>
          <w:szCs w:val="32"/>
          <w:lang w:val="en-US" w:eastAsia="zh-CN"/>
        </w:rPr>
        <w:t>万元，节能环保支出</w:t>
      </w:r>
      <w:r>
        <w:rPr>
          <w:rFonts w:hint="default" w:ascii="Times New Roman" w:hAnsi="Times New Roman" w:eastAsia="方正仿宋简体" w:cs="Times New Roman"/>
          <w:color w:val="000000"/>
          <w:sz w:val="32"/>
          <w:szCs w:val="32"/>
          <w:lang w:val="en-US" w:eastAsia="zh-CN"/>
        </w:rPr>
        <w:t>585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36</w:t>
      </w:r>
      <w:r>
        <w:rPr>
          <w:rFonts w:hint="eastAsia" w:eastAsia="方正仿宋简体"/>
          <w:color w:val="000000"/>
          <w:sz w:val="32"/>
          <w:szCs w:val="32"/>
          <w:lang w:val="en-US" w:eastAsia="zh-CN"/>
        </w:rPr>
        <w:t>万元，城乡社区支出</w:t>
      </w:r>
      <w:r>
        <w:rPr>
          <w:rFonts w:hint="default" w:ascii="Times New Roman" w:hAnsi="Times New Roman" w:eastAsia="方正仿宋简体" w:cs="Times New Roman"/>
          <w:color w:val="auto"/>
          <w:sz w:val="32"/>
          <w:szCs w:val="32"/>
          <w:lang w:val="en-US" w:eastAsia="zh-CN"/>
        </w:rPr>
        <w:t>1229</w:t>
      </w:r>
      <w:r>
        <w:rPr>
          <w:rFonts w:hint="eastAsia" w:eastAsia="方正仿宋简体"/>
          <w:color w:val="000000"/>
          <w:sz w:val="32"/>
          <w:szCs w:val="32"/>
          <w:lang w:val="en-US" w:eastAsia="zh-CN"/>
        </w:rPr>
        <w:t>万元，农林水支出</w:t>
      </w:r>
      <w:r>
        <w:rPr>
          <w:rFonts w:hint="default" w:ascii="Times New Roman" w:hAnsi="Times New Roman" w:eastAsia="方正仿宋简体" w:cs="Times New Roman"/>
          <w:color w:val="000000"/>
          <w:sz w:val="32"/>
          <w:szCs w:val="32"/>
          <w:lang w:val="en-US" w:eastAsia="zh-CN"/>
        </w:rPr>
        <w:t>65942</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43</w:t>
      </w:r>
      <w:r>
        <w:rPr>
          <w:rFonts w:hint="eastAsia" w:eastAsia="方正仿宋简体"/>
          <w:color w:val="000000"/>
          <w:sz w:val="32"/>
          <w:szCs w:val="32"/>
          <w:lang w:val="en-US" w:eastAsia="zh-CN"/>
        </w:rPr>
        <w:t>万元，交通运输支出</w:t>
      </w:r>
      <w:r>
        <w:rPr>
          <w:rFonts w:hint="default" w:ascii="Times New Roman" w:hAnsi="Times New Roman" w:eastAsia="方正仿宋简体" w:cs="Times New Roman"/>
          <w:color w:val="000000"/>
          <w:sz w:val="32"/>
          <w:szCs w:val="32"/>
          <w:lang w:val="en-US" w:eastAsia="zh-CN"/>
        </w:rPr>
        <w:t>1427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39</w:t>
      </w:r>
      <w:r>
        <w:rPr>
          <w:rFonts w:hint="eastAsia" w:eastAsia="方正仿宋简体"/>
          <w:color w:val="000000"/>
          <w:sz w:val="32"/>
          <w:szCs w:val="32"/>
          <w:lang w:val="en-US" w:eastAsia="zh-CN"/>
        </w:rPr>
        <w:t>万元，资源勘探工业信息等支出</w:t>
      </w:r>
      <w:r>
        <w:rPr>
          <w:rFonts w:hint="default" w:ascii="Times New Roman" w:hAnsi="Times New Roman" w:eastAsia="方正仿宋简体" w:cs="Times New Roman"/>
          <w:color w:val="000000"/>
          <w:sz w:val="32"/>
          <w:szCs w:val="32"/>
          <w:lang w:val="en-US" w:eastAsia="zh-CN"/>
        </w:rPr>
        <w:t>147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51</w:t>
      </w:r>
      <w:r>
        <w:rPr>
          <w:rFonts w:hint="eastAsia" w:eastAsia="方正仿宋简体"/>
          <w:color w:val="000000"/>
          <w:sz w:val="32"/>
          <w:szCs w:val="32"/>
          <w:lang w:val="en-US" w:eastAsia="zh-CN"/>
        </w:rPr>
        <w:t>万元，商业服务业等支出</w:t>
      </w:r>
      <w:r>
        <w:rPr>
          <w:rFonts w:hint="default" w:ascii="Times New Roman" w:hAnsi="Times New Roman" w:eastAsia="方正仿宋简体" w:cs="Times New Roman"/>
          <w:color w:val="000000"/>
          <w:sz w:val="32"/>
          <w:szCs w:val="32"/>
          <w:lang w:val="en-US" w:eastAsia="zh-CN"/>
        </w:rPr>
        <w:t>229</w:t>
      </w:r>
      <w:r>
        <w:rPr>
          <w:rFonts w:hint="eastAsia" w:eastAsia="方正仿宋简体"/>
          <w:color w:val="000000"/>
          <w:sz w:val="32"/>
          <w:szCs w:val="32"/>
          <w:lang w:val="en-US" w:eastAsia="zh-CN"/>
        </w:rPr>
        <w:t>万元，自然资源海洋气象等支出</w:t>
      </w:r>
      <w:r>
        <w:rPr>
          <w:rFonts w:hint="default" w:ascii="Times New Roman" w:hAnsi="Times New Roman" w:eastAsia="方正仿宋简体" w:cs="Times New Roman"/>
          <w:color w:val="000000"/>
          <w:sz w:val="32"/>
          <w:szCs w:val="32"/>
          <w:lang w:val="en-US" w:eastAsia="zh-CN"/>
        </w:rPr>
        <w:t>615</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35</w:t>
      </w:r>
      <w:r>
        <w:rPr>
          <w:rFonts w:hint="eastAsia" w:eastAsia="方正仿宋简体"/>
          <w:color w:val="000000"/>
          <w:sz w:val="32"/>
          <w:szCs w:val="32"/>
          <w:lang w:val="en-US" w:eastAsia="zh-CN"/>
        </w:rPr>
        <w:t>万元，住房保障支出</w:t>
      </w:r>
      <w:r>
        <w:rPr>
          <w:rFonts w:hint="default" w:ascii="Times New Roman" w:hAnsi="Times New Roman" w:eastAsia="方正仿宋简体" w:cs="Times New Roman"/>
          <w:color w:val="000000"/>
          <w:sz w:val="32"/>
          <w:szCs w:val="32"/>
          <w:lang w:val="en-US" w:eastAsia="zh-CN"/>
        </w:rPr>
        <w:t>3857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11</w:t>
      </w:r>
      <w:r>
        <w:rPr>
          <w:rFonts w:hint="eastAsia" w:eastAsia="方正仿宋简体"/>
          <w:color w:val="000000"/>
          <w:sz w:val="32"/>
          <w:szCs w:val="32"/>
          <w:lang w:val="en-US" w:eastAsia="zh-CN"/>
        </w:rPr>
        <w:t>万元，粮油物资储备支出</w:t>
      </w:r>
      <w:r>
        <w:rPr>
          <w:rFonts w:hint="default" w:ascii="Times New Roman" w:hAnsi="Times New Roman" w:eastAsia="方正仿宋简体" w:cs="Times New Roman"/>
          <w:color w:val="000000"/>
          <w:sz w:val="32"/>
          <w:szCs w:val="32"/>
          <w:lang w:val="en-US" w:eastAsia="zh-CN"/>
        </w:rPr>
        <w:t>121</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59</w:t>
      </w:r>
      <w:r>
        <w:rPr>
          <w:rFonts w:hint="eastAsia" w:eastAsia="方正仿宋简体"/>
          <w:color w:val="000000"/>
          <w:sz w:val="32"/>
          <w:szCs w:val="32"/>
          <w:lang w:val="en-US" w:eastAsia="zh-CN"/>
        </w:rPr>
        <w:t>万元，灾害防治及应急管理支出</w:t>
      </w:r>
      <w:r>
        <w:rPr>
          <w:rFonts w:hint="default" w:ascii="Times New Roman" w:hAnsi="Times New Roman" w:eastAsia="方正仿宋简体" w:cs="Times New Roman"/>
          <w:color w:val="000000"/>
          <w:sz w:val="32"/>
          <w:szCs w:val="32"/>
          <w:lang w:val="en-US" w:eastAsia="zh-CN"/>
        </w:rPr>
        <w:t>523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w:t>
      </w:r>
      <w:r>
        <w:rPr>
          <w:rFonts w:hint="eastAsia" w:eastAsia="方正仿宋简体"/>
          <w:color w:val="000000"/>
          <w:sz w:val="32"/>
          <w:szCs w:val="32"/>
          <w:lang w:val="en-US" w:eastAsia="zh-CN"/>
        </w:rPr>
        <w:t>万元，其他支出</w:t>
      </w:r>
      <w:r>
        <w:rPr>
          <w:rFonts w:hint="default" w:ascii="Times New Roman" w:hAnsi="Times New Roman" w:eastAsia="方正仿宋简体" w:cs="Times New Roman"/>
          <w:color w:val="auto"/>
          <w:sz w:val="32"/>
          <w:szCs w:val="32"/>
          <w:lang w:val="en-US" w:eastAsia="zh-CN"/>
        </w:rPr>
        <w:t>15</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8</w:t>
      </w:r>
      <w:r>
        <w:rPr>
          <w:rFonts w:hint="eastAsia" w:eastAsia="方正仿宋简体"/>
          <w:color w:val="000000"/>
          <w:sz w:val="32"/>
          <w:szCs w:val="32"/>
          <w:lang w:val="en-US" w:eastAsia="zh-CN"/>
        </w:rPr>
        <w:t>万元，债务付息支出</w:t>
      </w:r>
      <w:r>
        <w:rPr>
          <w:rFonts w:hint="default" w:ascii="Times New Roman" w:hAnsi="Times New Roman" w:eastAsia="方正仿宋简体" w:cs="Times New Roman"/>
          <w:color w:val="auto"/>
          <w:sz w:val="32"/>
          <w:szCs w:val="32"/>
          <w:lang w:val="en-US" w:eastAsia="zh-CN"/>
        </w:rPr>
        <w:t>2146</w:t>
      </w:r>
      <w:r>
        <w:rPr>
          <w:rFonts w:hint="eastAsia" w:eastAsia="方正仿宋简体"/>
          <w:color w:val="auto"/>
          <w:sz w:val="32"/>
          <w:szCs w:val="32"/>
          <w:lang w:val="en-US" w:eastAsia="zh-CN"/>
        </w:rPr>
        <w:t>.</w:t>
      </w:r>
      <w:r>
        <w:rPr>
          <w:rFonts w:hint="default" w:ascii="Times New Roman" w:hAnsi="Times New Roman" w:eastAsia="方正仿宋简体" w:cs="Times New Roman"/>
          <w:color w:val="auto"/>
          <w:sz w:val="32"/>
          <w:szCs w:val="32"/>
          <w:lang w:val="en-US" w:eastAsia="zh-CN"/>
        </w:rPr>
        <w:t>09</w:t>
      </w:r>
      <w:r>
        <w:rPr>
          <w:rFonts w:hint="eastAsia" w:eastAsia="方正仿宋简体"/>
          <w:color w:val="auto"/>
          <w:sz w:val="32"/>
          <w:szCs w:val="32"/>
          <w:lang w:val="en-US" w:eastAsia="zh-CN"/>
        </w:rPr>
        <w:t>万</w:t>
      </w:r>
      <w:r>
        <w:rPr>
          <w:rFonts w:hint="eastAsia" w:eastAsia="方正仿宋简体"/>
          <w:color w:val="000000"/>
          <w:sz w:val="32"/>
          <w:szCs w:val="32"/>
          <w:lang w:val="en-US" w:eastAsia="zh-CN"/>
        </w:rPr>
        <w:t>元，；按经济科目分类：</w:t>
      </w:r>
      <w:r>
        <w:rPr>
          <w:rFonts w:hint="eastAsia" w:ascii="方正仿宋简体" w:hAnsi="仿宋" w:eastAsia="方正仿宋简体" w:cs="仿宋"/>
          <w:sz w:val="32"/>
          <w:szCs w:val="32"/>
        </w:rPr>
        <w:t>人员经费</w:t>
      </w:r>
      <w:r>
        <w:rPr>
          <w:rFonts w:hint="eastAsia" w:ascii="方正仿宋简体" w:hAnsi="仿宋" w:eastAsia="方正仿宋简体" w:cs="仿宋"/>
          <w:sz w:val="32"/>
          <w:szCs w:val="32"/>
          <w:lang w:eastAsia="zh-CN"/>
        </w:rPr>
        <w:t>安排</w:t>
      </w:r>
      <w:r>
        <w:rPr>
          <w:rFonts w:hint="default" w:ascii="Times New Roman" w:hAnsi="Times New Roman" w:eastAsia="方正仿宋简体" w:cs="Times New Roman"/>
          <w:color w:val="000000"/>
          <w:sz w:val="32"/>
          <w:szCs w:val="32"/>
          <w:lang w:val="en-US" w:eastAsia="zh-CN"/>
        </w:rPr>
        <w:t>57587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75</w:t>
      </w:r>
      <w:r>
        <w:rPr>
          <w:rFonts w:hint="eastAsia" w:ascii="方正仿宋简体" w:hAnsi="仿宋" w:eastAsia="方正仿宋简体" w:cs="仿宋"/>
          <w:sz w:val="32"/>
          <w:szCs w:val="32"/>
        </w:rPr>
        <w:t>万元，占总财力</w:t>
      </w:r>
      <w:r>
        <w:rPr>
          <w:rFonts w:hint="default" w:ascii="Times New Roman" w:hAnsi="Times New Roman" w:eastAsia="方正仿宋简体" w:cs="Times New Roman"/>
          <w:color w:val="000000"/>
          <w:sz w:val="32"/>
          <w:szCs w:val="32"/>
          <w:lang w:val="en-US" w:eastAsia="zh-CN"/>
        </w:rPr>
        <w:t>33</w:t>
      </w:r>
      <w:r>
        <w:rPr>
          <w:rFonts w:hint="eastAsia" w:eastAsia="方正仿宋简体"/>
          <w:color w:val="000000"/>
          <w:sz w:val="32"/>
          <w:szCs w:val="32"/>
          <w:lang w:val="en-US" w:eastAsia="zh-CN"/>
        </w:rPr>
        <w:t>%</w:t>
      </w:r>
      <w:r>
        <w:rPr>
          <w:rFonts w:hint="eastAsia" w:ascii="方正仿宋简体" w:hAnsi="仿宋" w:eastAsia="方正仿宋简体" w:cs="仿宋"/>
          <w:sz w:val="32"/>
          <w:szCs w:val="32"/>
        </w:rPr>
        <w:t>；公用经费</w:t>
      </w:r>
      <w:r>
        <w:rPr>
          <w:rFonts w:hint="eastAsia" w:ascii="方正仿宋简体" w:hAnsi="仿宋" w:eastAsia="方正仿宋简体" w:cs="仿宋"/>
          <w:sz w:val="32"/>
          <w:szCs w:val="32"/>
          <w:lang w:eastAsia="zh-CN"/>
        </w:rPr>
        <w:t>安排</w:t>
      </w:r>
      <w:r>
        <w:rPr>
          <w:rFonts w:hint="default" w:ascii="Times New Roman" w:hAnsi="Times New Roman" w:eastAsia="方正仿宋简体" w:cs="Times New Roman"/>
          <w:color w:val="000000"/>
          <w:sz w:val="32"/>
          <w:szCs w:val="32"/>
          <w:lang w:val="en-US" w:eastAsia="zh-CN"/>
        </w:rPr>
        <w:t>2859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57</w:t>
      </w:r>
      <w:r>
        <w:rPr>
          <w:rFonts w:hint="eastAsia" w:ascii="方正仿宋简体" w:hAnsi="仿宋" w:eastAsia="方正仿宋简体" w:cs="仿宋"/>
          <w:sz w:val="32"/>
          <w:szCs w:val="32"/>
        </w:rPr>
        <w:t>万元，占总财力</w:t>
      </w:r>
      <w:r>
        <w:rPr>
          <w:rFonts w:hint="default" w:ascii="Times New Roman" w:hAnsi="Times New Roman" w:eastAsia="方正仿宋简体" w:cs="Times New Roman"/>
          <w:color w:val="000000"/>
          <w:sz w:val="32"/>
          <w:szCs w:val="32"/>
          <w:lang w:val="en-US" w:eastAsia="zh-CN"/>
        </w:rPr>
        <w:t>2</w:t>
      </w:r>
      <w:r>
        <w:rPr>
          <w:rFonts w:hint="eastAsia" w:eastAsia="方正仿宋简体"/>
          <w:color w:val="000000"/>
          <w:sz w:val="32"/>
          <w:szCs w:val="32"/>
          <w:lang w:val="en-US" w:eastAsia="zh-CN"/>
        </w:rPr>
        <w:t>%</w:t>
      </w:r>
      <w:r>
        <w:rPr>
          <w:rFonts w:hint="eastAsia" w:ascii="方正仿宋简体" w:hAnsi="仿宋" w:eastAsia="方正仿宋简体" w:cs="仿宋"/>
          <w:sz w:val="32"/>
          <w:szCs w:val="32"/>
        </w:rPr>
        <w:t>；</w:t>
      </w:r>
      <w:r>
        <w:rPr>
          <w:rFonts w:hint="eastAsia" w:ascii="方正仿宋简体" w:hAnsi="仿宋" w:eastAsia="方正仿宋简体" w:cs="仿宋"/>
          <w:sz w:val="32"/>
          <w:szCs w:val="32"/>
          <w:lang w:eastAsia="zh-CN"/>
        </w:rPr>
        <w:t>上年结转安排</w:t>
      </w:r>
      <w:r>
        <w:rPr>
          <w:rFonts w:hint="default" w:ascii="Times New Roman" w:hAnsi="Times New Roman" w:eastAsia="方正仿宋简体" w:cs="Times New Roman"/>
          <w:color w:val="000000"/>
          <w:sz w:val="32"/>
          <w:szCs w:val="32"/>
          <w:lang w:val="en-US" w:eastAsia="zh-CN"/>
        </w:rPr>
        <w:t>43167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65</w:t>
      </w:r>
      <w:r>
        <w:rPr>
          <w:rFonts w:hint="eastAsia" w:ascii="方正仿宋简体" w:hAnsi="仿宋" w:eastAsia="方正仿宋简体" w:cs="仿宋"/>
          <w:sz w:val="32"/>
          <w:szCs w:val="32"/>
          <w:lang w:val="en-US" w:eastAsia="zh-CN"/>
        </w:rPr>
        <w:t>万元，占总财力</w:t>
      </w:r>
      <w:r>
        <w:rPr>
          <w:rFonts w:hint="default" w:ascii="Times New Roman" w:hAnsi="Times New Roman" w:eastAsia="方正仿宋简体" w:cs="Times New Roman"/>
          <w:color w:val="000000"/>
          <w:sz w:val="32"/>
          <w:szCs w:val="32"/>
          <w:lang w:val="en-US" w:eastAsia="zh-CN"/>
        </w:rPr>
        <w:t>25</w:t>
      </w:r>
      <w:r>
        <w:rPr>
          <w:rFonts w:hint="eastAsia" w:eastAsia="方正仿宋简体"/>
          <w:color w:val="000000"/>
          <w:sz w:val="32"/>
          <w:szCs w:val="32"/>
          <w:lang w:val="en-US" w:eastAsia="zh-CN"/>
        </w:rPr>
        <w:t>%；</w:t>
      </w:r>
      <w:r>
        <w:rPr>
          <w:rFonts w:hint="eastAsia" w:ascii="方正仿宋简体" w:hAnsi="仿宋" w:eastAsia="方正仿宋简体" w:cs="仿宋"/>
          <w:sz w:val="32"/>
          <w:szCs w:val="32"/>
        </w:rPr>
        <w:t>项目经费</w:t>
      </w:r>
      <w:r>
        <w:rPr>
          <w:rFonts w:hint="eastAsia" w:ascii="方正仿宋简体" w:hAnsi="仿宋" w:eastAsia="方正仿宋简体" w:cs="仿宋"/>
          <w:sz w:val="32"/>
          <w:szCs w:val="32"/>
          <w:lang w:eastAsia="zh-CN"/>
        </w:rPr>
        <w:t>安排</w:t>
      </w:r>
      <w:r>
        <w:rPr>
          <w:rFonts w:hint="default" w:ascii="Times New Roman" w:hAnsi="Times New Roman" w:eastAsia="方正仿宋简体" w:cs="Times New Roman"/>
          <w:color w:val="000000"/>
          <w:sz w:val="32"/>
          <w:szCs w:val="32"/>
          <w:lang w:val="en-US" w:eastAsia="zh-CN"/>
        </w:rPr>
        <w:t>69218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w:t>
      </w:r>
      <w:r>
        <w:rPr>
          <w:rFonts w:hint="eastAsia" w:ascii="方正仿宋简体" w:hAnsi="仿宋" w:eastAsia="方正仿宋简体" w:cs="仿宋"/>
          <w:sz w:val="32"/>
          <w:szCs w:val="32"/>
        </w:rPr>
        <w:t>万元，占总财力</w:t>
      </w:r>
      <w:r>
        <w:rPr>
          <w:rFonts w:hint="default" w:ascii="Times New Roman" w:hAnsi="Times New Roman" w:eastAsia="方正仿宋简体" w:cs="Times New Roman"/>
          <w:color w:val="000000"/>
          <w:sz w:val="32"/>
          <w:szCs w:val="32"/>
          <w:lang w:val="en-US" w:eastAsia="zh-CN"/>
        </w:rPr>
        <w:t>39</w:t>
      </w:r>
      <w:r>
        <w:rPr>
          <w:rFonts w:hint="eastAsia" w:eastAsia="方正仿宋简体"/>
          <w:color w:val="000000"/>
          <w:sz w:val="32"/>
          <w:szCs w:val="32"/>
          <w:lang w:val="en-US" w:eastAsia="zh-CN"/>
        </w:rPr>
        <w:t>%</w:t>
      </w:r>
      <w:r>
        <w:rPr>
          <w:rFonts w:hint="eastAsia" w:ascii="方正仿宋简体" w:hAnsi="仿宋" w:eastAsia="方正仿宋简体" w:cs="仿宋"/>
          <w:sz w:val="32"/>
          <w:szCs w:val="32"/>
        </w:rPr>
        <w:t>；预备费</w:t>
      </w:r>
      <w:r>
        <w:rPr>
          <w:rFonts w:hint="eastAsia" w:ascii="方正仿宋简体" w:hAnsi="仿宋" w:eastAsia="方正仿宋简体" w:cs="仿宋"/>
          <w:sz w:val="32"/>
          <w:szCs w:val="32"/>
          <w:lang w:eastAsia="zh-CN"/>
        </w:rPr>
        <w:t>安排</w:t>
      </w:r>
      <w:r>
        <w:rPr>
          <w:rFonts w:hint="default" w:ascii="Times New Roman" w:hAnsi="Times New Roman" w:eastAsia="方正仿宋简体" w:cs="Times New Roman"/>
          <w:color w:val="000000"/>
          <w:sz w:val="32"/>
          <w:szCs w:val="32"/>
          <w:lang w:val="en-US" w:eastAsia="zh-CN"/>
        </w:rPr>
        <w:t>1746</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747</w:t>
      </w:r>
      <w:r>
        <w:rPr>
          <w:rFonts w:hint="eastAsia" w:ascii="方正仿宋简体" w:hAnsi="仿宋" w:eastAsia="方正仿宋简体" w:cs="仿宋"/>
          <w:sz w:val="32"/>
          <w:szCs w:val="32"/>
        </w:rPr>
        <w:t>万元，占总财力</w:t>
      </w:r>
      <w:r>
        <w:rPr>
          <w:rFonts w:hint="default" w:ascii="Times New Roman" w:hAnsi="Times New Roman" w:eastAsia="方正仿宋简体" w:cs="Times New Roman"/>
          <w:color w:val="000000"/>
          <w:sz w:val="32"/>
          <w:szCs w:val="32"/>
          <w:lang w:val="en-US" w:eastAsia="zh-CN"/>
        </w:rPr>
        <w:t>1</w:t>
      </w:r>
      <w:r>
        <w:rPr>
          <w:rFonts w:hint="eastAsia" w:eastAsia="方正仿宋简体"/>
          <w:color w:val="000000"/>
          <w:sz w:val="32"/>
          <w:szCs w:val="32"/>
          <w:lang w:val="en-US" w:eastAsia="zh-CN"/>
        </w:rPr>
        <w:t>%</w:t>
      </w:r>
      <w:r>
        <w:rPr>
          <w:rFonts w:hint="eastAsia" w:ascii="方正仿宋简体" w:hAnsi="仿宋" w:eastAsia="方正仿宋简体" w:cs="仿宋"/>
          <w:sz w:val="32"/>
          <w:szCs w:val="32"/>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rPr>
      </w:pPr>
      <w:r>
        <w:rPr>
          <w:rFonts w:hint="eastAsia" w:ascii="方正仿宋简体" w:hAnsi="方正仿宋简体" w:eastAsia="方正仿宋简体" w:cs="方正仿宋简体"/>
          <w:b/>
          <w:bCs/>
          <w:color w:val="000000"/>
          <w:sz w:val="32"/>
          <w:szCs w:val="32"/>
        </w:rPr>
        <w:t>2.政府性基金预算收支安排。</w:t>
      </w:r>
      <w:r>
        <w:rPr>
          <w:rFonts w:hint="eastAsia" w:eastAsia="方正仿宋简体"/>
          <w:color w:val="000000"/>
          <w:sz w:val="32"/>
          <w:szCs w:val="32"/>
        </w:rPr>
        <w:t>政府性基金总收入安排</w:t>
      </w:r>
      <w:r>
        <w:rPr>
          <w:rFonts w:hint="eastAsia" w:eastAsia="方正仿宋简体"/>
          <w:color w:val="000000"/>
          <w:sz w:val="32"/>
          <w:szCs w:val="32"/>
          <w:lang w:val="en-US" w:eastAsia="zh-CN"/>
        </w:rPr>
        <w:t>1272.10</w:t>
      </w:r>
      <w:r>
        <w:rPr>
          <w:rFonts w:hint="eastAsia" w:eastAsia="方正仿宋简体"/>
          <w:color w:val="000000"/>
          <w:sz w:val="32"/>
          <w:szCs w:val="32"/>
        </w:rPr>
        <w:t>万元，同比增加</w:t>
      </w:r>
      <w:r>
        <w:rPr>
          <w:rFonts w:hint="eastAsia" w:ascii="Times New Roman" w:hAnsi="Times New Roman" w:eastAsia="方正仿宋简体" w:cs="Times New Roman"/>
          <w:color w:val="000000"/>
          <w:sz w:val="32"/>
          <w:szCs w:val="32"/>
          <w:lang w:val="en-US" w:eastAsia="zh-CN"/>
        </w:rPr>
        <w:t>597.86</w:t>
      </w:r>
      <w:r>
        <w:rPr>
          <w:rFonts w:hint="eastAsia" w:eastAsia="方正仿宋简体"/>
          <w:color w:val="000000"/>
          <w:sz w:val="32"/>
          <w:szCs w:val="32"/>
        </w:rPr>
        <w:t>万元，</w:t>
      </w:r>
      <w:r>
        <w:rPr>
          <w:rFonts w:hint="eastAsia" w:eastAsia="方正仿宋简体"/>
          <w:color w:val="000000"/>
          <w:sz w:val="32"/>
          <w:szCs w:val="32"/>
          <w:lang w:eastAsia="zh-CN"/>
        </w:rPr>
        <w:t>同比增长</w:t>
      </w:r>
      <w:r>
        <w:rPr>
          <w:rFonts w:hint="default" w:ascii="Times New Roman" w:hAnsi="Times New Roman" w:eastAsia="方正仿宋简体" w:cs="Times New Roman"/>
          <w:color w:val="000000"/>
          <w:sz w:val="32"/>
          <w:szCs w:val="32"/>
          <w:lang w:val="en-US" w:eastAsia="zh-CN"/>
        </w:rPr>
        <w:t>88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w:t>
      </w:r>
      <w:r>
        <w:rPr>
          <w:rFonts w:hint="eastAsia" w:eastAsia="方正仿宋简体"/>
          <w:color w:val="000000"/>
          <w:sz w:val="32"/>
          <w:szCs w:val="32"/>
          <w:lang w:val="en-US" w:eastAsia="zh-CN"/>
        </w:rPr>
        <w:t>%，其中，上级补助收入</w:t>
      </w:r>
      <w:r>
        <w:rPr>
          <w:rFonts w:hint="default" w:ascii="Times New Roman" w:hAnsi="Times New Roman" w:eastAsia="方正仿宋简体" w:cs="Times New Roman"/>
          <w:color w:val="000000"/>
          <w:sz w:val="32"/>
          <w:szCs w:val="32"/>
          <w:lang w:val="en-US" w:eastAsia="zh-CN"/>
        </w:rPr>
        <w:t>33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11</w:t>
      </w:r>
      <w:r>
        <w:rPr>
          <w:rFonts w:hint="eastAsia" w:eastAsia="方正仿宋简体"/>
          <w:color w:val="000000"/>
          <w:sz w:val="32"/>
          <w:szCs w:val="32"/>
          <w:lang w:val="en-US" w:eastAsia="zh-CN"/>
        </w:rPr>
        <w:t>万元，</w:t>
      </w:r>
      <w:r>
        <w:rPr>
          <w:rFonts w:hint="eastAsia" w:eastAsia="方正仿宋简体"/>
          <w:color w:val="000000"/>
          <w:sz w:val="32"/>
          <w:szCs w:val="32"/>
        </w:rPr>
        <w:t>上年结转</w:t>
      </w:r>
      <w:r>
        <w:rPr>
          <w:rFonts w:hint="eastAsia" w:ascii="Times New Roman" w:hAnsi="Times New Roman" w:eastAsia="方正仿宋简体" w:cs="Times New Roman"/>
          <w:color w:val="000000"/>
          <w:sz w:val="32"/>
          <w:szCs w:val="32"/>
          <w:lang w:val="en-US" w:eastAsia="zh-CN"/>
        </w:rPr>
        <w:t>1238.99</w:t>
      </w:r>
      <w:bookmarkStart w:id="0" w:name="_GoBack"/>
      <w:bookmarkEnd w:id="0"/>
      <w:r>
        <w:rPr>
          <w:rFonts w:hint="eastAsia" w:eastAsia="方正仿宋简体"/>
          <w:color w:val="000000"/>
          <w:sz w:val="32"/>
          <w:szCs w:val="32"/>
        </w:rPr>
        <w:t>万元；政府性基金预算支出安排</w:t>
      </w:r>
      <w:r>
        <w:rPr>
          <w:rFonts w:hint="eastAsia" w:eastAsia="方正仿宋简体"/>
          <w:color w:val="000000"/>
          <w:sz w:val="32"/>
          <w:szCs w:val="32"/>
          <w:lang w:val="en-US" w:eastAsia="zh-CN"/>
        </w:rPr>
        <w:t>1272.10</w:t>
      </w:r>
      <w:r>
        <w:rPr>
          <w:rFonts w:hint="eastAsia" w:eastAsia="方正仿宋简体"/>
          <w:color w:val="000000"/>
          <w:sz w:val="32"/>
          <w:szCs w:val="32"/>
        </w:rPr>
        <w:t>万元，同此增加</w:t>
      </w:r>
      <w:r>
        <w:rPr>
          <w:rFonts w:hint="eastAsia" w:ascii="Times New Roman" w:hAnsi="Times New Roman" w:eastAsia="方正仿宋简体" w:cs="Times New Roman"/>
          <w:color w:val="000000"/>
          <w:sz w:val="32"/>
          <w:szCs w:val="32"/>
          <w:lang w:val="en-US" w:eastAsia="zh-CN"/>
        </w:rPr>
        <w:t>597.86</w:t>
      </w:r>
      <w:r>
        <w:rPr>
          <w:rFonts w:hint="eastAsia" w:eastAsia="方正仿宋简体"/>
          <w:color w:val="000000"/>
          <w:sz w:val="32"/>
          <w:szCs w:val="32"/>
        </w:rPr>
        <w:t>万元</w:t>
      </w:r>
      <w:r>
        <w:rPr>
          <w:rFonts w:hint="eastAsia" w:eastAsia="方正仿宋简体"/>
          <w:color w:val="000000"/>
          <w:sz w:val="32"/>
          <w:szCs w:val="32"/>
          <w:lang w:eastAsia="zh-CN"/>
        </w:rPr>
        <w:t>，同比增长</w:t>
      </w:r>
      <w:r>
        <w:rPr>
          <w:rFonts w:hint="default" w:ascii="Times New Roman" w:hAnsi="Times New Roman" w:eastAsia="方正仿宋简体" w:cs="Times New Roman"/>
          <w:color w:val="000000"/>
          <w:sz w:val="32"/>
          <w:szCs w:val="32"/>
          <w:lang w:val="en-US" w:eastAsia="zh-CN"/>
        </w:rPr>
        <w:t>88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w:t>
      </w:r>
      <w:r>
        <w:rPr>
          <w:rFonts w:hint="eastAsia" w:eastAsia="方正仿宋简体"/>
          <w:color w:val="000000"/>
          <w:sz w:val="32"/>
          <w:szCs w:val="32"/>
          <w:lang w:val="en-US" w:eastAsia="zh-CN"/>
        </w:rPr>
        <w:t>%</w:t>
      </w:r>
      <w:r>
        <w:rPr>
          <w:rFonts w:hint="eastAsia" w:eastAsia="方正仿宋简体"/>
          <w:color w:val="000000"/>
          <w:sz w:val="32"/>
          <w:szCs w:val="32"/>
        </w:rPr>
        <w:t>；收支平衡。</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hint="eastAsia" w:eastAsia="方正仿宋简体"/>
          <w:color w:val="000000"/>
          <w:sz w:val="32"/>
          <w:szCs w:val="32"/>
        </w:rPr>
      </w:pPr>
      <w:r>
        <w:rPr>
          <w:rFonts w:hint="eastAsia" w:ascii="方正仿宋简体" w:hAnsi="方正仿宋简体" w:eastAsia="方正仿宋简体" w:cs="方正仿宋简体"/>
          <w:b/>
          <w:bCs/>
          <w:color w:val="000000"/>
          <w:sz w:val="32"/>
          <w:szCs w:val="32"/>
        </w:rPr>
        <w:t>3.国有资本经营预算。</w:t>
      </w:r>
      <w:r>
        <w:rPr>
          <w:rFonts w:hint="eastAsia" w:eastAsia="方正仿宋简体"/>
          <w:color w:val="000000"/>
          <w:sz w:val="32"/>
          <w:szCs w:val="32"/>
        </w:rPr>
        <w:t>国有资本经营预算总收入总量</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572</w:t>
      </w:r>
      <w:r>
        <w:rPr>
          <w:rFonts w:hint="eastAsia" w:eastAsia="方正仿宋简体"/>
          <w:color w:val="000000"/>
          <w:sz w:val="32"/>
          <w:szCs w:val="32"/>
        </w:rPr>
        <w:t>万元，同比增加</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572</w:t>
      </w:r>
      <w:r>
        <w:rPr>
          <w:rFonts w:hint="eastAsia" w:eastAsia="方正仿宋简体"/>
          <w:color w:val="000000"/>
          <w:sz w:val="32"/>
          <w:szCs w:val="32"/>
        </w:rPr>
        <w:t>万元，增长</w:t>
      </w:r>
      <w:r>
        <w:rPr>
          <w:rFonts w:hint="default" w:ascii="Times New Roman" w:hAnsi="Times New Roman" w:eastAsia="方正仿宋简体" w:cs="Times New Roman"/>
          <w:color w:val="000000"/>
          <w:sz w:val="32"/>
          <w:szCs w:val="32"/>
          <w:lang w:val="en-US" w:eastAsia="zh-CN"/>
        </w:rPr>
        <w:t>100</w:t>
      </w:r>
      <w:r>
        <w:rPr>
          <w:rFonts w:eastAsia="方正仿宋简体"/>
          <w:color w:val="000000"/>
          <w:sz w:val="32"/>
          <w:szCs w:val="32"/>
        </w:rPr>
        <w:t>%</w:t>
      </w:r>
      <w:r>
        <w:rPr>
          <w:rFonts w:hint="eastAsia" w:eastAsia="方正仿宋简体"/>
          <w:color w:val="000000"/>
          <w:sz w:val="32"/>
          <w:szCs w:val="32"/>
        </w:rPr>
        <w:t>，其中：上级补助收入</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286</w:t>
      </w:r>
      <w:r>
        <w:rPr>
          <w:rFonts w:hint="eastAsia" w:eastAsia="方正仿宋简体"/>
          <w:color w:val="000000"/>
          <w:sz w:val="32"/>
          <w:szCs w:val="32"/>
        </w:rPr>
        <w:t>万元，上年结转</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286</w:t>
      </w:r>
      <w:r>
        <w:rPr>
          <w:rFonts w:hint="eastAsia" w:eastAsia="方正仿宋简体"/>
          <w:color w:val="000000"/>
          <w:sz w:val="32"/>
          <w:szCs w:val="32"/>
        </w:rPr>
        <w:t>万元；</w:t>
      </w:r>
      <w:r>
        <w:rPr>
          <w:rFonts w:hint="eastAsia" w:eastAsia="方正仿宋简体"/>
          <w:color w:val="000000"/>
          <w:sz w:val="32"/>
          <w:szCs w:val="32"/>
          <w:lang w:eastAsia="zh-CN"/>
        </w:rPr>
        <w:t>班戈县</w:t>
      </w:r>
      <w:r>
        <w:rPr>
          <w:rFonts w:hint="eastAsia" w:eastAsia="方正仿宋简体"/>
          <w:color w:val="000000"/>
          <w:sz w:val="32"/>
          <w:szCs w:val="32"/>
        </w:rPr>
        <w:t>国有资本经营预算支出</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572</w:t>
      </w:r>
      <w:r>
        <w:rPr>
          <w:rFonts w:hint="eastAsia" w:eastAsia="方正仿宋简体"/>
          <w:color w:val="000000"/>
          <w:sz w:val="32"/>
          <w:szCs w:val="32"/>
        </w:rPr>
        <w:t>万元，同比增加</w:t>
      </w:r>
      <w:r>
        <w:rPr>
          <w:rFonts w:hint="default" w:ascii="Times New Roman" w:hAnsi="Times New Roman" w:eastAsia="方正仿宋简体" w:cs="Times New Roman"/>
          <w:color w:val="000000"/>
          <w:sz w:val="32"/>
          <w:szCs w:val="32"/>
          <w:lang w:val="en-US" w:eastAsia="zh-CN"/>
        </w:rPr>
        <w:t>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572</w:t>
      </w:r>
      <w:r>
        <w:rPr>
          <w:rFonts w:hint="eastAsia" w:eastAsia="方正仿宋简体"/>
          <w:color w:val="000000"/>
          <w:sz w:val="32"/>
          <w:szCs w:val="32"/>
        </w:rPr>
        <w:t>万元，增长</w:t>
      </w:r>
      <w:r>
        <w:rPr>
          <w:rFonts w:hint="default" w:ascii="Times New Roman" w:hAnsi="Times New Roman" w:eastAsia="方正仿宋简体" w:cs="Times New Roman"/>
          <w:color w:val="000000"/>
          <w:sz w:val="32"/>
          <w:szCs w:val="32"/>
          <w:lang w:val="en-US" w:eastAsia="zh-CN"/>
        </w:rPr>
        <w:t>100</w:t>
      </w:r>
      <w:r>
        <w:rPr>
          <w:rFonts w:eastAsia="方正仿宋简体"/>
          <w:color w:val="000000"/>
          <w:sz w:val="32"/>
          <w:szCs w:val="32"/>
        </w:rPr>
        <w:t>%</w:t>
      </w:r>
      <w:r>
        <w:rPr>
          <w:rFonts w:hint="eastAsia" w:eastAsia="方正仿宋简体"/>
          <w:color w:val="000000"/>
          <w:sz w:val="32"/>
          <w:szCs w:val="32"/>
        </w:rPr>
        <w:t>。收支平衡</w:t>
      </w:r>
      <w:r>
        <w:rPr>
          <w:rFonts w:hint="eastAsia" w:eastAsia="方正仿宋简体"/>
          <w:color w:val="000000"/>
          <w:sz w:val="32"/>
          <w:szCs w:val="32"/>
          <w:lang w:eastAsia="zh-CN"/>
        </w:rPr>
        <w:t>，主要为国有企业退休人员社会化管理补助</w:t>
      </w:r>
      <w:r>
        <w:rPr>
          <w:rFonts w:hint="eastAsia" w:eastAsia="方正仿宋简体"/>
          <w:color w:val="000000"/>
          <w:sz w:val="32"/>
          <w:szCs w:val="32"/>
        </w:rPr>
        <w:t>。</w:t>
      </w:r>
    </w:p>
    <w:p>
      <w:pPr>
        <w:pStyle w:val="2"/>
        <w:keepNext w:val="0"/>
        <w:keepLines w:val="0"/>
        <w:pageBreakBefore w:val="0"/>
        <w:widowControl w:val="0"/>
        <w:kinsoku/>
        <w:wordWrap/>
        <w:overflowPunct/>
        <w:autoSpaceDE/>
        <w:bidi w:val="0"/>
        <w:spacing w:line="578" w:lineRule="exact"/>
        <w:ind w:left="0" w:leftChars="0" w:firstLine="640" w:firstLineChars="0"/>
        <w:textAlignment w:val="auto"/>
        <w:rPr>
          <w:rFonts w:hint="eastAsia"/>
          <w:lang w:val="en-US" w:eastAsia="zh-CN"/>
        </w:rPr>
      </w:pPr>
      <w:r>
        <w:rPr>
          <w:rFonts w:hint="eastAsia" w:ascii="方正仿宋简体" w:hAnsi="方正仿宋简体" w:eastAsia="方正仿宋简体" w:cs="方正仿宋简体"/>
          <w:b/>
          <w:bCs/>
          <w:color w:val="000000"/>
          <w:sz w:val="32"/>
          <w:szCs w:val="32"/>
          <w:lang w:val="en-US" w:eastAsia="zh-CN"/>
        </w:rPr>
        <w:t>4.社会保险基金预算。</w:t>
      </w:r>
      <w:r>
        <w:rPr>
          <w:rFonts w:hint="eastAsia" w:ascii="方正仿宋简体" w:hAnsi="方正仿宋简体" w:eastAsia="方正仿宋简体" w:cs="方正仿宋简体"/>
          <w:sz w:val="32"/>
          <w:szCs w:val="32"/>
          <w:lang w:val="en-US" w:eastAsia="zh-CN"/>
        </w:rPr>
        <w:t>社会保险基金由市级及市级以上统筹并编制预算，因此我县未涉及此项预算。</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Times New Roman" w:hAnsi="Times New Roman" w:eastAsia="方正楷体简体" w:cs="Times New Roman"/>
          <w:color w:val="000000"/>
          <w:sz w:val="32"/>
          <w:szCs w:val="32"/>
          <w:lang w:eastAsia="zh-CN"/>
        </w:rPr>
        <w:t>（四）</w:t>
      </w:r>
      <w:r>
        <w:rPr>
          <w:rFonts w:hint="default" w:ascii="Times New Roman" w:hAnsi="Times New Roman" w:eastAsia="方正楷体简体" w:cs="Times New Roman"/>
          <w:color w:val="000000"/>
          <w:sz w:val="32"/>
          <w:szCs w:val="32"/>
        </w:rPr>
        <w:t>2022</w:t>
      </w:r>
      <w:r>
        <w:rPr>
          <w:rFonts w:hint="eastAsia" w:ascii="方正楷体简体" w:eastAsia="方正楷体简体"/>
          <w:color w:val="000000"/>
          <w:sz w:val="32"/>
          <w:szCs w:val="32"/>
        </w:rPr>
        <w:t>年财政支出安排重点。</w:t>
      </w:r>
      <w:r>
        <w:rPr>
          <w:rFonts w:hint="eastAsia" w:eastAsia="方正仿宋简体"/>
          <w:color w:val="000000"/>
          <w:sz w:val="32"/>
          <w:szCs w:val="32"/>
        </w:rPr>
        <w:t>按照我</w:t>
      </w:r>
      <w:r>
        <w:rPr>
          <w:rFonts w:hint="eastAsia" w:eastAsia="方正仿宋简体"/>
          <w:color w:val="000000"/>
          <w:sz w:val="32"/>
          <w:szCs w:val="32"/>
          <w:lang w:eastAsia="zh-CN"/>
        </w:rPr>
        <w:t>县</w:t>
      </w:r>
      <w:r>
        <w:rPr>
          <w:rFonts w:hint="eastAsia" w:eastAsia="方正仿宋简体"/>
          <w:color w:val="000000"/>
          <w:sz w:val="32"/>
          <w:szCs w:val="32"/>
        </w:rPr>
        <w:t>总体决策部署，根据《政府工作报告》，重点支持以下重点领域工作。</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highlight w:val="none"/>
        </w:rPr>
      </w:pPr>
      <w:r>
        <w:rPr>
          <w:rFonts w:hint="eastAsia" w:ascii="方正仿宋简体" w:hAnsi="方正仿宋简体" w:eastAsia="方正仿宋简体" w:cs="方正仿宋简体"/>
          <w:b/>
          <w:bCs/>
          <w:color w:val="000000"/>
          <w:sz w:val="32"/>
          <w:szCs w:val="32"/>
          <w:highlight w:val="none"/>
        </w:rPr>
        <w:t>1.加强社会治理和维稳投入。</w:t>
      </w:r>
      <w:r>
        <w:rPr>
          <w:rFonts w:hint="eastAsia" w:eastAsia="方正仿宋简体"/>
          <w:b/>
          <w:bCs/>
          <w:color w:val="000000"/>
          <w:sz w:val="32"/>
          <w:szCs w:val="32"/>
          <w:highlight w:val="none"/>
        </w:rPr>
        <w:t>一是</w:t>
      </w:r>
      <w:r>
        <w:rPr>
          <w:rFonts w:hint="eastAsia" w:eastAsia="方正仿宋简体"/>
          <w:color w:val="000000"/>
          <w:sz w:val="32"/>
          <w:szCs w:val="32"/>
          <w:highlight w:val="none"/>
        </w:rPr>
        <w:t>加大维稳投入。安排政法部门办案业务和装备经费</w:t>
      </w:r>
      <w:r>
        <w:rPr>
          <w:rFonts w:hint="default" w:ascii="Times New Roman" w:hAnsi="Times New Roman" w:eastAsia="方正仿宋简体" w:cs="Times New Roman"/>
          <w:color w:val="000000"/>
          <w:sz w:val="32"/>
          <w:szCs w:val="32"/>
          <w:highlight w:val="none"/>
          <w:lang w:val="en-US" w:eastAsia="zh-CN"/>
        </w:rPr>
        <w:t>1220</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28</w:t>
      </w:r>
      <w:r>
        <w:rPr>
          <w:rFonts w:hint="eastAsia" w:eastAsia="方正仿宋简体"/>
          <w:color w:val="000000"/>
          <w:sz w:val="32"/>
          <w:szCs w:val="32"/>
          <w:highlight w:val="none"/>
        </w:rPr>
        <w:t>万元，治安（消防</w:t>
      </w:r>
      <w:r>
        <w:rPr>
          <w:rFonts w:eastAsia="方正仿宋简体"/>
          <w:color w:val="000000"/>
          <w:sz w:val="32"/>
          <w:szCs w:val="32"/>
          <w:highlight w:val="none"/>
        </w:rPr>
        <w:t>)</w:t>
      </w:r>
      <w:r>
        <w:rPr>
          <w:rFonts w:hint="eastAsia" w:eastAsia="方正仿宋简体"/>
          <w:color w:val="000000"/>
          <w:sz w:val="32"/>
          <w:szCs w:val="32"/>
          <w:highlight w:val="none"/>
        </w:rPr>
        <w:t>辅警人员经费</w:t>
      </w:r>
      <w:r>
        <w:rPr>
          <w:rFonts w:hint="default" w:ascii="Times New Roman" w:hAnsi="Times New Roman" w:eastAsia="方正仿宋简体" w:cs="Times New Roman"/>
          <w:color w:val="000000"/>
          <w:sz w:val="32"/>
          <w:szCs w:val="32"/>
          <w:highlight w:val="none"/>
          <w:lang w:val="en-US" w:eastAsia="zh-CN"/>
        </w:rPr>
        <w:t>382</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94</w:t>
      </w:r>
      <w:r>
        <w:rPr>
          <w:rFonts w:hint="eastAsia" w:eastAsia="方正仿宋简体"/>
          <w:color w:val="000000"/>
          <w:sz w:val="32"/>
          <w:szCs w:val="32"/>
          <w:highlight w:val="none"/>
        </w:rPr>
        <w:t>万元，基层公安民警生活补贴资金</w:t>
      </w:r>
      <w:r>
        <w:rPr>
          <w:rFonts w:hint="default" w:ascii="Times New Roman" w:hAnsi="Times New Roman" w:eastAsia="方正仿宋简体" w:cs="Times New Roman"/>
          <w:color w:val="000000"/>
          <w:sz w:val="32"/>
          <w:szCs w:val="32"/>
          <w:highlight w:val="none"/>
          <w:lang w:val="en-US" w:eastAsia="zh-CN"/>
        </w:rPr>
        <w:t>36</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48</w:t>
      </w:r>
      <w:r>
        <w:rPr>
          <w:rFonts w:hint="eastAsia" w:eastAsia="方正仿宋简体"/>
          <w:color w:val="000000"/>
          <w:sz w:val="32"/>
          <w:szCs w:val="32"/>
          <w:highlight w:val="none"/>
        </w:rPr>
        <w:t>万元，禁毒经费</w:t>
      </w:r>
      <w:r>
        <w:rPr>
          <w:rFonts w:hint="default" w:ascii="Times New Roman" w:hAnsi="Times New Roman" w:eastAsia="方正仿宋简体" w:cs="Times New Roman"/>
          <w:color w:val="000000"/>
          <w:sz w:val="32"/>
          <w:szCs w:val="32"/>
          <w:highlight w:val="none"/>
          <w:lang w:val="en-US" w:eastAsia="zh-CN"/>
        </w:rPr>
        <w:t>25</w:t>
      </w:r>
      <w:r>
        <w:rPr>
          <w:rFonts w:hint="eastAsia" w:eastAsia="方正仿宋简体"/>
          <w:color w:val="000000"/>
          <w:sz w:val="32"/>
          <w:szCs w:val="32"/>
          <w:highlight w:val="none"/>
        </w:rPr>
        <w:t>万元。</w:t>
      </w:r>
      <w:r>
        <w:rPr>
          <w:rFonts w:hint="eastAsia" w:eastAsia="方正仿宋简体"/>
          <w:b/>
          <w:bCs/>
          <w:color w:val="000000"/>
          <w:sz w:val="32"/>
          <w:szCs w:val="32"/>
          <w:highlight w:val="none"/>
        </w:rPr>
        <w:t>二是</w:t>
      </w:r>
      <w:r>
        <w:rPr>
          <w:rFonts w:hint="eastAsia" w:eastAsia="方正仿宋简体"/>
          <w:color w:val="000000"/>
          <w:sz w:val="32"/>
          <w:szCs w:val="32"/>
          <w:highlight w:val="none"/>
        </w:rPr>
        <w:t>强化社会治理投入。“双联户”</w:t>
      </w:r>
      <w:r>
        <w:rPr>
          <w:rFonts w:hint="eastAsia" w:eastAsia="方正仿宋简体"/>
          <w:color w:val="000000"/>
          <w:sz w:val="32"/>
          <w:szCs w:val="32"/>
          <w:highlight w:val="none"/>
          <w:lang w:eastAsia="zh-CN"/>
        </w:rPr>
        <w:t>户长</w:t>
      </w:r>
      <w:r>
        <w:rPr>
          <w:rFonts w:hint="eastAsia" w:eastAsia="方正仿宋简体"/>
          <w:color w:val="000000"/>
          <w:sz w:val="32"/>
          <w:szCs w:val="32"/>
          <w:highlight w:val="none"/>
        </w:rPr>
        <w:t>补助经费</w:t>
      </w:r>
      <w:r>
        <w:rPr>
          <w:rFonts w:hint="eastAsia" w:eastAsia="方正仿宋简体"/>
          <w:color w:val="000000"/>
          <w:sz w:val="32"/>
          <w:szCs w:val="32"/>
          <w:highlight w:val="none"/>
          <w:lang w:eastAsia="zh-CN"/>
        </w:rPr>
        <w:t>安排</w:t>
      </w:r>
      <w:r>
        <w:rPr>
          <w:rFonts w:hint="default" w:ascii="Times New Roman" w:hAnsi="Times New Roman" w:eastAsia="方正仿宋简体" w:cs="Times New Roman"/>
          <w:color w:val="000000"/>
          <w:sz w:val="32"/>
          <w:szCs w:val="32"/>
          <w:highlight w:val="none"/>
          <w:lang w:val="en-US" w:eastAsia="zh-CN"/>
        </w:rPr>
        <w:t>240</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48</w:t>
      </w:r>
      <w:r>
        <w:rPr>
          <w:rFonts w:hint="eastAsia" w:eastAsia="方正仿宋简体"/>
          <w:color w:val="000000"/>
          <w:sz w:val="32"/>
          <w:szCs w:val="32"/>
          <w:highlight w:val="none"/>
        </w:rPr>
        <w:t>万元，驻寺特殊岗位津贴</w:t>
      </w:r>
      <w:r>
        <w:rPr>
          <w:rFonts w:hint="eastAsia" w:eastAsia="方正仿宋简体"/>
          <w:color w:val="000000"/>
          <w:sz w:val="32"/>
          <w:szCs w:val="32"/>
          <w:highlight w:val="none"/>
          <w:lang w:eastAsia="zh-CN"/>
        </w:rPr>
        <w:t>安排</w:t>
      </w:r>
      <w:r>
        <w:rPr>
          <w:rFonts w:hint="default" w:ascii="Times New Roman" w:hAnsi="Times New Roman" w:eastAsia="方正仿宋简体" w:cs="Times New Roman"/>
          <w:color w:val="000000"/>
          <w:sz w:val="32"/>
          <w:szCs w:val="32"/>
          <w:highlight w:val="none"/>
          <w:lang w:val="en-US" w:eastAsia="zh-CN"/>
        </w:rPr>
        <w:t>247</w:t>
      </w:r>
      <w:r>
        <w:rPr>
          <w:rFonts w:hint="eastAsia" w:eastAsia="方正仿宋简体"/>
          <w:color w:val="000000"/>
          <w:sz w:val="32"/>
          <w:szCs w:val="32"/>
          <w:highlight w:val="none"/>
        </w:rPr>
        <w:t>万元</w:t>
      </w:r>
      <w:r>
        <w:rPr>
          <w:rFonts w:hint="eastAsia" w:eastAsia="方正仿宋简体"/>
          <w:color w:val="000000"/>
          <w:sz w:val="32"/>
          <w:szCs w:val="32"/>
          <w:highlight w:val="none"/>
          <w:lang w:eastAsia="zh-CN"/>
        </w:rPr>
        <w:t>，寺庙僧尼培训经费</w:t>
      </w:r>
      <w:r>
        <w:rPr>
          <w:rFonts w:hint="default" w:ascii="Times New Roman" w:hAnsi="Times New Roman" w:eastAsia="方正仿宋简体" w:cs="Times New Roman"/>
          <w:color w:val="000000"/>
          <w:sz w:val="32"/>
          <w:szCs w:val="32"/>
          <w:highlight w:val="none"/>
          <w:lang w:val="en-US" w:eastAsia="zh-CN"/>
        </w:rPr>
        <w:t>3</w:t>
      </w:r>
      <w:r>
        <w:rPr>
          <w:rFonts w:hint="eastAsia" w:eastAsia="方正仿宋简体"/>
          <w:color w:val="000000"/>
          <w:sz w:val="32"/>
          <w:szCs w:val="32"/>
          <w:highlight w:val="none"/>
          <w:lang w:val="en-US" w:eastAsia="zh-CN"/>
        </w:rPr>
        <w:t>万元，民族团结创建经费</w:t>
      </w:r>
      <w:r>
        <w:rPr>
          <w:rFonts w:hint="default" w:ascii="Times New Roman" w:hAnsi="Times New Roman" w:eastAsia="方正仿宋简体" w:cs="Times New Roman"/>
          <w:color w:val="000000"/>
          <w:sz w:val="32"/>
          <w:szCs w:val="32"/>
          <w:highlight w:val="none"/>
          <w:lang w:val="en-US" w:eastAsia="zh-CN"/>
        </w:rPr>
        <w:t>40</w:t>
      </w:r>
      <w:r>
        <w:rPr>
          <w:rFonts w:hint="eastAsia" w:eastAsia="方正仿宋简体"/>
          <w:color w:val="000000"/>
          <w:sz w:val="32"/>
          <w:szCs w:val="32"/>
          <w:highlight w:val="none"/>
          <w:lang w:val="en-US" w:eastAsia="zh-CN"/>
        </w:rPr>
        <w:t>万元，寺庙僧尼“六个一”活动经费</w:t>
      </w:r>
      <w:r>
        <w:rPr>
          <w:rFonts w:hint="default" w:ascii="Times New Roman" w:hAnsi="Times New Roman" w:eastAsia="方正仿宋简体" w:cs="Times New Roman"/>
          <w:color w:val="000000"/>
          <w:sz w:val="32"/>
          <w:szCs w:val="32"/>
          <w:highlight w:val="none"/>
          <w:lang w:val="en-US" w:eastAsia="zh-CN"/>
        </w:rPr>
        <w:t>3</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72</w:t>
      </w:r>
      <w:r>
        <w:rPr>
          <w:rFonts w:hint="eastAsia" w:eastAsia="方正仿宋简体"/>
          <w:color w:val="000000"/>
          <w:sz w:val="32"/>
          <w:szCs w:val="32"/>
          <w:highlight w:val="none"/>
          <w:lang w:val="en-US" w:eastAsia="zh-CN"/>
        </w:rPr>
        <w:t>万元；</w:t>
      </w:r>
      <w:r>
        <w:rPr>
          <w:rFonts w:hint="eastAsia" w:eastAsia="方正仿宋简体"/>
          <w:b/>
          <w:bCs/>
          <w:color w:val="000000"/>
          <w:sz w:val="32"/>
          <w:szCs w:val="32"/>
          <w:highlight w:val="none"/>
        </w:rPr>
        <w:t>三是</w:t>
      </w:r>
      <w:r>
        <w:rPr>
          <w:rFonts w:hint="eastAsia" w:eastAsia="方正仿宋简体"/>
          <w:color w:val="000000"/>
          <w:sz w:val="32"/>
          <w:szCs w:val="32"/>
          <w:highlight w:val="none"/>
        </w:rPr>
        <w:t>安排强基惠民驻村生活补助</w:t>
      </w:r>
      <w:r>
        <w:rPr>
          <w:rFonts w:hint="default" w:ascii="Times New Roman" w:hAnsi="Times New Roman" w:eastAsia="方正仿宋简体" w:cs="Times New Roman"/>
          <w:color w:val="000000"/>
          <w:sz w:val="32"/>
          <w:szCs w:val="32"/>
          <w:highlight w:val="none"/>
          <w:lang w:val="en-US" w:eastAsia="zh-CN"/>
        </w:rPr>
        <w:t>361</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67</w:t>
      </w:r>
      <w:r>
        <w:rPr>
          <w:rFonts w:hint="eastAsia" w:eastAsia="方正仿宋简体"/>
          <w:color w:val="000000"/>
          <w:sz w:val="32"/>
          <w:szCs w:val="32"/>
          <w:highlight w:val="none"/>
        </w:rPr>
        <w:t>万元，强基惠民驻村工作经费</w:t>
      </w:r>
      <w:r>
        <w:rPr>
          <w:rFonts w:hint="default" w:ascii="Times New Roman" w:hAnsi="Times New Roman" w:eastAsia="方正仿宋简体" w:cs="Times New Roman"/>
          <w:color w:val="000000"/>
          <w:sz w:val="32"/>
          <w:szCs w:val="32"/>
          <w:highlight w:val="none"/>
          <w:lang w:val="en-US" w:eastAsia="zh-CN"/>
        </w:rPr>
        <w:t>1336</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32</w:t>
      </w:r>
      <w:r>
        <w:rPr>
          <w:rFonts w:hint="eastAsia" w:eastAsia="方正仿宋简体"/>
          <w:color w:val="000000"/>
          <w:sz w:val="32"/>
          <w:szCs w:val="32"/>
          <w:highlight w:val="none"/>
        </w:rPr>
        <w:t>万元，村党建工作经费</w:t>
      </w:r>
      <w:r>
        <w:rPr>
          <w:rFonts w:hint="default" w:ascii="Times New Roman" w:hAnsi="Times New Roman" w:eastAsia="方正仿宋简体" w:cs="Times New Roman"/>
          <w:color w:val="000000"/>
          <w:sz w:val="32"/>
          <w:szCs w:val="32"/>
          <w:highlight w:val="none"/>
          <w:lang w:val="en-US" w:eastAsia="zh-CN"/>
        </w:rPr>
        <w:t>864</w:t>
      </w:r>
      <w:r>
        <w:rPr>
          <w:rFonts w:hint="eastAsia" w:eastAsia="方正仿宋简体"/>
          <w:color w:val="000000"/>
          <w:sz w:val="32"/>
          <w:szCs w:val="32"/>
          <w:highlight w:val="none"/>
        </w:rPr>
        <w:t>万元，支持做好强基惠民驻村工作，夯实基层基础。</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2.</w:t>
      </w:r>
      <w:r>
        <w:rPr>
          <w:rFonts w:hint="eastAsia" w:ascii="方正仿宋简体" w:hAnsi="方正仿宋简体" w:eastAsia="方正仿宋简体" w:cs="方正仿宋简体"/>
          <w:b/>
          <w:bCs/>
          <w:color w:val="000000"/>
          <w:sz w:val="32"/>
          <w:szCs w:val="32"/>
          <w:lang w:eastAsia="zh-CN"/>
        </w:rPr>
        <w:t>支</w:t>
      </w:r>
      <w:r>
        <w:rPr>
          <w:rFonts w:hint="eastAsia" w:ascii="方正仿宋简体" w:hAnsi="方正仿宋简体" w:eastAsia="方正仿宋简体" w:cs="方正仿宋简体"/>
          <w:b/>
          <w:bCs/>
          <w:color w:val="000000"/>
          <w:sz w:val="32"/>
          <w:szCs w:val="32"/>
        </w:rPr>
        <w:t>持实施乡村振兴战略。</w:t>
      </w:r>
      <w:r>
        <w:rPr>
          <w:rFonts w:hint="eastAsia" w:eastAsia="方正仿宋简体"/>
          <w:b/>
          <w:bCs/>
          <w:color w:val="000000"/>
          <w:sz w:val="32"/>
          <w:szCs w:val="32"/>
          <w:lang w:eastAsia="zh-CN"/>
        </w:rPr>
        <w:t>一是</w:t>
      </w:r>
      <w:r>
        <w:rPr>
          <w:rFonts w:hint="eastAsia" w:eastAsia="方正仿宋简体"/>
          <w:color w:val="000000"/>
          <w:sz w:val="32"/>
          <w:szCs w:val="32"/>
        </w:rPr>
        <w:t>严格落实“四个不摘”要求，保持政策的连续性和稳定性，支持做好防止返</w:t>
      </w:r>
      <w:r>
        <w:rPr>
          <w:rFonts w:hint="eastAsia" w:eastAsia="方正仿宋简体"/>
          <w:color w:val="000000"/>
          <w:sz w:val="32"/>
          <w:szCs w:val="32"/>
          <w:lang w:eastAsia="zh-CN"/>
        </w:rPr>
        <w:t>贫</w:t>
      </w:r>
      <w:r>
        <w:rPr>
          <w:rFonts w:hint="eastAsia" w:eastAsia="方正仿宋简体"/>
          <w:color w:val="000000"/>
          <w:sz w:val="32"/>
          <w:szCs w:val="32"/>
        </w:rPr>
        <w:t>监测和易地扶贫搬迁后续帮扶，持续推动脱贫人口和相对贫困人口增收。继续完善涉农资金统筹整合使用机制，推动巩固拓展脱贫攻坚成果同乡村振兴有效街按，安排街接推进乡村振兴资金</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16233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67</w:t>
      </w:r>
      <w:r>
        <w:rPr>
          <w:rFonts w:hint="eastAsia" w:eastAsia="方正仿宋简体"/>
          <w:color w:val="000000"/>
          <w:sz w:val="32"/>
          <w:szCs w:val="32"/>
        </w:rPr>
        <w:t>万元，确保财政投入与乡村振兴战略任务相适应。</w:t>
      </w:r>
      <w:r>
        <w:rPr>
          <w:rFonts w:hint="eastAsia" w:eastAsia="方正仿宋简体"/>
          <w:b/>
          <w:bCs/>
          <w:color w:val="000000"/>
          <w:sz w:val="32"/>
          <w:szCs w:val="32"/>
          <w:lang w:eastAsia="zh-CN"/>
        </w:rPr>
        <w:t>二是</w:t>
      </w:r>
      <w:r>
        <w:rPr>
          <w:rFonts w:hint="eastAsia" w:eastAsia="方正仿宋简体"/>
          <w:color w:val="000000"/>
          <w:sz w:val="32"/>
          <w:szCs w:val="32"/>
        </w:rPr>
        <w:t>持续加大涉农资金投入，牲畜良种补贴</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260</w:t>
      </w:r>
      <w:r>
        <w:rPr>
          <w:rFonts w:hint="eastAsia" w:eastAsia="方正仿宋简体"/>
          <w:color w:val="000000"/>
          <w:sz w:val="32"/>
          <w:szCs w:val="32"/>
        </w:rPr>
        <w:t>万元，农村饮水安全工程维修养护</w:t>
      </w:r>
      <w:r>
        <w:rPr>
          <w:rFonts w:hint="default" w:ascii="Times New Roman" w:hAnsi="Times New Roman" w:eastAsia="方正仿宋简体" w:cs="Times New Roman"/>
          <w:color w:val="000000"/>
          <w:sz w:val="32"/>
          <w:szCs w:val="32"/>
          <w:lang w:val="en-US" w:eastAsia="zh-CN"/>
        </w:rPr>
        <w:t>230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43</w:t>
      </w:r>
      <w:r>
        <w:rPr>
          <w:rFonts w:hint="eastAsia" w:eastAsia="方正仿宋简体"/>
          <w:color w:val="000000"/>
          <w:sz w:val="32"/>
          <w:szCs w:val="32"/>
        </w:rPr>
        <w:t>万元，牛羊出售补贴</w:t>
      </w:r>
      <w:r>
        <w:rPr>
          <w:rFonts w:eastAsia="方正仿宋简体"/>
          <w:color w:val="000000"/>
          <w:sz w:val="32"/>
          <w:szCs w:val="32"/>
        </w:rPr>
        <w:t xml:space="preserve"> </w:t>
      </w:r>
      <w:r>
        <w:rPr>
          <w:rFonts w:hint="default" w:ascii="Times New Roman" w:hAnsi="Times New Roman" w:eastAsia="方正仿宋简体" w:cs="Times New Roman"/>
          <w:color w:val="000000"/>
          <w:sz w:val="32"/>
          <w:szCs w:val="32"/>
          <w:lang w:val="en-US" w:eastAsia="zh-CN"/>
        </w:rPr>
        <w:t>448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73</w:t>
      </w:r>
      <w:r>
        <w:rPr>
          <w:rFonts w:hint="eastAsia" w:eastAsia="方正仿宋简体"/>
          <w:color w:val="000000"/>
          <w:sz w:val="32"/>
          <w:szCs w:val="32"/>
        </w:rPr>
        <w:t>万元，农业保险保费</w:t>
      </w:r>
      <w:r>
        <w:rPr>
          <w:rFonts w:hint="default" w:ascii="Times New Roman" w:hAnsi="Times New Roman" w:eastAsia="方正仿宋简体" w:cs="Times New Roman"/>
          <w:color w:val="000000"/>
          <w:sz w:val="32"/>
          <w:szCs w:val="32"/>
          <w:lang w:val="en-US" w:eastAsia="zh-CN"/>
        </w:rPr>
        <w:t>2109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17</w:t>
      </w:r>
      <w:r>
        <w:rPr>
          <w:rFonts w:hint="eastAsia" w:eastAsia="方正仿宋简体"/>
          <w:color w:val="000000"/>
          <w:sz w:val="32"/>
          <w:szCs w:val="32"/>
        </w:rPr>
        <w:t>万元，中小河流治理</w:t>
      </w:r>
      <w:r>
        <w:rPr>
          <w:rFonts w:hint="default" w:ascii="Times New Roman" w:hAnsi="Times New Roman" w:eastAsia="方正仿宋简体" w:cs="Times New Roman"/>
          <w:color w:val="000000"/>
          <w:sz w:val="32"/>
          <w:szCs w:val="32"/>
          <w:lang w:val="en-US" w:eastAsia="zh-CN"/>
        </w:rPr>
        <w:t>357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77</w:t>
      </w:r>
      <w:r>
        <w:rPr>
          <w:rFonts w:hint="eastAsia" w:eastAsia="方正仿宋简体"/>
          <w:color w:val="000000"/>
          <w:sz w:val="32"/>
          <w:szCs w:val="32"/>
        </w:rPr>
        <w:t>万元</w:t>
      </w:r>
      <w:r>
        <w:rPr>
          <w:rFonts w:hint="eastAsia" w:eastAsia="方正仿宋简体"/>
          <w:color w:val="000000"/>
          <w:sz w:val="32"/>
          <w:szCs w:val="32"/>
          <w:lang w:eastAsia="zh-CN"/>
        </w:rPr>
        <w:t>，农村饮水安全维修养护经费</w:t>
      </w:r>
      <w:r>
        <w:rPr>
          <w:rFonts w:hint="default" w:ascii="Times New Roman" w:hAnsi="Times New Roman" w:eastAsia="方正仿宋简体" w:cs="Times New Roman"/>
          <w:color w:val="000000"/>
          <w:sz w:val="32"/>
          <w:szCs w:val="32"/>
          <w:lang w:val="en-US" w:eastAsia="zh-CN"/>
        </w:rPr>
        <w:t>230</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43</w:t>
      </w:r>
      <w:r>
        <w:rPr>
          <w:rFonts w:hint="eastAsia" w:eastAsia="方正仿宋简体"/>
          <w:color w:val="000000"/>
          <w:sz w:val="32"/>
          <w:szCs w:val="32"/>
        </w:rPr>
        <w:t>万元</w:t>
      </w:r>
      <w:r>
        <w:rPr>
          <w:rFonts w:hint="eastAsia" w:eastAsia="方正仿宋简体"/>
          <w:color w:val="000000"/>
          <w:sz w:val="32"/>
          <w:szCs w:val="32"/>
          <w:lang w:eastAsia="zh-CN"/>
        </w:rPr>
        <w:t>，</w:t>
      </w:r>
      <w:r>
        <w:rPr>
          <w:rFonts w:hint="eastAsia" w:eastAsia="方正仿宋简体"/>
          <w:color w:val="000000"/>
          <w:sz w:val="32"/>
          <w:szCs w:val="32"/>
        </w:rPr>
        <w:t>救灾抗灾资金</w:t>
      </w:r>
      <w:r>
        <w:rPr>
          <w:rFonts w:hint="default" w:ascii="Times New Roman" w:hAnsi="Times New Roman" w:eastAsia="方正仿宋简体" w:cs="Times New Roman"/>
          <w:color w:val="000000"/>
          <w:sz w:val="32"/>
          <w:szCs w:val="32"/>
          <w:lang w:val="en-US" w:eastAsia="zh-CN"/>
        </w:rPr>
        <w:t>63</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34</w:t>
      </w:r>
      <w:r>
        <w:rPr>
          <w:rFonts w:hint="eastAsia" w:eastAsia="方正仿宋简体"/>
          <w:color w:val="000000"/>
          <w:sz w:val="32"/>
          <w:szCs w:val="32"/>
        </w:rPr>
        <w:t>万元</w:t>
      </w:r>
      <w:r>
        <w:rPr>
          <w:rFonts w:hint="eastAsia" w:eastAsia="方正仿宋简体"/>
          <w:color w:val="000000"/>
          <w:sz w:val="32"/>
          <w:szCs w:val="32"/>
          <w:lang w:eastAsia="zh-CN"/>
        </w:rPr>
        <w:t>，确保农业生产发展持续向好局面</w:t>
      </w:r>
      <w:r>
        <w:rPr>
          <w:rFonts w:hint="eastAsia" w:eastAsia="方正仿宋简体"/>
          <w:color w:val="000000"/>
          <w:sz w:val="32"/>
          <w:szCs w:val="32"/>
        </w:rPr>
        <w:t>。</w:t>
      </w:r>
      <w:r>
        <w:rPr>
          <w:rFonts w:hint="eastAsia" w:eastAsia="方正仿宋简体"/>
          <w:b/>
          <w:bCs/>
          <w:color w:val="000000"/>
          <w:sz w:val="32"/>
          <w:szCs w:val="32"/>
          <w:lang w:eastAsia="zh-CN"/>
        </w:rPr>
        <w:t>三是</w:t>
      </w:r>
      <w:r>
        <w:rPr>
          <w:rFonts w:hint="eastAsia" w:eastAsia="方正仿宋简体"/>
          <w:color w:val="000000"/>
          <w:sz w:val="32"/>
          <w:szCs w:val="32"/>
        </w:rPr>
        <w:t>安排扶特村集体经济发展资金</w:t>
      </w:r>
      <w:r>
        <w:rPr>
          <w:rFonts w:hint="default" w:ascii="Times New Roman" w:hAnsi="Times New Roman" w:eastAsia="方正仿宋简体" w:cs="Times New Roman"/>
          <w:color w:val="000000"/>
          <w:sz w:val="32"/>
          <w:szCs w:val="32"/>
          <w:lang w:val="en-US" w:eastAsia="zh-CN"/>
        </w:rPr>
        <w:t>600</w:t>
      </w:r>
      <w:r>
        <w:rPr>
          <w:rFonts w:hint="eastAsia" w:eastAsia="方正仿宋简体"/>
          <w:color w:val="000000"/>
          <w:sz w:val="32"/>
          <w:szCs w:val="32"/>
        </w:rPr>
        <w:t>万元，助力壮大村集体经济实力</w:t>
      </w:r>
      <w:r>
        <w:rPr>
          <w:rFonts w:hint="eastAsia" w:eastAsia="方正仿宋简体"/>
          <w:color w:val="000000"/>
          <w:sz w:val="32"/>
          <w:szCs w:val="32"/>
          <w:lang w:eastAsia="zh-CN"/>
        </w:rPr>
        <w:t>，同时挖掘和发展特色优势产业。</w:t>
      </w:r>
      <w:r>
        <w:rPr>
          <w:rFonts w:hint="eastAsia" w:eastAsia="方正仿宋简体"/>
          <w:b/>
          <w:bCs/>
          <w:color w:val="000000"/>
          <w:sz w:val="32"/>
          <w:szCs w:val="32"/>
          <w:lang w:eastAsia="zh-CN"/>
        </w:rPr>
        <w:t>四是</w:t>
      </w:r>
      <w:r>
        <w:rPr>
          <w:rFonts w:hint="eastAsia" w:eastAsia="方正仿宋简体"/>
          <w:color w:val="000000"/>
          <w:sz w:val="32"/>
          <w:szCs w:val="32"/>
          <w:lang w:eastAsia="zh-CN"/>
        </w:rPr>
        <w:t>落实</w:t>
      </w:r>
      <w:r>
        <w:rPr>
          <w:rFonts w:hint="eastAsia" w:eastAsia="方正仿宋简体"/>
          <w:color w:val="000000"/>
          <w:sz w:val="32"/>
          <w:szCs w:val="32"/>
        </w:rPr>
        <w:t>村级组织活动场所标准化建设自治区奖补资金</w:t>
      </w:r>
      <w:r>
        <w:rPr>
          <w:rFonts w:hint="default" w:ascii="Times New Roman" w:hAnsi="Times New Roman" w:eastAsia="方正仿宋简体" w:cs="Times New Roman"/>
          <w:color w:val="000000"/>
          <w:sz w:val="32"/>
          <w:szCs w:val="32"/>
          <w:lang w:val="en-US" w:eastAsia="zh-CN"/>
        </w:rPr>
        <w:t>948</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91</w:t>
      </w:r>
      <w:r>
        <w:rPr>
          <w:rFonts w:hint="eastAsia" w:eastAsia="方正仿宋简体"/>
          <w:color w:val="000000"/>
          <w:sz w:val="32"/>
          <w:szCs w:val="32"/>
        </w:rPr>
        <w:t>万元，</w:t>
      </w:r>
      <w:r>
        <w:rPr>
          <w:rFonts w:hint="eastAsia" w:eastAsia="方正仿宋简体"/>
          <w:color w:val="000000"/>
          <w:sz w:val="32"/>
          <w:szCs w:val="32"/>
          <w:lang w:eastAsia="zh-CN"/>
        </w:rPr>
        <w:t>进一步强化基层在组织助力乡村振兴能力。</w:t>
      </w:r>
    </w:p>
    <w:p>
      <w:pPr>
        <w:keepNext w:val="0"/>
        <w:keepLines w:val="0"/>
        <w:pageBreakBefore w:val="0"/>
        <w:widowControl w:val="0"/>
        <w:numPr>
          <w:ilvl w:val="0"/>
          <w:numId w:val="0"/>
        </w:numPr>
        <w:kinsoku/>
        <w:wordWrap/>
        <w:overflowPunct/>
        <w:topLinePunct/>
        <w:autoSpaceDE/>
        <w:autoSpaceDN w:val="0"/>
        <w:bidi w:val="0"/>
        <w:adjustRightInd w:val="0"/>
        <w:snapToGrid w:val="0"/>
        <w:spacing w:line="578" w:lineRule="exact"/>
        <w:textAlignment w:val="auto"/>
        <w:rPr>
          <w:rFonts w:eastAsia="方正仿宋简体"/>
          <w:color w:val="000000"/>
          <w:sz w:val="32"/>
          <w:szCs w:val="32"/>
        </w:rPr>
      </w:pPr>
      <w:r>
        <w:rPr>
          <w:rFonts w:hint="eastAsia" w:eastAsia="方正仿宋简体" w:cs="Times New Roman"/>
          <w:b/>
          <w:bCs/>
          <w:color w:val="000000"/>
          <w:sz w:val="32"/>
          <w:szCs w:val="32"/>
          <w:lang w:val="en-US" w:eastAsia="zh-CN"/>
        </w:rPr>
        <w:t xml:space="preserve">   </w:t>
      </w:r>
      <w:r>
        <w:rPr>
          <w:rFonts w:hint="default" w:ascii="Times New Roman" w:hAnsi="Times New Roman" w:eastAsia="方正仿宋简体" w:cs="Times New Roman"/>
          <w:b/>
          <w:bCs/>
          <w:color w:val="000000"/>
          <w:sz w:val="32"/>
          <w:szCs w:val="32"/>
          <w:lang w:val="en-US" w:eastAsia="zh-CN"/>
        </w:rPr>
        <w:t>3</w:t>
      </w:r>
      <w:r>
        <w:rPr>
          <w:rFonts w:hint="eastAsia" w:eastAsia="方正仿宋简体" w:cs="Times New Roman"/>
          <w:b/>
          <w:bCs/>
          <w:color w:val="000000"/>
          <w:sz w:val="32"/>
          <w:szCs w:val="32"/>
          <w:lang w:val="en-US" w:eastAsia="zh-CN"/>
        </w:rPr>
        <w:t>.</w:t>
      </w:r>
      <w:r>
        <w:rPr>
          <w:rFonts w:hint="eastAsia" w:eastAsia="方正仿宋简体" w:cs="Times New Roman"/>
          <w:b/>
          <w:bCs/>
          <w:color w:val="000000"/>
          <w:sz w:val="32"/>
          <w:szCs w:val="32"/>
        </w:rPr>
        <w:t>支持提高人民生活品质。</w:t>
      </w:r>
      <w:r>
        <w:rPr>
          <w:rFonts w:hint="eastAsia" w:eastAsia="方正仿宋简体" w:cs="Times New Roman"/>
          <w:color w:val="000000"/>
          <w:sz w:val="32"/>
          <w:szCs w:val="32"/>
        </w:rPr>
        <w:t>千方百计稳就业安排资金</w:t>
      </w:r>
      <w:r>
        <w:rPr>
          <w:rFonts w:hint="default" w:ascii="Times New Roman" w:hAnsi="Times New Roman" w:eastAsia="方正仿宋简体" w:cs="Times New Roman"/>
          <w:color w:val="000000"/>
          <w:sz w:val="32"/>
          <w:szCs w:val="32"/>
          <w:lang w:val="en-US" w:eastAsia="zh-CN"/>
        </w:rPr>
        <w:t>359</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76</w:t>
      </w:r>
      <w:r>
        <w:rPr>
          <w:rFonts w:hint="eastAsia" w:eastAsia="方正仿宋简体"/>
          <w:color w:val="000000"/>
          <w:sz w:val="32"/>
          <w:szCs w:val="32"/>
        </w:rPr>
        <w:t>万元，继续支持高校毕业生就业创业。安排资金</w:t>
      </w:r>
      <w:r>
        <w:rPr>
          <w:rFonts w:hint="default" w:ascii="Times New Roman" w:hAnsi="Times New Roman" w:eastAsia="方正仿宋简体" w:cs="Times New Roman"/>
          <w:color w:val="000000"/>
          <w:sz w:val="32"/>
          <w:szCs w:val="32"/>
          <w:lang w:val="en-US" w:eastAsia="zh-CN"/>
        </w:rPr>
        <w:t>32</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86</w:t>
      </w:r>
      <w:r>
        <w:rPr>
          <w:rFonts w:hint="eastAsia" w:eastAsia="方正仿宋简体"/>
          <w:color w:val="000000"/>
          <w:sz w:val="32"/>
          <w:szCs w:val="32"/>
        </w:rPr>
        <w:t>万元，全力支持农牧民技能培训。安排资金</w:t>
      </w:r>
      <w:r>
        <w:rPr>
          <w:rFonts w:hint="default" w:ascii="Times New Roman" w:hAnsi="Times New Roman" w:eastAsia="方正仿宋简体" w:cs="Times New Roman"/>
          <w:color w:val="000000"/>
          <w:sz w:val="32"/>
          <w:szCs w:val="32"/>
          <w:lang w:val="en-US" w:eastAsia="zh-CN"/>
        </w:rPr>
        <w:t>2267</w:t>
      </w:r>
      <w:r>
        <w:rPr>
          <w:rFonts w:hint="eastAsia" w:eastAsia="方正仿宋简体"/>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47</w:t>
      </w:r>
      <w:r>
        <w:rPr>
          <w:rFonts w:hint="eastAsia" w:eastAsia="方正仿宋简体"/>
          <w:color w:val="000000"/>
          <w:sz w:val="32"/>
          <w:szCs w:val="32"/>
        </w:rPr>
        <w:t>元，落实好乡村振兴专干和“四类人员”待遇政策。</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highlight w:val="none"/>
        </w:rPr>
      </w:pPr>
      <w:r>
        <w:rPr>
          <w:rFonts w:hint="eastAsia" w:ascii="方正仿宋简体" w:hAnsi="方正仿宋简体" w:eastAsia="方正仿宋简体" w:cs="方正仿宋简体"/>
          <w:b/>
          <w:bCs/>
          <w:color w:val="000000"/>
          <w:sz w:val="32"/>
          <w:szCs w:val="32"/>
          <w:highlight w:val="none"/>
          <w:lang w:val="en-US" w:eastAsia="zh-CN"/>
        </w:rPr>
        <w:t>4.</w:t>
      </w:r>
      <w:r>
        <w:rPr>
          <w:rFonts w:hint="eastAsia" w:ascii="方正仿宋简体" w:hAnsi="方正仿宋简体" w:eastAsia="方正仿宋简体" w:cs="方正仿宋简体"/>
          <w:b/>
          <w:bCs/>
          <w:color w:val="000000"/>
          <w:sz w:val="32"/>
          <w:szCs w:val="32"/>
          <w:highlight w:val="none"/>
        </w:rPr>
        <w:t>支持教育事业优先发展。</w:t>
      </w:r>
      <w:r>
        <w:rPr>
          <w:rFonts w:hint="eastAsia" w:eastAsia="方正仿宋简体"/>
          <w:color w:val="000000"/>
          <w:sz w:val="32"/>
          <w:szCs w:val="32"/>
          <w:highlight w:val="none"/>
        </w:rPr>
        <w:t>安排教育事业费</w:t>
      </w:r>
      <w:r>
        <w:rPr>
          <w:rFonts w:hint="default" w:ascii="Times New Roman" w:hAnsi="Times New Roman" w:eastAsia="方正仿宋简体" w:cs="Times New Roman"/>
          <w:color w:val="000000"/>
          <w:sz w:val="32"/>
          <w:szCs w:val="32"/>
          <w:highlight w:val="none"/>
          <w:lang w:val="en-US" w:eastAsia="zh-CN"/>
        </w:rPr>
        <w:t>20250</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7</w:t>
      </w:r>
      <w:r>
        <w:rPr>
          <w:rFonts w:hint="eastAsia" w:eastAsia="方正仿宋简体"/>
          <w:color w:val="000000"/>
          <w:sz w:val="32"/>
          <w:szCs w:val="32"/>
          <w:highlight w:val="none"/>
        </w:rPr>
        <w:t>万元，</w:t>
      </w:r>
      <w:r>
        <w:rPr>
          <w:rFonts w:hint="eastAsia" w:eastAsia="方正仿宋简体"/>
          <w:color w:val="000000"/>
          <w:sz w:val="32"/>
          <w:szCs w:val="32"/>
          <w:highlight w:val="none"/>
          <w:lang w:eastAsia="zh-CN"/>
        </w:rPr>
        <w:t>全力保障教育事务各项支出需求，</w:t>
      </w:r>
      <w:r>
        <w:rPr>
          <w:rFonts w:hint="eastAsia" w:eastAsia="方正仿宋简体"/>
          <w:color w:val="000000"/>
          <w:sz w:val="32"/>
          <w:szCs w:val="32"/>
          <w:highlight w:val="none"/>
        </w:rPr>
        <w:t>安排资金</w:t>
      </w:r>
      <w:r>
        <w:rPr>
          <w:rFonts w:hint="default" w:ascii="Times New Roman" w:hAnsi="Times New Roman" w:eastAsia="方正仿宋简体" w:cs="Times New Roman"/>
          <w:color w:val="000000"/>
          <w:sz w:val="32"/>
          <w:szCs w:val="32"/>
          <w:highlight w:val="none"/>
          <w:lang w:val="en-US" w:eastAsia="zh-CN"/>
        </w:rPr>
        <w:t>1564</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06</w:t>
      </w:r>
      <w:r>
        <w:rPr>
          <w:rFonts w:hint="eastAsia" w:eastAsia="方正仿宋简体"/>
          <w:color w:val="000000"/>
          <w:sz w:val="32"/>
          <w:szCs w:val="32"/>
          <w:highlight w:val="none"/>
        </w:rPr>
        <w:t>万元</w:t>
      </w:r>
      <w:r>
        <w:rPr>
          <w:rFonts w:eastAsia="方正仿宋简体"/>
          <w:color w:val="000000"/>
          <w:sz w:val="32"/>
          <w:szCs w:val="32"/>
          <w:highlight w:val="none"/>
        </w:rPr>
        <w:t>,</w:t>
      </w:r>
      <w:r>
        <w:rPr>
          <w:rFonts w:hint="eastAsia" w:eastAsia="方正仿宋简体"/>
          <w:color w:val="000000"/>
          <w:sz w:val="32"/>
          <w:szCs w:val="32"/>
          <w:highlight w:val="none"/>
        </w:rPr>
        <w:t>继续实行教育“三包”免费教育政策和义务教育营养改善计划。安排</w:t>
      </w:r>
      <w:r>
        <w:rPr>
          <w:rFonts w:hint="eastAsia" w:eastAsia="方正仿宋简体"/>
          <w:color w:val="000000"/>
          <w:sz w:val="32"/>
          <w:szCs w:val="32"/>
          <w:highlight w:val="none"/>
          <w:lang w:eastAsia="zh-CN"/>
        </w:rPr>
        <w:t>教育教学质量提升经费</w:t>
      </w:r>
      <w:r>
        <w:rPr>
          <w:rFonts w:hint="default" w:ascii="Times New Roman" w:hAnsi="Times New Roman" w:eastAsia="方正仿宋简体" w:cs="Times New Roman"/>
          <w:color w:val="000000"/>
          <w:sz w:val="32"/>
          <w:szCs w:val="32"/>
          <w:highlight w:val="none"/>
          <w:lang w:val="en-US" w:eastAsia="zh-CN"/>
        </w:rPr>
        <w:t>35</w:t>
      </w:r>
      <w:r>
        <w:rPr>
          <w:rFonts w:hint="eastAsia" w:eastAsia="方正仿宋简体"/>
          <w:color w:val="000000"/>
          <w:sz w:val="32"/>
          <w:szCs w:val="32"/>
          <w:highlight w:val="none"/>
        </w:rPr>
        <w:t>万元</w:t>
      </w:r>
      <w:r>
        <w:rPr>
          <w:rFonts w:hint="eastAsia" w:eastAsia="方正仿宋简体"/>
          <w:color w:val="000000"/>
          <w:sz w:val="32"/>
          <w:szCs w:val="32"/>
          <w:highlight w:val="none"/>
          <w:lang w:eastAsia="zh-CN"/>
        </w:rPr>
        <w:t>，努力提升教育教学质量。按上年财政收入的</w:t>
      </w:r>
      <w:r>
        <w:rPr>
          <w:rFonts w:hint="default" w:ascii="Times New Roman" w:hAnsi="Times New Roman" w:eastAsia="方正仿宋简体" w:cs="Times New Roman"/>
          <w:color w:val="000000"/>
          <w:sz w:val="32"/>
          <w:szCs w:val="32"/>
          <w:highlight w:val="none"/>
          <w:lang w:val="en-US" w:eastAsia="zh-CN"/>
        </w:rPr>
        <w:t>20</w:t>
      </w:r>
      <w:r>
        <w:rPr>
          <w:rFonts w:hint="eastAsia" w:eastAsia="方正仿宋简体"/>
          <w:color w:val="000000"/>
          <w:sz w:val="32"/>
          <w:szCs w:val="32"/>
          <w:highlight w:val="none"/>
          <w:lang w:val="en-US" w:eastAsia="zh-CN"/>
        </w:rPr>
        <w:t>%</w:t>
      </w:r>
      <w:r>
        <w:rPr>
          <w:rFonts w:hint="eastAsia" w:eastAsia="方正仿宋简体"/>
          <w:color w:val="000000"/>
          <w:sz w:val="32"/>
          <w:szCs w:val="32"/>
          <w:highlight w:val="none"/>
        </w:rPr>
        <w:t>安排</w:t>
      </w:r>
      <w:r>
        <w:rPr>
          <w:rFonts w:hint="eastAsia" w:eastAsia="方正仿宋简体"/>
          <w:color w:val="000000"/>
          <w:sz w:val="32"/>
          <w:szCs w:val="32"/>
          <w:highlight w:val="none"/>
          <w:lang w:eastAsia="zh-CN"/>
        </w:rPr>
        <w:t>资金</w:t>
      </w:r>
      <w:r>
        <w:rPr>
          <w:rFonts w:hint="default" w:ascii="Times New Roman" w:hAnsi="Times New Roman" w:eastAsia="方正仿宋简体" w:cs="Times New Roman"/>
          <w:color w:val="000000"/>
          <w:sz w:val="32"/>
          <w:szCs w:val="32"/>
          <w:highlight w:val="none"/>
          <w:lang w:val="en-US" w:eastAsia="zh-CN"/>
        </w:rPr>
        <w:t>641</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8</w:t>
      </w:r>
      <w:r>
        <w:rPr>
          <w:rFonts w:hint="eastAsia" w:eastAsia="方正仿宋简体"/>
          <w:color w:val="000000"/>
          <w:sz w:val="32"/>
          <w:szCs w:val="32"/>
          <w:highlight w:val="none"/>
          <w:lang w:val="en-US" w:eastAsia="zh-CN"/>
        </w:rPr>
        <w:t>万元，</w:t>
      </w:r>
      <w:r>
        <w:rPr>
          <w:rFonts w:hint="eastAsia" w:eastAsia="方正仿宋简体"/>
          <w:color w:val="000000"/>
          <w:sz w:val="32"/>
          <w:szCs w:val="32"/>
          <w:highlight w:val="none"/>
          <w:lang w:eastAsia="zh-CN"/>
        </w:rPr>
        <w:t>用于教育系统教职工住房公积金配套等各项教育事业需求</w:t>
      </w:r>
      <w:r>
        <w:rPr>
          <w:rFonts w:hint="eastAsia" w:eastAsia="方正仿宋简体"/>
          <w:color w:val="000000"/>
          <w:sz w:val="32"/>
          <w:szCs w:val="32"/>
          <w:highlight w:val="none"/>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eastAsia="方正仿宋简体"/>
          <w:color w:val="000000"/>
          <w:sz w:val="32"/>
          <w:szCs w:val="32"/>
          <w:highlight w:val="none"/>
        </w:rPr>
      </w:pPr>
      <w:r>
        <w:rPr>
          <w:rFonts w:hint="eastAsia" w:ascii="方正仿宋简体" w:hAnsi="方正仿宋简体" w:eastAsia="方正仿宋简体" w:cs="方正仿宋简体"/>
          <w:b/>
          <w:bCs/>
          <w:color w:val="000000"/>
          <w:sz w:val="32"/>
          <w:szCs w:val="32"/>
          <w:highlight w:val="none"/>
          <w:lang w:val="en-US" w:eastAsia="zh-CN"/>
        </w:rPr>
        <w:t>5.</w:t>
      </w:r>
      <w:r>
        <w:rPr>
          <w:rFonts w:hint="eastAsia" w:ascii="方正仿宋简体" w:hAnsi="方正仿宋简体" w:eastAsia="方正仿宋简体" w:cs="方正仿宋简体"/>
          <w:b/>
          <w:bCs/>
          <w:color w:val="000000"/>
          <w:sz w:val="32"/>
          <w:szCs w:val="32"/>
          <w:highlight w:val="none"/>
        </w:rPr>
        <w:t>支持健康西藏建设。</w:t>
      </w:r>
      <w:r>
        <w:rPr>
          <w:rFonts w:hint="eastAsia" w:eastAsia="方正仿宋简体"/>
          <w:color w:val="000000"/>
          <w:sz w:val="32"/>
          <w:szCs w:val="32"/>
          <w:highlight w:val="none"/>
        </w:rPr>
        <w:t>安排资金</w:t>
      </w:r>
      <w:r>
        <w:rPr>
          <w:rFonts w:hint="default" w:ascii="Times New Roman" w:hAnsi="Times New Roman" w:eastAsia="方正仿宋简体" w:cs="Times New Roman"/>
          <w:color w:val="000000"/>
          <w:sz w:val="32"/>
          <w:szCs w:val="32"/>
          <w:highlight w:val="none"/>
        </w:rPr>
        <w:t>553</w:t>
      </w:r>
      <w:r>
        <w:rPr>
          <w:rFonts w:eastAsia="方正仿宋简体"/>
          <w:color w:val="000000"/>
          <w:sz w:val="32"/>
          <w:szCs w:val="32"/>
          <w:highlight w:val="none"/>
        </w:rPr>
        <w:t>.</w:t>
      </w:r>
      <w:r>
        <w:rPr>
          <w:rFonts w:hint="default" w:ascii="Times New Roman" w:hAnsi="Times New Roman" w:eastAsia="方正仿宋简体" w:cs="Times New Roman"/>
          <w:color w:val="000000"/>
          <w:sz w:val="32"/>
          <w:szCs w:val="32"/>
          <w:highlight w:val="none"/>
        </w:rPr>
        <w:t>15</w:t>
      </w:r>
      <w:r>
        <w:rPr>
          <w:rFonts w:hint="eastAsia" w:eastAsia="方正仿宋简体"/>
          <w:color w:val="000000"/>
          <w:sz w:val="32"/>
          <w:szCs w:val="32"/>
          <w:highlight w:val="none"/>
        </w:rPr>
        <w:t>万元，加强基本公共卫生服务经费保障，增强疫情防控及重大突发公共卫生事件应急处置能力。安排</w:t>
      </w:r>
      <w:r>
        <w:rPr>
          <w:rFonts w:hint="default" w:ascii="Times New Roman" w:hAnsi="Times New Roman" w:eastAsia="方正仿宋简体" w:cs="Times New Roman"/>
          <w:color w:val="000000"/>
          <w:sz w:val="32"/>
          <w:szCs w:val="32"/>
          <w:highlight w:val="none"/>
        </w:rPr>
        <w:t>279</w:t>
      </w:r>
      <w:r>
        <w:rPr>
          <w:rFonts w:hint="eastAsia" w:eastAsia="方正仿宋简体"/>
          <w:color w:val="000000"/>
          <w:sz w:val="32"/>
          <w:szCs w:val="32"/>
          <w:highlight w:val="none"/>
        </w:rPr>
        <w:t>万元，支特高海拨乡镇卫生院专业技术人员特殊岗位奖励补助政策落实。安排资金</w:t>
      </w:r>
      <w:r>
        <w:rPr>
          <w:rFonts w:hint="default" w:ascii="Times New Roman" w:hAnsi="Times New Roman" w:eastAsia="方正仿宋简体" w:cs="Times New Roman"/>
          <w:color w:val="000000"/>
          <w:sz w:val="32"/>
          <w:szCs w:val="32"/>
          <w:highlight w:val="none"/>
        </w:rPr>
        <w:t>20</w:t>
      </w:r>
      <w:r>
        <w:rPr>
          <w:rFonts w:hint="eastAsia" w:eastAsia="方正仿宋简体"/>
          <w:color w:val="000000"/>
          <w:sz w:val="32"/>
          <w:szCs w:val="32"/>
          <w:highlight w:val="none"/>
        </w:rPr>
        <w:t>万元，支持藏医药事业传承和发展。安排</w:t>
      </w:r>
      <w:r>
        <w:rPr>
          <w:rFonts w:hint="default" w:ascii="Times New Roman" w:hAnsi="Times New Roman" w:eastAsia="方正仿宋简体" w:cs="Times New Roman"/>
          <w:color w:val="000000"/>
          <w:sz w:val="32"/>
          <w:szCs w:val="32"/>
          <w:highlight w:val="none"/>
        </w:rPr>
        <w:t>1205</w:t>
      </w:r>
      <w:r>
        <w:rPr>
          <w:rFonts w:eastAsia="方正仿宋简体"/>
          <w:color w:val="000000"/>
          <w:sz w:val="32"/>
          <w:szCs w:val="32"/>
          <w:highlight w:val="none"/>
        </w:rPr>
        <w:t>.</w:t>
      </w:r>
      <w:r>
        <w:rPr>
          <w:rFonts w:hint="default" w:ascii="Times New Roman" w:hAnsi="Times New Roman" w:eastAsia="方正仿宋简体" w:cs="Times New Roman"/>
          <w:color w:val="000000"/>
          <w:sz w:val="32"/>
          <w:szCs w:val="32"/>
          <w:highlight w:val="none"/>
        </w:rPr>
        <w:t>49</w:t>
      </w:r>
      <w:r>
        <w:rPr>
          <w:rFonts w:hint="eastAsia" w:eastAsia="方正仿宋简体"/>
          <w:color w:val="000000"/>
          <w:sz w:val="32"/>
          <w:szCs w:val="32"/>
          <w:highlight w:val="none"/>
        </w:rPr>
        <w:t>万元，支特基本药物制度补助、住院分娩补助、重大传染病防控经费等医疗保障能力体系建设</w:t>
      </w:r>
      <w:r>
        <w:rPr>
          <w:rFonts w:hint="eastAsia" w:eastAsia="方正仿宋简体"/>
          <w:color w:val="000000"/>
          <w:sz w:val="32"/>
          <w:szCs w:val="32"/>
          <w:highlight w:val="none"/>
          <w:lang w:eastAsia="zh-CN"/>
        </w:rPr>
        <w:t>。</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hint="eastAsia" w:eastAsia="方正仿宋简体"/>
          <w:color w:val="000000"/>
          <w:sz w:val="32"/>
          <w:szCs w:val="32"/>
          <w:highlight w:val="none"/>
        </w:rPr>
      </w:pPr>
      <w:r>
        <w:rPr>
          <w:rFonts w:hint="eastAsia" w:ascii="方正仿宋简体" w:hAnsi="方正仿宋简体" w:eastAsia="方正仿宋简体" w:cs="方正仿宋简体"/>
          <w:b/>
          <w:bCs/>
          <w:color w:val="000000"/>
          <w:sz w:val="32"/>
          <w:szCs w:val="32"/>
          <w:highlight w:val="none"/>
          <w:lang w:val="en-US" w:eastAsia="zh-CN"/>
        </w:rPr>
        <w:t>6.</w:t>
      </w:r>
      <w:r>
        <w:rPr>
          <w:rFonts w:hint="eastAsia" w:ascii="方正仿宋简体" w:hAnsi="方正仿宋简体" w:eastAsia="方正仿宋简体" w:cs="方正仿宋简体"/>
          <w:b/>
          <w:bCs/>
          <w:color w:val="000000"/>
          <w:sz w:val="32"/>
          <w:szCs w:val="32"/>
          <w:highlight w:val="none"/>
        </w:rPr>
        <w:t>支特提高社会保障水平。</w:t>
      </w:r>
      <w:r>
        <w:rPr>
          <w:rFonts w:hint="eastAsia" w:eastAsia="方正仿宋简体"/>
          <w:color w:val="000000"/>
          <w:sz w:val="32"/>
          <w:szCs w:val="32"/>
          <w:highlight w:val="none"/>
        </w:rPr>
        <w:t>安排城乡居民基本医疗保险财政补助</w:t>
      </w:r>
      <w:r>
        <w:rPr>
          <w:rFonts w:hint="default" w:ascii="Times New Roman" w:hAnsi="Times New Roman" w:eastAsia="方正仿宋简体" w:cs="Times New Roman"/>
          <w:color w:val="000000"/>
          <w:sz w:val="32"/>
          <w:szCs w:val="32"/>
          <w:highlight w:val="none"/>
          <w:lang w:val="en-US" w:eastAsia="zh-CN"/>
        </w:rPr>
        <w:t>2348</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38</w:t>
      </w:r>
      <w:r>
        <w:rPr>
          <w:rFonts w:hint="eastAsia" w:eastAsia="方正仿宋简体"/>
          <w:color w:val="000000"/>
          <w:sz w:val="32"/>
          <w:szCs w:val="32"/>
          <w:highlight w:val="none"/>
        </w:rPr>
        <w:t>万元，城乡医疗救助金</w:t>
      </w:r>
      <w:r>
        <w:rPr>
          <w:rFonts w:hint="default" w:ascii="Times New Roman" w:hAnsi="Times New Roman" w:eastAsia="方正仿宋简体" w:cs="Times New Roman"/>
          <w:color w:val="000000"/>
          <w:sz w:val="32"/>
          <w:szCs w:val="32"/>
          <w:highlight w:val="none"/>
          <w:lang w:val="en-US" w:eastAsia="zh-CN"/>
        </w:rPr>
        <w:t>571</w:t>
      </w:r>
      <w:r>
        <w:rPr>
          <w:rFonts w:hint="eastAsia" w:eastAsia="方正仿宋简体"/>
          <w:color w:val="000000"/>
          <w:sz w:val="32"/>
          <w:szCs w:val="32"/>
          <w:highlight w:val="none"/>
        </w:rPr>
        <w:t>万元，织牢织密医疗保障网。安排</w:t>
      </w:r>
      <w:r>
        <w:rPr>
          <w:rFonts w:hint="default" w:ascii="Times New Roman" w:hAnsi="Times New Roman" w:eastAsia="方正仿宋简体" w:cs="Times New Roman"/>
          <w:color w:val="000000"/>
          <w:sz w:val="32"/>
          <w:szCs w:val="32"/>
          <w:highlight w:val="none"/>
          <w:lang w:val="en-US" w:eastAsia="zh-CN"/>
        </w:rPr>
        <w:t>1585</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79</w:t>
      </w:r>
      <w:r>
        <w:rPr>
          <w:rFonts w:hint="eastAsia" w:eastAsia="方正仿宋简体"/>
          <w:color w:val="000000"/>
          <w:sz w:val="32"/>
          <w:szCs w:val="32"/>
          <w:highlight w:val="none"/>
        </w:rPr>
        <w:t>万元，落实城乡低保、特困人员</w:t>
      </w:r>
      <w:r>
        <w:rPr>
          <w:rFonts w:hint="eastAsia" w:eastAsia="方正仿宋简体"/>
          <w:color w:val="000000"/>
          <w:sz w:val="32"/>
          <w:szCs w:val="32"/>
          <w:highlight w:val="none"/>
          <w:lang w:eastAsia="zh-CN"/>
        </w:rPr>
        <w:t>、</w:t>
      </w:r>
      <w:r>
        <w:rPr>
          <w:rFonts w:hint="eastAsia" w:eastAsia="方正仿宋简体"/>
          <w:color w:val="000000"/>
          <w:sz w:val="32"/>
          <w:szCs w:val="32"/>
          <w:highlight w:val="none"/>
        </w:rPr>
        <w:t>“三老”人员、孤儿、残疾人</w:t>
      </w:r>
      <w:r>
        <w:rPr>
          <w:rFonts w:hint="eastAsia" w:eastAsia="方正仿宋简体"/>
          <w:color w:val="000000"/>
          <w:sz w:val="32"/>
          <w:szCs w:val="32"/>
          <w:highlight w:val="none"/>
          <w:lang w:eastAsia="zh-CN"/>
        </w:rPr>
        <w:t>、严重精神障碍监护人员</w:t>
      </w:r>
      <w:r>
        <w:rPr>
          <w:rFonts w:hint="eastAsia" w:eastAsia="方正仿宋简体"/>
          <w:color w:val="000000"/>
          <w:sz w:val="32"/>
          <w:szCs w:val="32"/>
          <w:highlight w:val="none"/>
        </w:rPr>
        <w:t>等困难群体的补助政策。</w:t>
      </w:r>
    </w:p>
    <w:p>
      <w:pPr>
        <w:keepNext w:val="0"/>
        <w:keepLines w:val="0"/>
        <w:pageBreakBefore w:val="0"/>
        <w:widowControl w:val="0"/>
        <w:kinsoku/>
        <w:wordWrap/>
        <w:overflowPunct/>
        <w:topLinePunct/>
        <w:autoSpaceDE/>
        <w:autoSpaceDN w:val="0"/>
        <w:bidi w:val="0"/>
        <w:adjustRightInd w:val="0"/>
        <w:snapToGrid w:val="0"/>
        <w:spacing w:line="578" w:lineRule="exact"/>
        <w:ind w:firstLine="643" w:firstLineChars="200"/>
        <w:textAlignment w:val="auto"/>
        <w:rPr>
          <w:rFonts w:hint="eastAsia" w:eastAsia="方正仿宋简体"/>
          <w:color w:val="000000"/>
          <w:sz w:val="32"/>
          <w:szCs w:val="32"/>
          <w:highlight w:val="none"/>
        </w:rPr>
      </w:pPr>
      <w:r>
        <w:rPr>
          <w:rFonts w:hint="eastAsia" w:ascii="方正仿宋简体" w:hAnsi="方正仿宋简体" w:eastAsia="方正仿宋简体" w:cs="方正仿宋简体"/>
          <w:b/>
          <w:bCs/>
          <w:color w:val="000000"/>
          <w:sz w:val="32"/>
          <w:szCs w:val="32"/>
          <w:highlight w:val="none"/>
          <w:lang w:val="en-US" w:eastAsia="zh-CN"/>
        </w:rPr>
        <w:t>7.</w:t>
      </w:r>
      <w:r>
        <w:rPr>
          <w:rFonts w:hint="eastAsia" w:ascii="方正仿宋简体" w:hAnsi="方正仿宋简体" w:eastAsia="方正仿宋简体" w:cs="方正仿宋简体"/>
          <w:b/>
          <w:bCs/>
          <w:color w:val="000000"/>
          <w:sz w:val="32"/>
          <w:szCs w:val="32"/>
          <w:highlight w:val="none"/>
        </w:rPr>
        <w:t>支持创建生态文明高地。</w:t>
      </w:r>
      <w:r>
        <w:rPr>
          <w:rFonts w:hint="eastAsia" w:eastAsia="方正仿宋简体"/>
          <w:color w:val="000000"/>
          <w:sz w:val="32"/>
          <w:szCs w:val="32"/>
          <w:highlight w:val="none"/>
        </w:rPr>
        <w:t>践行绿水青山就是金山银山理念，把生态文明建设摆在更加突出的位置，持续加太投入，支持创建生态文明高地。安排草原生态保护补助奖励</w:t>
      </w:r>
      <w:r>
        <w:rPr>
          <w:rFonts w:hint="default" w:ascii="Times New Roman" w:hAnsi="Times New Roman" w:eastAsia="方正仿宋简体" w:cs="Times New Roman"/>
          <w:color w:val="000000"/>
          <w:sz w:val="32"/>
          <w:szCs w:val="32"/>
          <w:highlight w:val="none"/>
          <w:lang w:val="en-US" w:eastAsia="zh-CN"/>
        </w:rPr>
        <w:t>7031</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5</w:t>
      </w:r>
      <w:r>
        <w:rPr>
          <w:rFonts w:hint="eastAsia" w:eastAsia="方正仿宋简体"/>
          <w:color w:val="000000"/>
          <w:sz w:val="32"/>
          <w:szCs w:val="32"/>
          <w:highlight w:val="none"/>
        </w:rPr>
        <w:t>万元，生态岗位补助</w:t>
      </w:r>
      <w:r>
        <w:rPr>
          <w:rFonts w:hint="default" w:ascii="Times New Roman" w:hAnsi="Times New Roman" w:eastAsia="方正仿宋简体" w:cs="Times New Roman"/>
          <w:color w:val="000000"/>
          <w:sz w:val="32"/>
          <w:szCs w:val="32"/>
          <w:highlight w:val="none"/>
          <w:lang w:val="en-US" w:eastAsia="zh-CN"/>
        </w:rPr>
        <w:t>2455</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11</w:t>
      </w:r>
      <w:r>
        <w:rPr>
          <w:rFonts w:hint="eastAsia" w:eastAsia="方正仿宋简体"/>
          <w:color w:val="000000"/>
          <w:sz w:val="32"/>
          <w:szCs w:val="32"/>
          <w:highlight w:val="none"/>
        </w:rPr>
        <w:t>万元，实现改善生态环境和群众脱贫致富并重。深入推进污染防治，安排资金</w:t>
      </w:r>
      <w:r>
        <w:rPr>
          <w:rFonts w:hint="default" w:ascii="Times New Roman" w:hAnsi="Times New Roman" w:eastAsia="方正仿宋简体" w:cs="Times New Roman"/>
          <w:color w:val="000000"/>
          <w:sz w:val="32"/>
          <w:szCs w:val="32"/>
          <w:highlight w:val="none"/>
          <w:lang w:val="en-US" w:eastAsia="zh-CN"/>
        </w:rPr>
        <w:t>2</w:t>
      </w:r>
      <w:r>
        <w:rPr>
          <w:rFonts w:hint="eastAsia" w:eastAsia="方正仿宋简体"/>
          <w:color w:val="000000"/>
          <w:sz w:val="32"/>
          <w:szCs w:val="32"/>
          <w:highlight w:val="none"/>
        </w:rPr>
        <w:t>万元，</w:t>
      </w:r>
      <w:r>
        <w:rPr>
          <w:rFonts w:hint="eastAsia" w:eastAsia="方正仿宋简体"/>
          <w:color w:val="000000"/>
          <w:sz w:val="32"/>
          <w:szCs w:val="32"/>
          <w:highlight w:val="none"/>
          <w:lang w:eastAsia="zh-CN"/>
        </w:rPr>
        <w:t>开展污染普查工作，</w:t>
      </w:r>
      <w:r>
        <w:rPr>
          <w:rFonts w:hint="eastAsia" w:eastAsia="方正仿宋简体"/>
          <w:color w:val="000000"/>
          <w:sz w:val="32"/>
          <w:szCs w:val="32"/>
          <w:highlight w:val="none"/>
        </w:rPr>
        <w:t>安排森林生态效益补偿</w:t>
      </w:r>
      <w:r>
        <w:rPr>
          <w:rFonts w:hint="default" w:ascii="Times New Roman" w:hAnsi="Times New Roman" w:eastAsia="方正仿宋简体" w:cs="Times New Roman"/>
          <w:color w:val="000000"/>
          <w:sz w:val="32"/>
          <w:szCs w:val="32"/>
          <w:highlight w:val="none"/>
          <w:lang w:val="en-US" w:eastAsia="zh-CN"/>
        </w:rPr>
        <w:t>790</w:t>
      </w:r>
      <w:r>
        <w:rPr>
          <w:rFonts w:hint="eastAsia" w:eastAsia="方正仿宋简体"/>
          <w:color w:val="000000"/>
          <w:sz w:val="32"/>
          <w:szCs w:val="32"/>
          <w:highlight w:val="none"/>
          <w:lang w:val="en-US" w:eastAsia="zh-CN"/>
        </w:rPr>
        <w:t>.</w:t>
      </w:r>
      <w:r>
        <w:rPr>
          <w:rFonts w:hint="default" w:ascii="Times New Roman" w:hAnsi="Times New Roman" w:eastAsia="方正仿宋简体" w:cs="Times New Roman"/>
          <w:color w:val="000000"/>
          <w:sz w:val="32"/>
          <w:szCs w:val="32"/>
          <w:highlight w:val="none"/>
          <w:lang w:val="en-US" w:eastAsia="zh-CN"/>
        </w:rPr>
        <w:t>68</w:t>
      </w:r>
      <w:r>
        <w:rPr>
          <w:rFonts w:hint="eastAsia" w:eastAsia="方正仿宋简体"/>
          <w:color w:val="000000"/>
          <w:sz w:val="32"/>
          <w:szCs w:val="32"/>
          <w:highlight w:val="none"/>
        </w:rPr>
        <w:t>万元。</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pPr>
      <w:r>
        <w:rPr>
          <w:rFonts w:hint="eastAsia" w:ascii="方正仿宋简体" w:hAnsi="方正仿宋简体" w:eastAsia="方正仿宋简体" w:cs="方正仿宋简体"/>
          <w:b w:val="0"/>
          <w:bCs w:val="0"/>
          <w:sz w:val="32"/>
          <w:szCs w:val="32"/>
          <w:lang w:eastAsia="zh-CN"/>
        </w:rPr>
        <w:t>根据《预算法》规定，预算年度开始后，在县人民代表大会批准本预算草案前，可安排下列支出：上年度结转；必须支出的本年度部门基本支出、项目支出，以及对本级政府的转移性支出；法律规定必须履行支付义务的支出，以及用于自然灾害等突发事件处理的支出，截止目前人员工资、上年结转资金等法定支出已按实际情况进行安排支出。</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黑体简体"/>
          <w:color w:val="000000"/>
          <w:sz w:val="32"/>
          <w:szCs w:val="32"/>
        </w:rPr>
      </w:pPr>
      <w:r>
        <w:rPr>
          <w:rFonts w:hint="eastAsia" w:eastAsia="方正黑体简体"/>
          <w:color w:val="000000"/>
          <w:sz w:val="32"/>
          <w:szCs w:val="32"/>
        </w:rPr>
        <w:t>三、推进</w:t>
      </w:r>
      <w:r>
        <w:rPr>
          <w:rFonts w:hint="default" w:ascii="Times New Roman" w:hAnsi="Times New Roman" w:eastAsia="方正黑体简体" w:cs="Times New Roman"/>
          <w:color w:val="000000"/>
          <w:sz w:val="32"/>
          <w:szCs w:val="32"/>
        </w:rPr>
        <w:t>2022</w:t>
      </w:r>
      <w:r>
        <w:rPr>
          <w:rFonts w:hint="eastAsia" w:eastAsia="方正黑体简体"/>
          <w:color w:val="000000"/>
          <w:sz w:val="32"/>
          <w:szCs w:val="32"/>
        </w:rPr>
        <w:t>年财政改革与管理工作</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年，我们将继续深入贯彻党中央、自治区和市委、市政府、</w:t>
      </w:r>
      <w:r>
        <w:rPr>
          <w:rFonts w:hint="eastAsia" w:eastAsia="方正仿宋简体"/>
          <w:color w:val="000000"/>
          <w:sz w:val="32"/>
          <w:szCs w:val="32"/>
          <w:lang w:eastAsia="zh-CN"/>
        </w:rPr>
        <w:t>县</w:t>
      </w:r>
      <w:r>
        <w:rPr>
          <w:rFonts w:hint="eastAsia" w:eastAsia="方正仿宋简体"/>
          <w:color w:val="000000"/>
          <w:sz w:val="32"/>
          <w:szCs w:val="32"/>
        </w:rPr>
        <w:t>委的决策部署，坚决贯彻预算法及其实施条例，进一步深化预算管理制度改革，组织落实好本次人大会关于预算草案报告的审查意见和相关决议决定，围绕上述预算安排，切实加强财政管理，精准发力推进各项财政改革，全面提升依法理财水平。</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rPr>
        <w:t>（一）深入推进“</w:t>
      </w:r>
      <w:r>
        <w:rPr>
          <w:rFonts w:hint="default" w:ascii="Times New Roman" w:hAnsi="Times New Roman" w:eastAsia="方正楷体简体" w:cs="Times New Roman"/>
          <w:color w:val="000000"/>
          <w:sz w:val="32"/>
          <w:szCs w:val="32"/>
        </w:rPr>
        <w:t>2</w:t>
      </w:r>
      <w:r>
        <w:rPr>
          <w:rFonts w:ascii="方正楷体简体" w:eastAsia="方正楷体简体"/>
          <w:color w:val="000000"/>
          <w:sz w:val="32"/>
          <w:szCs w:val="32"/>
        </w:rPr>
        <w:t>+</w:t>
      </w:r>
      <w:r>
        <w:rPr>
          <w:rFonts w:hint="default" w:ascii="Times New Roman" w:hAnsi="Times New Roman" w:eastAsia="方正楷体简体" w:cs="Times New Roman"/>
          <w:color w:val="000000"/>
          <w:sz w:val="32"/>
          <w:szCs w:val="32"/>
        </w:rPr>
        <w:t>1</w:t>
      </w:r>
      <w:r>
        <w:rPr>
          <w:rFonts w:hint="eastAsia" w:ascii="方正楷体简体" w:eastAsia="方正楷体简体"/>
          <w:color w:val="000000"/>
          <w:sz w:val="32"/>
          <w:szCs w:val="32"/>
        </w:rPr>
        <w:t>”财政管理政革。</w:t>
      </w:r>
      <w:r>
        <w:rPr>
          <w:rFonts w:hint="eastAsia" w:eastAsia="方正仿宋简体"/>
          <w:color w:val="000000"/>
          <w:sz w:val="32"/>
          <w:szCs w:val="32"/>
        </w:rPr>
        <w:t>推动预算绩效管理提质增效。研究建立机制扎实落实绩效管理主体责任，深化预算绩效管理改革，将绩效管理实质性嵌入预算管理全过程，推动预算和绩效管理一体化。推进做好事前绩效</w:t>
      </w:r>
      <w:r>
        <w:rPr>
          <w:rFonts w:hint="eastAsia" w:eastAsia="方正仿宋简体"/>
          <w:color w:val="000000"/>
          <w:sz w:val="32"/>
          <w:szCs w:val="32"/>
          <w:lang w:eastAsia="zh-CN"/>
        </w:rPr>
        <w:t>评估</w:t>
      </w:r>
      <w:r>
        <w:rPr>
          <w:rFonts w:hint="eastAsia" w:eastAsia="方正仿宋简体"/>
          <w:color w:val="000000"/>
          <w:sz w:val="32"/>
          <w:szCs w:val="32"/>
        </w:rPr>
        <w:t>，参照市级绩效指标和标准体系，加快建立本级绩效指标库，严格绩效目标管理和审核，提升绩效目标和指标的科学性、规范性、客观性。加强预算绩效评价，引导和规范第三方机构参与部门预算绩效评价工作。加强绩效结果应用，完善“无效必问责”的制度建设。强化零基预算理念运用。坚持量入为出，打破基数概念和支出固化格局，建立完善能增能减、有保有压的预算分配机制。坚持量力而行，增强财政的可持续性，考虑财政可承受能力，严控增支新政策出台，严禁超标准超范围实施民生政策。做实做细项目储备，清理精简整合项目，花力气解决项目“小散乱”问题。运用零基预算理念，根据执行</w:t>
      </w:r>
      <w:r>
        <w:rPr>
          <w:rFonts w:hint="eastAsia" w:eastAsia="方正仿宋简体"/>
          <w:color w:val="000000"/>
          <w:sz w:val="32"/>
          <w:szCs w:val="32"/>
          <w:lang w:eastAsia="zh-CN"/>
        </w:rPr>
        <w:t>情况</w:t>
      </w:r>
      <w:r>
        <w:rPr>
          <w:rFonts w:hint="eastAsia" w:eastAsia="方正仿宋简体"/>
          <w:color w:val="000000"/>
          <w:sz w:val="32"/>
          <w:szCs w:val="32"/>
        </w:rPr>
        <w:t>和事业发展需要，合理确定预算支出规模。全面推进预算管理一体化建设。根据自治区财政厅关于预算管理一体化政革的安排部署，加快推进预算管理一体化改革，确保</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年全面应用预算一体化系统进行预算编制、预算执行、单位会计核算等预算管理工作。</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（二）</w:t>
      </w:r>
      <w:r>
        <w:rPr>
          <w:rFonts w:hint="eastAsia" w:ascii="方正楷体简体" w:eastAsia="方正楷体简体"/>
          <w:color w:val="000000"/>
          <w:sz w:val="32"/>
          <w:szCs w:val="32"/>
        </w:rPr>
        <w:t>切实落实政府过紧日子要求。</w:t>
      </w:r>
      <w:r>
        <w:rPr>
          <w:rFonts w:hint="eastAsia" w:eastAsia="方正仿宋简体"/>
          <w:color w:val="000000"/>
          <w:sz w:val="32"/>
          <w:szCs w:val="32"/>
        </w:rPr>
        <w:t>坚持把过紧日子作为预算管理长期坚持的基本方针，厉行节约办一切事业，努力建立节约型财政保障机制，精打细算，严控一般性支出。严禁违反规定乱开口子、随意追加预算，严控出台增支新政策和项目支出，民生政策不得随意提标扩面，确需提标扩面的，应开展财政承受能力评估，并按程序报批。严禁楼堂馆所建设，严格控制和执行资产配备标准，暂时没有标准的从严控制、避免浪费，加强公务车辆使用管理，严控车辆报废更新，切实降低公务用车运行成本。除必要的危房修缮外，不得对现有办公用房进行装修。清理压实各种福利性、普惠性、基数化奖励。</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（三）</w:t>
      </w:r>
      <w:r>
        <w:rPr>
          <w:rFonts w:hint="eastAsia" w:ascii="方正楷体简体" w:eastAsia="方正楷体简体"/>
          <w:color w:val="000000"/>
          <w:sz w:val="32"/>
          <w:szCs w:val="32"/>
        </w:rPr>
        <w:t>加强财政运行风险防控。</w:t>
      </w:r>
      <w:r>
        <w:rPr>
          <w:rFonts w:hint="eastAsia" w:eastAsia="方正仿宋简体"/>
          <w:color w:val="000000"/>
          <w:sz w:val="32"/>
          <w:szCs w:val="32"/>
        </w:rPr>
        <w:t>坚持底线思维，把风险防控摆在更加突出的位置，统筹发展和安全、当前和长远，杜绝脱离实际的过高承诺，形成稳定合理的社会预期，增强财政运行的可持续性。加强基层“三保”运行监测，把“三保”</w:t>
      </w:r>
    </w:p>
    <w:p>
      <w:pPr>
        <w:keepNext w:val="0"/>
        <w:keepLines w:val="0"/>
        <w:pageBreakBefore w:val="0"/>
        <w:widowControl w:val="0"/>
        <w:kinsoku/>
        <w:wordWrap/>
        <w:overflowPunct/>
        <w:topLinePunct/>
        <w:autoSpaceDE/>
        <w:autoSpaceDN w:val="0"/>
        <w:bidi w:val="0"/>
        <w:adjustRightInd w:val="0"/>
        <w:snapToGrid w:val="0"/>
        <w:spacing w:line="578" w:lineRule="exact"/>
        <w:textAlignment w:val="auto"/>
        <w:rPr>
          <w:rFonts w:eastAsia="方正仿宋简体"/>
          <w:color w:val="000000"/>
          <w:sz w:val="32"/>
          <w:szCs w:val="32"/>
        </w:rPr>
      </w:pPr>
      <w:r>
        <w:rPr>
          <w:rFonts w:hint="eastAsia" w:eastAsia="方正仿宋简体"/>
          <w:color w:val="000000"/>
          <w:sz w:val="32"/>
          <w:szCs w:val="32"/>
        </w:rPr>
        <w:t>工作当作重要政治任务来抓，把“三保”保障当做重中之重优先保障，兜牢兜实“三保”底线。把防范化解地方政府隐性债务风险作为重要的政治纪律和政治规矩，坚决遏制隐性债务增量，妥善处置和化解隐性债务存量，完善常态化监控和日常监督管理，绝不允许新增隐性债务上新项目、铺新摊子。</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（四）</w:t>
      </w:r>
      <w:r>
        <w:rPr>
          <w:rFonts w:hint="eastAsia" w:ascii="方正楷体简体" w:eastAsia="方正楷体简体"/>
          <w:color w:val="000000"/>
          <w:sz w:val="32"/>
          <w:szCs w:val="32"/>
        </w:rPr>
        <w:t>切实加快支出预算执行。</w:t>
      </w:r>
      <w:r>
        <w:rPr>
          <w:rFonts w:hint="eastAsia" w:eastAsia="方正仿宋简体"/>
          <w:color w:val="000000"/>
          <w:sz w:val="32"/>
          <w:szCs w:val="32"/>
        </w:rPr>
        <w:t>着力破解支出进度缓慢难题，对常年支出进度慢的单位，造成财政资金闲置浪费严重的，将作为慢作为线索移交相关部门。加大预算执行监督考核力度，完善挂牌督办、内部通报、末位约谈等方式，加强考核结果在奖惩机制中的具体运用。进一步强化预算执行结果与预算安排挂钩，及时收回不符合进度要求和长期沉淀的预算资金，统筹调整用于其它急需资金支持的领域。</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（五）</w:t>
      </w:r>
      <w:r>
        <w:rPr>
          <w:rFonts w:hint="eastAsia" w:ascii="方正楷体简体" w:eastAsia="方正楷体简体"/>
          <w:color w:val="000000"/>
          <w:sz w:val="32"/>
          <w:szCs w:val="32"/>
        </w:rPr>
        <w:t>积极主动接受各方监督。</w:t>
      </w:r>
      <w:r>
        <w:rPr>
          <w:rFonts w:hint="eastAsia" w:eastAsia="方正仿宋简体"/>
          <w:color w:val="000000"/>
          <w:sz w:val="32"/>
          <w:szCs w:val="32"/>
        </w:rPr>
        <w:t>认真落实人大预算审查监督重点向支出预算和政策拓展有关要求，积板听取人大代表和人大有关方面的意见建议，支持人大依法行使预算审查监督职权。对巡视、巡察发现的问题，高度重视，立行立改，举一反三，及时完善相关政策措施和制度办法，推进切实整改到位。强化部门预算公开主体责任，扩大公开范围，细化公开内容，按照规定公开预决算，对照预决算公开检查发现的问题认真整改，提高预决算公开的规范性和准确性。加大预算绩效信息公开力度，推进绩效目标、绩效自评和重大项目绩效评价结果向</w:t>
      </w:r>
      <w:r>
        <w:rPr>
          <w:rFonts w:hint="eastAsia" w:eastAsia="方正仿宋简体"/>
          <w:color w:val="000000"/>
          <w:sz w:val="32"/>
          <w:szCs w:val="32"/>
          <w:lang w:eastAsia="zh-CN"/>
        </w:rPr>
        <w:t>县</w:t>
      </w:r>
      <w:r>
        <w:rPr>
          <w:rFonts w:hint="eastAsia" w:eastAsia="方正仿宋简体"/>
          <w:color w:val="000000"/>
          <w:sz w:val="32"/>
          <w:szCs w:val="32"/>
        </w:rPr>
        <w:t>人大或人大常委会报告并向社会公开。</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（六）</w:t>
      </w:r>
      <w:r>
        <w:rPr>
          <w:rFonts w:hint="eastAsia" w:ascii="方正楷体简体" w:eastAsia="方正楷体简体"/>
          <w:color w:val="000000"/>
          <w:sz w:val="32"/>
          <w:szCs w:val="32"/>
        </w:rPr>
        <w:t>切实严肃财经纪律。</w:t>
      </w:r>
      <w:r>
        <w:rPr>
          <w:rFonts w:hint="eastAsia" w:eastAsia="方正仿宋简体"/>
          <w:color w:val="000000"/>
          <w:sz w:val="32"/>
          <w:szCs w:val="32"/>
        </w:rPr>
        <w:t>严格执行各项法律法规，把财经纪律和各项管理制度落到实处。严格按照相关预算定额、资产配置标准、政府收支分类科目等编制预算。坚持先有预算后有支出，严禁超预算或者无预算安排支出，</w:t>
      </w:r>
      <w:r>
        <w:rPr>
          <w:rFonts w:hint="default" w:ascii="Times New Roman" w:hAnsi="Times New Roman" w:eastAsia="方正仿宋简体" w:cs="Times New Roman"/>
          <w:color w:val="000000"/>
          <w:sz w:val="32"/>
          <w:szCs w:val="32"/>
        </w:rPr>
        <w:t>6</w:t>
      </w:r>
      <w:r>
        <w:rPr>
          <w:rFonts w:hint="eastAsia" w:eastAsia="方正仿宋简体"/>
          <w:color w:val="000000"/>
          <w:sz w:val="32"/>
          <w:szCs w:val="32"/>
        </w:rPr>
        <w:t>月</w:t>
      </w:r>
      <w:r>
        <w:rPr>
          <w:rFonts w:hint="default" w:ascii="Times New Roman" w:hAnsi="Times New Roman" w:eastAsia="方正仿宋简体" w:cs="Times New Roman"/>
          <w:color w:val="000000"/>
          <w:sz w:val="32"/>
          <w:szCs w:val="32"/>
        </w:rPr>
        <w:t>30</w:t>
      </w:r>
      <w:r>
        <w:rPr>
          <w:rFonts w:hint="eastAsia" w:eastAsia="方正仿宋简体"/>
          <w:color w:val="000000"/>
          <w:sz w:val="32"/>
          <w:szCs w:val="32"/>
        </w:rPr>
        <w:t>日之前除年初列入项目库及</w:t>
      </w:r>
      <w:r>
        <w:rPr>
          <w:rFonts w:hint="eastAsia" w:eastAsia="方正仿宋简体"/>
          <w:color w:val="000000"/>
          <w:sz w:val="32"/>
          <w:szCs w:val="32"/>
          <w:lang w:eastAsia="zh-CN"/>
        </w:rPr>
        <w:t>县</w:t>
      </w:r>
      <w:r>
        <w:rPr>
          <w:rFonts w:hint="eastAsia" w:eastAsia="方正仿宋简体"/>
          <w:color w:val="000000"/>
          <w:sz w:val="32"/>
          <w:szCs w:val="32"/>
        </w:rPr>
        <w:t>委、</w:t>
      </w:r>
      <w:r>
        <w:rPr>
          <w:rFonts w:hint="eastAsia" w:eastAsia="方正仿宋简体"/>
          <w:color w:val="000000"/>
          <w:sz w:val="32"/>
          <w:szCs w:val="32"/>
          <w:lang w:eastAsia="zh-CN"/>
        </w:rPr>
        <w:t>县</w:t>
      </w:r>
      <w:r>
        <w:rPr>
          <w:rFonts w:hint="eastAsia" w:eastAsia="方正仿宋简体"/>
          <w:color w:val="000000"/>
          <w:sz w:val="32"/>
          <w:szCs w:val="32"/>
        </w:rPr>
        <w:t>政府研究确定的特殊事项外，不予以办理追加。</w:t>
      </w:r>
      <w:r>
        <w:rPr>
          <w:rFonts w:hint="default" w:ascii="Times New Roman" w:hAnsi="Times New Roman" w:eastAsia="方正仿宋简体" w:cs="Times New Roman"/>
          <w:color w:val="000000"/>
          <w:sz w:val="32"/>
          <w:szCs w:val="32"/>
        </w:rPr>
        <w:t>9</w:t>
      </w:r>
      <w:r>
        <w:rPr>
          <w:rFonts w:hint="eastAsia" w:eastAsia="方正仿宋简体"/>
          <w:color w:val="000000"/>
          <w:sz w:val="32"/>
          <w:szCs w:val="32"/>
        </w:rPr>
        <w:t>月</w:t>
      </w:r>
      <w:r>
        <w:rPr>
          <w:rFonts w:hint="default" w:ascii="Times New Roman" w:hAnsi="Times New Roman" w:eastAsia="方正仿宋简体" w:cs="Times New Roman"/>
          <w:color w:val="000000"/>
          <w:sz w:val="32"/>
          <w:szCs w:val="32"/>
        </w:rPr>
        <w:t>30</w:t>
      </w:r>
      <w:r>
        <w:rPr>
          <w:rFonts w:hint="eastAsia" w:eastAsia="方正仿宋简体"/>
          <w:color w:val="000000"/>
          <w:sz w:val="32"/>
          <w:szCs w:val="32"/>
        </w:rPr>
        <w:t>日之后停止办理追加事项。严禁虚列支出、转移或者套取预算资金。所有财政资金纳入国库集中支付管理，严禁违规将国库资金转入预算单位实有资金账户和财政专户。不得以举办会议、培训等名义列支、转移、隐匿接待费开支。严格执行政府采购制度，严禁超标准配备通用办公设备、家具等资产。加强地方财政暂付性款项管理，严控增量、消化存量，确需借款的按照要求履行好程序并限期归还。巩固干部职工因公个人借款专项整治成果，实现销号制管理，个人借款不清零绝不收兵。严禁行政事业单位私设“小金库”，严禁使用公款缴纳个人水电费等。严格惠民政策资金落实工作。力争把惠民政策落实从“一户一卡通”升级为“一人一卡通”，发挥社保卡的金融功能，把所有惠民政策资金通过个人社保卡落实到本人手中。</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楷体简体" w:eastAsia="方正楷体简体"/>
          <w:color w:val="000000"/>
          <w:sz w:val="32"/>
          <w:szCs w:val="32"/>
          <w:lang w:eastAsia="zh-CN"/>
        </w:rPr>
        <w:t>（七）</w:t>
      </w:r>
      <w:r>
        <w:rPr>
          <w:rFonts w:hint="eastAsia" w:ascii="方正楷体简体" w:eastAsia="方正楷体简体"/>
          <w:color w:val="000000"/>
          <w:sz w:val="32"/>
          <w:szCs w:val="32"/>
        </w:rPr>
        <w:t>加强乡镇财政所、</w:t>
      </w:r>
      <w:r>
        <w:rPr>
          <w:rFonts w:hint="eastAsia" w:ascii="方正楷体简体" w:eastAsia="方正楷体简体"/>
          <w:color w:val="000000"/>
          <w:sz w:val="32"/>
          <w:szCs w:val="32"/>
          <w:lang w:eastAsia="zh-CN"/>
        </w:rPr>
        <w:t>县</w:t>
      </w:r>
      <w:r>
        <w:rPr>
          <w:rFonts w:hint="eastAsia" w:ascii="方正楷体简体" w:eastAsia="方正楷体简体"/>
          <w:color w:val="000000"/>
          <w:sz w:val="32"/>
          <w:szCs w:val="32"/>
        </w:rPr>
        <w:t>直预算单位财务规范化建设工作。</w:t>
      </w:r>
      <w:r>
        <w:rPr>
          <w:rFonts w:hint="eastAsia" w:eastAsia="方正仿宋简体"/>
          <w:color w:val="000000"/>
          <w:sz w:val="32"/>
          <w:szCs w:val="32"/>
        </w:rPr>
        <w:t>认真履行职责，切实把财政监督触角延伸到基层一线，转变传统财政管理固有理念，增强预算绩效评价、财政监督检查、财务指导培训融合推进，从而提升基层财政、财务管理能力，积极报告</w:t>
      </w:r>
      <w:r>
        <w:rPr>
          <w:rFonts w:hint="eastAsia" w:eastAsia="方正仿宋简体"/>
          <w:color w:val="000000"/>
          <w:sz w:val="32"/>
          <w:szCs w:val="32"/>
          <w:lang w:eastAsia="zh-CN"/>
        </w:rPr>
        <w:t>县</w:t>
      </w:r>
      <w:r>
        <w:rPr>
          <w:rFonts w:hint="eastAsia" w:eastAsia="方正仿宋简体"/>
          <w:color w:val="000000"/>
          <w:sz w:val="32"/>
          <w:szCs w:val="32"/>
        </w:rPr>
        <w:t>委、</w:t>
      </w:r>
      <w:r>
        <w:rPr>
          <w:rFonts w:hint="eastAsia" w:eastAsia="方正仿宋简体"/>
          <w:color w:val="000000"/>
          <w:sz w:val="32"/>
          <w:szCs w:val="32"/>
          <w:lang w:eastAsia="zh-CN"/>
        </w:rPr>
        <w:t>县</w:t>
      </w:r>
      <w:r>
        <w:rPr>
          <w:rFonts w:hint="eastAsia" w:eastAsia="方正仿宋简体"/>
          <w:color w:val="000000"/>
          <w:sz w:val="32"/>
          <w:szCs w:val="32"/>
        </w:rPr>
        <w:t>政府目前乡镇、</w:t>
      </w:r>
      <w:r>
        <w:rPr>
          <w:rFonts w:hint="eastAsia" w:eastAsia="方正仿宋简体"/>
          <w:color w:val="000000"/>
          <w:sz w:val="32"/>
          <w:szCs w:val="32"/>
          <w:lang w:eastAsia="zh-CN"/>
        </w:rPr>
        <w:t>县</w:t>
      </w:r>
      <w:r>
        <w:rPr>
          <w:rFonts w:hint="eastAsia" w:eastAsia="方正仿宋简体"/>
          <w:color w:val="000000"/>
          <w:sz w:val="32"/>
          <w:szCs w:val="32"/>
        </w:rPr>
        <w:t>直单位财政、财务管理中存在的人员少、岗位不稳定，人岗不匹配等现象，力争源头治理财政、财务管理存在的突出问题和老大难问题，确保以足够的队伍力量、过硬的业务素质、极强的奉献精神来支撑基层财政、财务管理规范要求，以严的要求，实的作风提升财政干部政治素养和业务能力，把财政作为国家治理的基础和重要支柱作用发挥好，把规范透明、标准科学、约束有力的预算管理要求落地生根。</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eastAsia="方正仿宋简体"/>
          <w:color w:val="000000"/>
          <w:sz w:val="32"/>
          <w:szCs w:val="32"/>
        </w:rPr>
        <w:t>各位代表，做好</w:t>
      </w:r>
      <w:r>
        <w:rPr>
          <w:rFonts w:hint="default" w:ascii="Times New Roman" w:hAnsi="Times New Roman" w:eastAsia="方正仿宋简体" w:cs="Times New Roman"/>
          <w:color w:val="000000"/>
          <w:sz w:val="32"/>
          <w:szCs w:val="32"/>
        </w:rPr>
        <w:t>2022</w:t>
      </w:r>
      <w:r>
        <w:rPr>
          <w:rFonts w:hint="eastAsia" w:eastAsia="方正仿宋简体"/>
          <w:color w:val="000000"/>
          <w:sz w:val="32"/>
          <w:szCs w:val="32"/>
        </w:rPr>
        <w:t>年财政工作，责任重大，使命光荣。我们将在</w:t>
      </w:r>
      <w:r>
        <w:rPr>
          <w:rFonts w:hint="eastAsia" w:eastAsia="方正仿宋简体"/>
          <w:color w:val="000000"/>
          <w:sz w:val="32"/>
          <w:szCs w:val="32"/>
          <w:lang w:eastAsia="zh-CN"/>
        </w:rPr>
        <w:t>县</w:t>
      </w:r>
      <w:r>
        <w:rPr>
          <w:rFonts w:hint="eastAsia" w:eastAsia="方正仿宋简体"/>
          <w:color w:val="000000"/>
          <w:sz w:val="32"/>
          <w:szCs w:val="32"/>
        </w:rPr>
        <w:t>委、</w:t>
      </w:r>
      <w:r>
        <w:rPr>
          <w:rFonts w:hint="eastAsia" w:eastAsia="方正仿宋简体"/>
          <w:color w:val="000000"/>
          <w:sz w:val="32"/>
          <w:szCs w:val="32"/>
          <w:lang w:eastAsia="zh-CN"/>
        </w:rPr>
        <w:t>县</w:t>
      </w:r>
      <w:r>
        <w:rPr>
          <w:rFonts w:hint="eastAsia" w:eastAsia="方正仿宋简体"/>
          <w:color w:val="000000"/>
          <w:sz w:val="32"/>
          <w:szCs w:val="32"/>
        </w:rPr>
        <w:t>政府的坚强领导下，认真落实本次会议的决议和审查意见，虚心听取政协委员的意见和建议，迎难而上，开拓进取，扎实做好财政预算管理各项工作，更好发挥财政职能作用，为</w:t>
      </w:r>
      <w:r>
        <w:rPr>
          <w:rFonts w:hint="eastAsia" w:eastAsia="方正仿宋简体"/>
          <w:color w:val="000000"/>
          <w:sz w:val="32"/>
          <w:szCs w:val="32"/>
          <w:lang w:eastAsia="zh-CN"/>
        </w:rPr>
        <w:t>平安班戈、富裕班戈、生态班戈和文明班戈</w:t>
      </w:r>
      <w:r>
        <w:rPr>
          <w:rFonts w:hint="eastAsia" w:eastAsia="方正仿宋简体"/>
          <w:color w:val="000000"/>
          <w:sz w:val="32"/>
          <w:szCs w:val="32"/>
        </w:rPr>
        <w:t>贡献力量，以优异成绩迎接党的二十大胜利召开。</w:t>
      </w:r>
    </w:p>
    <w:p>
      <w:pPr>
        <w:keepNext w:val="0"/>
        <w:keepLines w:val="0"/>
        <w:pageBreakBefore w:val="0"/>
        <w:widowControl/>
        <w:suppressLineNumbers w:val="0"/>
        <w:kinsoku/>
        <w:wordWrap/>
        <w:overflowPunct/>
        <w:autoSpaceDE/>
        <w:bidi w:val="0"/>
        <w:spacing w:line="578" w:lineRule="exact"/>
        <w:ind w:firstLine="620" w:firstLineChars="200"/>
        <w:jc w:val="left"/>
        <w:textAlignment w:val="auto"/>
      </w:pPr>
      <w:r>
        <w:rPr>
          <w:rFonts w:ascii="仿宋_GB2312" w:hAnsi="仿宋_GB2312" w:eastAsia="仿宋_GB2312" w:cs="仿宋_GB2312"/>
          <w:color w:val="000000"/>
          <w:kern w:val="0"/>
          <w:sz w:val="31"/>
          <w:szCs w:val="31"/>
          <w:lang w:val="en-US" w:eastAsia="zh-CN" w:bidi="ar"/>
        </w:rPr>
        <w:t>以上报告，请予审议。</w:t>
      </w:r>
    </w:p>
    <w:p>
      <w:pPr>
        <w:keepNext w:val="0"/>
        <w:keepLines w:val="0"/>
        <w:pageBreakBefore w:val="0"/>
        <w:widowControl w:val="0"/>
        <w:kinsoku/>
        <w:wordWrap/>
        <w:overflowPunct/>
        <w:topLinePunct/>
        <w:autoSpaceDE/>
        <w:autoSpaceDN w:val="0"/>
        <w:bidi w:val="0"/>
        <w:adjustRightInd w:val="0"/>
        <w:snapToGrid w:val="0"/>
        <w:spacing w:line="578" w:lineRule="exact"/>
        <w:textAlignment w:val="auto"/>
        <w:rPr>
          <w:rFonts w:hint="eastAsia" w:ascii="方正仿宋简体" w:hAnsi="方正仿宋简体" w:eastAsia="方正仿宋简体" w:cs="方正仿宋简体"/>
          <w:color w:val="000000"/>
          <w:sz w:val="32"/>
          <w:szCs w:val="32"/>
        </w:rPr>
      </w:pPr>
    </w:p>
    <w:p>
      <w:pPr>
        <w:pStyle w:val="2"/>
        <w:ind w:left="0" w:leftChars="0" w:firstLine="0" w:firstLineChars="0"/>
        <w:rPr>
          <w:rFonts w:hint="eastAsia" w:ascii="方正仿宋简体" w:hAnsi="方正仿宋简体" w:eastAsia="方正仿宋简体" w:cs="方正仿宋简体"/>
          <w:color w:val="000000"/>
          <w:sz w:val="32"/>
          <w:szCs w:val="32"/>
        </w:rPr>
      </w:pPr>
    </w:p>
    <w:p>
      <w:pPr>
        <w:pStyle w:val="4"/>
        <w:ind w:left="0" w:leftChars="0" w:firstLine="0" w:firstLineChars="0"/>
        <w:rPr>
          <w:rFonts w:hint="eastAsia"/>
          <w:sz w:val="32"/>
          <w:szCs w:val="32"/>
        </w:rPr>
      </w:pPr>
    </w:p>
    <w:p>
      <w:pPr>
        <w:keepNext w:val="0"/>
        <w:keepLines w:val="0"/>
        <w:pageBreakBefore w:val="0"/>
        <w:widowControl w:val="0"/>
        <w:kinsoku/>
        <w:wordWrap/>
        <w:overflowPunct/>
        <w:autoSpaceDE/>
        <w:bidi w:val="0"/>
        <w:spacing w:line="578" w:lineRule="exact"/>
        <w:jc w:val="both"/>
        <w:textAlignment w:val="auto"/>
        <w:rPr>
          <w:rFonts w:hint="eastAsia" w:ascii="方正仿宋简体" w:hAnsi="方正仿宋简体" w:eastAsia="方正仿宋简体" w:cs="方正仿宋简体"/>
          <w:color w:val="000000"/>
          <w:sz w:val="32"/>
          <w:szCs w:val="32"/>
        </w:rPr>
      </w:pPr>
    </w:p>
    <w:p>
      <w:pPr>
        <w:keepNext w:val="0"/>
        <w:keepLines w:val="0"/>
        <w:pageBreakBefore w:val="0"/>
        <w:widowControl w:val="0"/>
        <w:kinsoku/>
        <w:wordWrap/>
        <w:overflowPunct/>
        <w:autoSpaceDE/>
        <w:bidi w:val="0"/>
        <w:spacing w:line="578" w:lineRule="exact"/>
        <w:ind w:firstLine="42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名词解释</w:t>
      </w:r>
    </w:p>
    <w:p>
      <w:pPr>
        <w:pStyle w:val="2"/>
        <w:keepNext w:val="0"/>
        <w:keepLines w:val="0"/>
        <w:pageBreakBefore w:val="0"/>
        <w:kinsoku/>
        <w:wordWrap/>
        <w:overflowPunct/>
        <w:autoSpaceDE/>
        <w:bidi w:val="0"/>
        <w:spacing w:line="578" w:lineRule="exact"/>
        <w:ind w:left="0" w:leftChars="0" w:firstLine="0" w:firstLineChars="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财政：</w:t>
      </w:r>
      <w:r>
        <w:rPr>
          <w:rFonts w:hint="eastAsia" w:ascii="方正仿宋简体" w:hAnsi="方正仿宋简体" w:eastAsia="方正仿宋简体" w:cs="方正仿宋简体"/>
          <w:color w:val="000000"/>
          <w:sz w:val="32"/>
          <w:szCs w:val="32"/>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公共财政：</w:t>
      </w:r>
      <w:r>
        <w:rPr>
          <w:rFonts w:hint="eastAsia" w:ascii="方正仿宋简体" w:hAnsi="方正仿宋简体" w:eastAsia="方正仿宋简体" w:cs="方正仿宋简体"/>
          <w:color w:val="000000"/>
          <w:sz w:val="32"/>
          <w:szCs w:val="32"/>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财政政策：</w:t>
      </w:r>
      <w:r>
        <w:rPr>
          <w:rFonts w:hint="eastAsia" w:ascii="方正仿宋简体" w:hAnsi="方正仿宋简体" w:eastAsia="方正仿宋简体" w:cs="方正仿宋简体"/>
          <w:color w:val="000000"/>
          <w:sz w:val="32"/>
          <w:szCs w:val="32"/>
        </w:rPr>
        <w:t>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费穿于财政工作的全过程，财政功能发挥得如何，主要取决于财政政策的适当运用。财政政策运用得当，就可以促进国民经济持续、高速、健康发展。</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一般公共预算收入：</w:t>
      </w:r>
      <w:r>
        <w:rPr>
          <w:rFonts w:hint="eastAsia" w:ascii="方正仿宋简体" w:hAnsi="方正仿宋简体" w:eastAsia="方正仿宋简体" w:cs="方正仿宋简体"/>
          <w:color w:val="000000"/>
          <w:sz w:val="32"/>
          <w:szCs w:val="32"/>
        </w:rPr>
        <w:t>是按照财政部规定的统一科目和口径统计的收入，包括地方固定收入以及中央与地方共享收入中地方所得部分。</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政府性基金预算收入：</w:t>
      </w:r>
      <w:r>
        <w:rPr>
          <w:rFonts w:hint="eastAsia" w:ascii="方正仿宋简体" w:hAnsi="方正仿宋简体" w:eastAsia="方正仿宋简体" w:cs="方正仿宋简体"/>
          <w:color w:val="000000"/>
          <w:sz w:val="32"/>
          <w:szCs w:val="32"/>
        </w:rPr>
        <w:t>是指各级政府及其所属部门根据法律、行政法规和中共中央、国务院有关文件规定，为支持某项特定基础设施建设和社会公共事业发展，向公民、法人和其他组织无偿征收的具有专项用途的财政资金。</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超收收入：</w:t>
      </w:r>
      <w:r>
        <w:rPr>
          <w:rFonts w:hint="eastAsia" w:ascii="方正仿宋简体" w:hAnsi="方正仿宋简体" w:eastAsia="方正仿宋简体" w:cs="方正仿宋简体"/>
          <w:color w:val="000000"/>
          <w:sz w:val="32"/>
          <w:szCs w:val="32"/>
        </w:rPr>
        <w:t>是指预算年度终了时，预算收入实际执行数超过各级人大机关批准的年初预算数（或预算调整数）的部分。</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国库集中收付制度：</w:t>
      </w:r>
      <w:r>
        <w:rPr>
          <w:rFonts w:hint="eastAsia" w:ascii="方正仿宋简体" w:hAnsi="方正仿宋简体" w:eastAsia="方正仿宋简体" w:cs="方正仿宋简体"/>
          <w:color w:val="000000"/>
          <w:sz w:val="32"/>
          <w:szCs w:val="32"/>
        </w:rPr>
        <w:t>一般也称为国库单一账户制度，包括国库集中支付制度和国库集中收缴制度，是指财政部门代表政府设置国库单一账户体系，所有的财政性资金均纳入国库单一帐户体系收缴、支付、管理的制度。</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一般性转移支付：</w:t>
      </w:r>
      <w:r>
        <w:rPr>
          <w:rFonts w:hint="eastAsia" w:ascii="方正仿宋简体" w:hAnsi="方正仿宋简体" w:eastAsia="方正仿宋简体" w:cs="方正仿宋简体"/>
          <w:color w:val="000000"/>
          <w:sz w:val="32"/>
          <w:szCs w:val="32"/>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专项转移支付：</w:t>
      </w:r>
      <w:r>
        <w:rPr>
          <w:rFonts w:hint="eastAsia" w:ascii="方正仿宋简体" w:hAnsi="方正仿宋简体" w:eastAsia="方正仿宋简体" w:cs="方正仿宋简体"/>
          <w:color w:val="000000"/>
          <w:sz w:val="32"/>
          <w:szCs w:val="32"/>
        </w:rPr>
        <w:t>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住房保障、粮油物资储备等领域。</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结余与结转：</w:t>
      </w:r>
      <w:r>
        <w:rPr>
          <w:rFonts w:hint="eastAsia" w:ascii="方正仿宋简体" w:hAnsi="方正仿宋简体" w:eastAsia="方正仿宋简体" w:cs="方正仿宋简体"/>
          <w:color w:val="000000"/>
          <w:sz w:val="32"/>
          <w:szCs w:val="32"/>
        </w:rPr>
        <w:t>结余是指国家财政收入大于支出的余额；结转是指结余中有专项用途、需在下年继续安排使用的支出部分。</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财力：</w:t>
      </w:r>
      <w:r>
        <w:rPr>
          <w:rFonts w:hint="eastAsia" w:ascii="方正仿宋简体" w:hAnsi="方正仿宋简体" w:eastAsia="方正仿宋简体" w:cs="方正仿宋简体"/>
          <w:color w:val="000000"/>
          <w:sz w:val="32"/>
          <w:szCs w:val="32"/>
        </w:rPr>
        <w:t>是指某一预算年度内，各级政府可以通过其职能部门直接分配和使用或间接加以调度支配的财政资金。</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部门预算：</w:t>
      </w:r>
      <w:r>
        <w:rPr>
          <w:rFonts w:hint="eastAsia" w:ascii="方正仿宋简体" w:hAnsi="方正仿宋简体" w:eastAsia="方正仿宋简体" w:cs="方正仿宋简体"/>
          <w:color w:val="000000"/>
          <w:sz w:val="32"/>
          <w:szCs w:val="32"/>
        </w:rPr>
        <w:t>指政府的一个部门根据国家法律和政策的规定，为履行其职能，经依法编制、汇总、审核、批复后形成的、涵盖本部门全部收支活动的综合财政收支计划。</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政府性基金预算：</w:t>
      </w:r>
      <w:r>
        <w:rPr>
          <w:rFonts w:hint="eastAsia" w:ascii="方正仿宋简体" w:hAnsi="方正仿宋简体" w:eastAsia="方正仿宋简体" w:cs="方正仿宋简体"/>
          <w:color w:val="000000"/>
          <w:sz w:val="32"/>
          <w:szCs w:val="32"/>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国有资本经营预算：</w:t>
      </w:r>
      <w:r>
        <w:rPr>
          <w:rFonts w:hint="eastAsia" w:ascii="方正仿宋简体" w:hAnsi="方正仿宋简体" w:eastAsia="方正仿宋简体" w:cs="方正仿宋简体"/>
          <w:color w:val="000000"/>
          <w:sz w:val="32"/>
          <w:szCs w:val="32"/>
        </w:rPr>
        <w:t>国有资本经营预算是对国有资本收益作出安排的收支预算。国有资本经营预算应当按照收支平衡的原则编制，不列赤字，并安排资金调入一般公共预算。</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社会保险基金预算：</w:t>
      </w:r>
      <w:r>
        <w:rPr>
          <w:rFonts w:hint="eastAsia" w:ascii="方正仿宋简体" w:hAnsi="方正仿宋简体" w:eastAsia="方正仿宋简体" w:cs="方正仿宋简体"/>
          <w:color w:val="000000"/>
          <w:sz w:val="32"/>
          <w:szCs w:val="32"/>
        </w:rPr>
        <w:t>社会保险基金预算是对社会保险缴款、一般公共预算安排和其他方式筹集的资金，专项用于社会保险的收支预算，社会保险基金预算应当按照统筹层次和社会保险项目分别编制，做到收支平衡。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一般公共预算：</w:t>
      </w:r>
      <w:r>
        <w:rPr>
          <w:rFonts w:hint="eastAsia" w:ascii="方正仿宋简体" w:hAnsi="方正仿宋简体" w:eastAsia="方正仿宋简体" w:cs="方正仿宋简体"/>
          <w:color w:val="000000"/>
          <w:sz w:val="32"/>
          <w:szCs w:val="32"/>
        </w:rPr>
        <w:t>是指纳入国家金库管理的各项税收、除政府性基金以外的政府非税收入收支预算，是政府预算的主体。主要用于保障和改善民生、维持国家行政职能正常运转、保障国家安全等。</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预算执行：</w:t>
      </w:r>
      <w:r>
        <w:rPr>
          <w:rFonts w:hint="eastAsia" w:ascii="方正仿宋简体" w:hAnsi="方正仿宋简体" w:eastAsia="方正仿宋简体" w:cs="方正仿宋简体"/>
          <w:color w:val="000000"/>
          <w:sz w:val="32"/>
          <w:szCs w:val="32"/>
        </w:rPr>
        <w:t>是各级财政部门实现收入、支出、平衡和监督过程的总称。预算执行的内容是各级执行预算的机关和单位对预算收入、预算支出和预算平衡的组织工作。</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预算收入：</w:t>
      </w:r>
      <w:r>
        <w:rPr>
          <w:rFonts w:hint="eastAsia" w:ascii="方正仿宋简体" w:hAnsi="方正仿宋简体" w:eastAsia="方正仿宋简体" w:cs="方正仿宋简体"/>
          <w:color w:val="000000"/>
          <w:sz w:val="32"/>
          <w:szCs w:val="32"/>
        </w:rPr>
        <w:t>指在预算年度内通过一定的形式和程序，有计划地筹措到的归国家支配的资金，是实现国家职能的财力保证。预算收入主要包括各项税收、国有资产经营收益、政府收费和其他收入。</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预算支出：</w:t>
      </w:r>
      <w:r>
        <w:rPr>
          <w:rFonts w:hint="eastAsia" w:ascii="方正仿宋简体" w:hAnsi="方正仿宋简体" w:eastAsia="方正仿宋简体" w:cs="方正仿宋简体"/>
          <w:color w:val="000000"/>
          <w:sz w:val="32"/>
          <w:szCs w:val="32"/>
        </w:rPr>
        <w:t>也叫“财政支出”。是政府把集中起来的社会资源，按照一定的政治经济原则，分配、运用于满足社会公共需要的资金的总和。</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hAnsi="方正仿宋简体" w:eastAsia="方正仿宋简体" w:cs="方正仿宋简体"/>
          <w:color w:val="000000"/>
          <w:sz w:val="32"/>
          <w:szCs w:val="32"/>
        </w:rPr>
      </w:pPr>
      <w:r>
        <w:rPr>
          <w:rFonts w:hint="eastAsia" w:ascii="方正黑体简体" w:hAnsi="方正黑体简体" w:eastAsia="方正黑体简体" w:cs="方正黑体简体"/>
          <w:color w:val="000000"/>
          <w:sz w:val="32"/>
          <w:szCs w:val="32"/>
        </w:rPr>
        <w:t>预备费：</w:t>
      </w:r>
      <w:r>
        <w:rPr>
          <w:rFonts w:hint="eastAsia" w:ascii="方正仿宋简体" w:hAnsi="方正仿宋简体" w:eastAsia="方正仿宋简体" w:cs="方正仿宋简体"/>
          <w:color w:val="000000"/>
          <w:sz w:val="32"/>
          <w:szCs w:val="32"/>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一般公共预算支出：</w:t>
      </w:r>
      <w:r>
        <w:rPr>
          <w:rFonts w:hint="eastAsia" w:ascii="方正仿宋简体" w:hAnsi="方正仿宋简体" w:eastAsia="方正仿宋简体" w:cs="方正仿宋简体"/>
          <w:color w:val="000000"/>
          <w:sz w:val="32"/>
          <w:szCs w:val="32"/>
        </w:rPr>
        <w:t>是指各级政府为覆行职能需要，通过预算内资金安排的由各级部门（单位）支配的用于运转、事业发展等方面的支出。</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基本支出：</w:t>
      </w:r>
      <w:r>
        <w:rPr>
          <w:rFonts w:hint="eastAsia" w:ascii="方正仿宋简体" w:eastAsia="方正仿宋简体"/>
          <w:color w:val="000000"/>
          <w:sz w:val="32"/>
          <w:szCs w:val="32"/>
        </w:rPr>
        <w:t>是行政事业单位为保障其机构正常运转和完成其日常工作任务所必须的支出，包括人员支出和日常公用支出。</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项目支出：</w:t>
      </w:r>
      <w:r>
        <w:rPr>
          <w:rFonts w:hint="eastAsia" w:ascii="方正仿宋简体" w:eastAsia="方正仿宋简体"/>
          <w:color w:val="000000"/>
          <w:sz w:val="32"/>
          <w:szCs w:val="32"/>
        </w:rPr>
        <w:t>是指行政事业单位为完成特定行政工作任务或事业发展而发生的支出。日前财政资金支持的项目支出大体分为三类，即：基本建设项目支出、行政事业性项目支出和其他项目支出。</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非税收入：</w:t>
      </w:r>
      <w:r>
        <w:rPr>
          <w:rFonts w:hint="eastAsia" w:ascii="方正仿宋简体" w:eastAsia="方正仿宋简体"/>
          <w:color w:val="000000"/>
          <w:sz w:val="32"/>
          <w:szCs w:val="32"/>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等。</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预算稳定调节基金：</w:t>
      </w:r>
      <w:r>
        <w:rPr>
          <w:rFonts w:hint="eastAsia" w:ascii="方正仿宋简体" w:eastAsia="方正仿宋简体"/>
          <w:color w:val="000000"/>
          <w:sz w:val="32"/>
          <w:szCs w:val="32"/>
        </w:rPr>
        <w:t>是指各级财政通过超收安排的具有储备性质的基金，用于弥补短收年份预算执行的收支缺口以及预算平衡情况，在安排年初预算时调入并安排使用，基金的安排使用接受同级人大及其常务委员会的监督。</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“三保”支出：</w:t>
      </w:r>
      <w:r>
        <w:rPr>
          <w:rFonts w:hint="eastAsia" w:ascii="方正仿宋简体" w:eastAsia="方正仿宋简体"/>
          <w:color w:val="000000"/>
          <w:sz w:val="32"/>
          <w:szCs w:val="32"/>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预算管理一体化：</w:t>
      </w:r>
      <w:r>
        <w:rPr>
          <w:rFonts w:hint="eastAsia" w:ascii="方正仿宋简体" w:eastAsia="方正仿宋简体"/>
          <w:color w:val="000000"/>
          <w:sz w:val="32"/>
          <w:szCs w:val="32"/>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反映和有效控制，保障各级预算管理规范高效。</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直达资金：</w:t>
      </w:r>
      <w:r>
        <w:rPr>
          <w:rFonts w:hint="eastAsia" w:ascii="方正仿宋简体" w:eastAsia="方正仿宋简体"/>
          <w:color w:val="000000"/>
          <w:sz w:val="32"/>
          <w:szCs w:val="32"/>
        </w:rPr>
        <w:t>为落实</w:t>
      </w:r>
      <w:r>
        <w:rPr>
          <w:rFonts w:hint="default" w:ascii="Times New Roman" w:hAnsi="Times New Roman" w:eastAsia="方正仿宋简体" w:cs="Times New Roman"/>
          <w:color w:val="000000"/>
          <w:sz w:val="32"/>
          <w:szCs w:val="32"/>
        </w:rPr>
        <w:t>2020</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年政府工作报告部署，加强中央财政实行特殊转移支付机制资金（简称直达资金）监管，建立直达资金监控系统，在对直达资金单独下达、单独标识的基础上，通过系统动态监测，确保数据真实、账面清晰、流向明确，资金直达基层、直接惠企利民。</w:t>
      </w:r>
    </w:p>
    <w:p>
      <w:pPr>
        <w:keepNext w:val="0"/>
        <w:keepLines w:val="0"/>
        <w:pageBreakBefore w:val="0"/>
        <w:widowControl w:val="0"/>
        <w:kinsoku/>
        <w:wordWrap/>
        <w:overflowPunct/>
        <w:autoSpaceDE/>
        <w:bidi w:val="0"/>
        <w:spacing w:line="578" w:lineRule="exact"/>
        <w:ind w:firstLine="640" w:firstLineChars="200"/>
        <w:textAlignment w:val="auto"/>
        <w:rPr>
          <w:rFonts w:ascii="方正仿宋简体" w:eastAsia="方正仿宋简体"/>
          <w:color w:val="000000"/>
          <w:sz w:val="32"/>
          <w:szCs w:val="32"/>
        </w:rPr>
      </w:pPr>
      <w:r>
        <w:rPr>
          <w:rFonts w:hint="eastAsia" w:ascii="方正黑体简体" w:hAnsi="方正黑体简体" w:eastAsia="方正黑体简体" w:cs="方正黑体简体"/>
          <w:color w:val="000000"/>
          <w:sz w:val="32"/>
          <w:szCs w:val="32"/>
        </w:rPr>
        <w:t>六稳：</w:t>
      </w:r>
      <w:r>
        <w:rPr>
          <w:rFonts w:hint="eastAsia" w:ascii="方正仿宋简体" w:eastAsia="方正仿宋简体"/>
          <w:color w:val="000000"/>
          <w:sz w:val="32"/>
          <w:szCs w:val="32"/>
        </w:rPr>
        <w:t>指的是稳就业、稳金融、稳外贸、稳外资、稳投资、稳预期。</w:t>
      </w:r>
    </w:p>
    <w:p>
      <w:pPr>
        <w:keepNext w:val="0"/>
        <w:keepLines w:val="0"/>
        <w:pageBreakBefore w:val="0"/>
        <w:widowControl w:val="0"/>
        <w:kinsoku/>
        <w:wordWrap/>
        <w:overflowPunct/>
        <w:topLinePunct/>
        <w:autoSpaceDE/>
        <w:autoSpaceDN w:val="0"/>
        <w:bidi w:val="0"/>
        <w:adjustRightInd w:val="0"/>
        <w:snapToGrid w:val="0"/>
        <w:spacing w:line="578" w:lineRule="exact"/>
        <w:ind w:firstLine="640" w:firstLineChars="200"/>
        <w:textAlignment w:val="auto"/>
        <w:rPr>
          <w:rFonts w:eastAsia="方正仿宋简体"/>
          <w:color w:val="000000"/>
          <w:sz w:val="32"/>
          <w:szCs w:val="32"/>
        </w:rPr>
      </w:pPr>
      <w:r>
        <w:rPr>
          <w:rFonts w:hint="eastAsia" w:ascii="方正黑体简体" w:hAnsi="方正黑体简体" w:eastAsia="方正黑体简体" w:cs="方正黑体简体"/>
          <w:color w:val="000000"/>
          <w:sz w:val="32"/>
          <w:szCs w:val="32"/>
        </w:rPr>
        <w:t>六保：</w:t>
      </w:r>
      <w:r>
        <w:rPr>
          <w:rFonts w:hint="eastAsia" w:ascii="方正仿宋简体" w:eastAsia="方正仿宋简体"/>
          <w:color w:val="000000"/>
          <w:sz w:val="32"/>
          <w:szCs w:val="32"/>
        </w:rPr>
        <w:t>指的是保居民就业、保基本民生、保市场主体、保粮食能源安全、保产业链供应链稳定、保基层运转。</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jc w:val="righ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lang w:val="zh-CN"/>
                  </w:rPr>
                  <w:t>-</w:t>
                </w:r>
                <w:r>
                  <w:rPr>
                    <w:rFonts w:hint="eastAsia" w:ascii="方正仿宋简体" w:hAnsi="方正仿宋简体" w:eastAsia="方正仿宋简体" w:cs="方正仿宋简体"/>
                    <w:sz w:val="28"/>
                    <w:szCs w:val="28"/>
                  </w:rPr>
                  <w:t xml:space="preserve"> 2 -</w:t>
                </w:r>
                <w:r>
                  <w:rPr>
                    <w:rFonts w:hint="eastAsia" w:ascii="方正仿宋简体" w:hAnsi="方正仿宋简体" w:eastAsia="方正仿宋简体" w:cs="方正仿宋简体"/>
                    <w:sz w:val="28"/>
                    <w:szCs w:val="28"/>
                  </w:rPr>
                  <w:fldChar w:fldCharType="end"/>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425A8A"/>
    <w:rsid w:val="00050C50"/>
    <w:rsid w:val="0009199D"/>
    <w:rsid w:val="000A779A"/>
    <w:rsid w:val="000B2701"/>
    <w:rsid w:val="000E0AFD"/>
    <w:rsid w:val="00105012"/>
    <w:rsid w:val="00127A05"/>
    <w:rsid w:val="0013144A"/>
    <w:rsid w:val="00167F4C"/>
    <w:rsid w:val="001916F8"/>
    <w:rsid w:val="002260FB"/>
    <w:rsid w:val="002468AB"/>
    <w:rsid w:val="00266113"/>
    <w:rsid w:val="00282217"/>
    <w:rsid w:val="002B4348"/>
    <w:rsid w:val="002B7456"/>
    <w:rsid w:val="002D7E85"/>
    <w:rsid w:val="00364B83"/>
    <w:rsid w:val="00382995"/>
    <w:rsid w:val="00387872"/>
    <w:rsid w:val="003B3706"/>
    <w:rsid w:val="003D45B4"/>
    <w:rsid w:val="003E33C6"/>
    <w:rsid w:val="003F2A71"/>
    <w:rsid w:val="003F33D6"/>
    <w:rsid w:val="00420BBD"/>
    <w:rsid w:val="00424D05"/>
    <w:rsid w:val="00431E1D"/>
    <w:rsid w:val="0049206A"/>
    <w:rsid w:val="004923EA"/>
    <w:rsid w:val="004D24D9"/>
    <w:rsid w:val="00550A28"/>
    <w:rsid w:val="005A5D9E"/>
    <w:rsid w:val="005B6E80"/>
    <w:rsid w:val="005D2994"/>
    <w:rsid w:val="005D3C58"/>
    <w:rsid w:val="005D4AD4"/>
    <w:rsid w:val="0066398E"/>
    <w:rsid w:val="006748DC"/>
    <w:rsid w:val="00674D3A"/>
    <w:rsid w:val="006D42AC"/>
    <w:rsid w:val="006E3117"/>
    <w:rsid w:val="006E74C3"/>
    <w:rsid w:val="007202CF"/>
    <w:rsid w:val="007557B8"/>
    <w:rsid w:val="007943D9"/>
    <w:rsid w:val="007C588E"/>
    <w:rsid w:val="00817481"/>
    <w:rsid w:val="00844B8D"/>
    <w:rsid w:val="008511C2"/>
    <w:rsid w:val="00886856"/>
    <w:rsid w:val="008A389E"/>
    <w:rsid w:val="00910B37"/>
    <w:rsid w:val="009430B7"/>
    <w:rsid w:val="009B4784"/>
    <w:rsid w:val="009B53F6"/>
    <w:rsid w:val="00A67469"/>
    <w:rsid w:val="00A70353"/>
    <w:rsid w:val="00AC7A8C"/>
    <w:rsid w:val="00B00458"/>
    <w:rsid w:val="00B30937"/>
    <w:rsid w:val="00B70D64"/>
    <w:rsid w:val="00B9067E"/>
    <w:rsid w:val="00B96FE5"/>
    <w:rsid w:val="00BE060D"/>
    <w:rsid w:val="00BE5C71"/>
    <w:rsid w:val="00BF150D"/>
    <w:rsid w:val="00C06778"/>
    <w:rsid w:val="00C21C9B"/>
    <w:rsid w:val="00C24A80"/>
    <w:rsid w:val="00C370A5"/>
    <w:rsid w:val="00C94E1F"/>
    <w:rsid w:val="00CB3009"/>
    <w:rsid w:val="00CC5283"/>
    <w:rsid w:val="00D23A8F"/>
    <w:rsid w:val="00D302AD"/>
    <w:rsid w:val="00DA5D1C"/>
    <w:rsid w:val="00DC452D"/>
    <w:rsid w:val="00DD28A8"/>
    <w:rsid w:val="00E00B8E"/>
    <w:rsid w:val="00E0402B"/>
    <w:rsid w:val="00E52A94"/>
    <w:rsid w:val="00E61943"/>
    <w:rsid w:val="00E959BD"/>
    <w:rsid w:val="00EA1584"/>
    <w:rsid w:val="00F259B1"/>
    <w:rsid w:val="00F340AD"/>
    <w:rsid w:val="00F555C9"/>
    <w:rsid w:val="00F93775"/>
    <w:rsid w:val="00FE0D8F"/>
    <w:rsid w:val="01F72C55"/>
    <w:rsid w:val="026D14D3"/>
    <w:rsid w:val="0289493F"/>
    <w:rsid w:val="04323CC7"/>
    <w:rsid w:val="04452E3D"/>
    <w:rsid w:val="04A47480"/>
    <w:rsid w:val="054025C5"/>
    <w:rsid w:val="05A31314"/>
    <w:rsid w:val="06A104E9"/>
    <w:rsid w:val="07063604"/>
    <w:rsid w:val="075A3944"/>
    <w:rsid w:val="07675430"/>
    <w:rsid w:val="079535C9"/>
    <w:rsid w:val="098172B8"/>
    <w:rsid w:val="0A2B1ED1"/>
    <w:rsid w:val="0B1E0C43"/>
    <w:rsid w:val="0C425A8A"/>
    <w:rsid w:val="0C6B02D6"/>
    <w:rsid w:val="0C8C6FA1"/>
    <w:rsid w:val="0D6544F0"/>
    <w:rsid w:val="0E843187"/>
    <w:rsid w:val="0F3D01DB"/>
    <w:rsid w:val="0F8403D6"/>
    <w:rsid w:val="0FB12253"/>
    <w:rsid w:val="105C76B8"/>
    <w:rsid w:val="105F3A0A"/>
    <w:rsid w:val="114A4BE4"/>
    <w:rsid w:val="11F8375D"/>
    <w:rsid w:val="1229722C"/>
    <w:rsid w:val="122D062A"/>
    <w:rsid w:val="12314403"/>
    <w:rsid w:val="1253669B"/>
    <w:rsid w:val="129145A8"/>
    <w:rsid w:val="13EC2505"/>
    <w:rsid w:val="142F764C"/>
    <w:rsid w:val="14A70787"/>
    <w:rsid w:val="150F6D0E"/>
    <w:rsid w:val="153B150D"/>
    <w:rsid w:val="154D2AF9"/>
    <w:rsid w:val="16011707"/>
    <w:rsid w:val="16335D83"/>
    <w:rsid w:val="165F2288"/>
    <w:rsid w:val="17992EE5"/>
    <w:rsid w:val="179F0C65"/>
    <w:rsid w:val="186E6BF4"/>
    <w:rsid w:val="18C96513"/>
    <w:rsid w:val="1ADB5B36"/>
    <w:rsid w:val="1B170850"/>
    <w:rsid w:val="1CD6671A"/>
    <w:rsid w:val="1D4D7A19"/>
    <w:rsid w:val="1DB60EDB"/>
    <w:rsid w:val="1DD4375A"/>
    <w:rsid w:val="1DD91829"/>
    <w:rsid w:val="1ED41805"/>
    <w:rsid w:val="201D12E9"/>
    <w:rsid w:val="20843FD6"/>
    <w:rsid w:val="213B16FF"/>
    <w:rsid w:val="21956BE9"/>
    <w:rsid w:val="21C74AB2"/>
    <w:rsid w:val="223D5965"/>
    <w:rsid w:val="22E95BA7"/>
    <w:rsid w:val="239A79A7"/>
    <w:rsid w:val="23B64638"/>
    <w:rsid w:val="26591EE0"/>
    <w:rsid w:val="266C259F"/>
    <w:rsid w:val="268B7F66"/>
    <w:rsid w:val="26DD156F"/>
    <w:rsid w:val="26ED4037"/>
    <w:rsid w:val="27DE5FA3"/>
    <w:rsid w:val="28150C03"/>
    <w:rsid w:val="281D424A"/>
    <w:rsid w:val="2885633C"/>
    <w:rsid w:val="2942797B"/>
    <w:rsid w:val="29EA2C96"/>
    <w:rsid w:val="2A3026F4"/>
    <w:rsid w:val="2AB20E39"/>
    <w:rsid w:val="2BC31C63"/>
    <w:rsid w:val="2BE26627"/>
    <w:rsid w:val="2C1D6326"/>
    <w:rsid w:val="2D6C4886"/>
    <w:rsid w:val="2D7474FD"/>
    <w:rsid w:val="2E445EF0"/>
    <w:rsid w:val="2E975A97"/>
    <w:rsid w:val="302E1BAB"/>
    <w:rsid w:val="30BD3BEA"/>
    <w:rsid w:val="30EF0A50"/>
    <w:rsid w:val="310A0B79"/>
    <w:rsid w:val="315B31C8"/>
    <w:rsid w:val="3215056D"/>
    <w:rsid w:val="334141EB"/>
    <w:rsid w:val="33974444"/>
    <w:rsid w:val="353E3C1F"/>
    <w:rsid w:val="356A5ACE"/>
    <w:rsid w:val="36636F71"/>
    <w:rsid w:val="36D66AD2"/>
    <w:rsid w:val="371B6F17"/>
    <w:rsid w:val="37256B94"/>
    <w:rsid w:val="37D00672"/>
    <w:rsid w:val="39340B23"/>
    <w:rsid w:val="3947232C"/>
    <w:rsid w:val="3A240B0A"/>
    <w:rsid w:val="3CBE7803"/>
    <w:rsid w:val="3D655E34"/>
    <w:rsid w:val="3D7F2384"/>
    <w:rsid w:val="3EB05BB3"/>
    <w:rsid w:val="3EC27EB2"/>
    <w:rsid w:val="3EE83986"/>
    <w:rsid w:val="3F041808"/>
    <w:rsid w:val="3F505DDC"/>
    <w:rsid w:val="408E3427"/>
    <w:rsid w:val="41EC6885"/>
    <w:rsid w:val="42961F5A"/>
    <w:rsid w:val="431F6A42"/>
    <w:rsid w:val="43545548"/>
    <w:rsid w:val="451465BB"/>
    <w:rsid w:val="46741876"/>
    <w:rsid w:val="46B5608D"/>
    <w:rsid w:val="46F73677"/>
    <w:rsid w:val="48DC1183"/>
    <w:rsid w:val="4A312105"/>
    <w:rsid w:val="4A825E67"/>
    <w:rsid w:val="4AEA0002"/>
    <w:rsid w:val="4B3B11BE"/>
    <w:rsid w:val="4B44735C"/>
    <w:rsid w:val="4BC563E0"/>
    <w:rsid w:val="4BF31824"/>
    <w:rsid w:val="4BF32272"/>
    <w:rsid w:val="4D054DEF"/>
    <w:rsid w:val="4EC74EC3"/>
    <w:rsid w:val="4F8D4675"/>
    <w:rsid w:val="50072180"/>
    <w:rsid w:val="500A3323"/>
    <w:rsid w:val="505C6839"/>
    <w:rsid w:val="50C25093"/>
    <w:rsid w:val="51492D23"/>
    <w:rsid w:val="5150004D"/>
    <w:rsid w:val="51570D8F"/>
    <w:rsid w:val="51DB05B0"/>
    <w:rsid w:val="521B1E6B"/>
    <w:rsid w:val="5254567B"/>
    <w:rsid w:val="52BB5074"/>
    <w:rsid w:val="547D6B35"/>
    <w:rsid w:val="54EF3925"/>
    <w:rsid w:val="55922770"/>
    <w:rsid w:val="55A8323F"/>
    <w:rsid w:val="561C0033"/>
    <w:rsid w:val="5623445E"/>
    <w:rsid w:val="586C2567"/>
    <w:rsid w:val="594C317B"/>
    <w:rsid w:val="594D6249"/>
    <w:rsid w:val="5A3253EF"/>
    <w:rsid w:val="5A7D06CE"/>
    <w:rsid w:val="5AB801A5"/>
    <w:rsid w:val="5AD90FA9"/>
    <w:rsid w:val="5BDD77E4"/>
    <w:rsid w:val="5D7B4173"/>
    <w:rsid w:val="5DE126EB"/>
    <w:rsid w:val="605600AB"/>
    <w:rsid w:val="60704FA9"/>
    <w:rsid w:val="60D1005A"/>
    <w:rsid w:val="610B248C"/>
    <w:rsid w:val="611A785D"/>
    <w:rsid w:val="618C7BBA"/>
    <w:rsid w:val="62204B93"/>
    <w:rsid w:val="62CD48A0"/>
    <w:rsid w:val="62F2190E"/>
    <w:rsid w:val="63DF016B"/>
    <w:rsid w:val="643860A9"/>
    <w:rsid w:val="648C41EE"/>
    <w:rsid w:val="64C7727B"/>
    <w:rsid w:val="652669FD"/>
    <w:rsid w:val="658E2FA8"/>
    <w:rsid w:val="65DF6BA6"/>
    <w:rsid w:val="65F905D5"/>
    <w:rsid w:val="67DE7D4A"/>
    <w:rsid w:val="6839215A"/>
    <w:rsid w:val="685D3122"/>
    <w:rsid w:val="68C1324B"/>
    <w:rsid w:val="697B4B2E"/>
    <w:rsid w:val="69833540"/>
    <w:rsid w:val="6A773B98"/>
    <w:rsid w:val="6B7F7D12"/>
    <w:rsid w:val="6C0429E6"/>
    <w:rsid w:val="6C1E78B0"/>
    <w:rsid w:val="6CC369D2"/>
    <w:rsid w:val="6E3C005C"/>
    <w:rsid w:val="6F073F14"/>
    <w:rsid w:val="700458FC"/>
    <w:rsid w:val="70F918A6"/>
    <w:rsid w:val="710C1DEE"/>
    <w:rsid w:val="716C5A84"/>
    <w:rsid w:val="71AB1418"/>
    <w:rsid w:val="72C028DF"/>
    <w:rsid w:val="739541A8"/>
    <w:rsid w:val="758A1414"/>
    <w:rsid w:val="76357E14"/>
    <w:rsid w:val="769560D1"/>
    <w:rsid w:val="78493FE9"/>
    <w:rsid w:val="78FD69F0"/>
    <w:rsid w:val="797D7ACF"/>
    <w:rsid w:val="7983770D"/>
    <w:rsid w:val="79B65D0B"/>
    <w:rsid w:val="7A091753"/>
    <w:rsid w:val="7A1B52DF"/>
    <w:rsid w:val="7B935629"/>
    <w:rsid w:val="7BC72308"/>
    <w:rsid w:val="7BCE77E1"/>
    <w:rsid w:val="7C0E4535"/>
    <w:rsid w:val="7C6B08C7"/>
    <w:rsid w:val="7D1618CA"/>
    <w:rsid w:val="7F146191"/>
    <w:rsid w:val="7FAB23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