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bookmarkEnd w:id="0"/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卫生健康委员会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岗位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综合成绩排名第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名，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已进入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差额考察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范围。现因个人原因，自愿放弃，特此声明。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TZhongsong">
    <w:altName w:val="仿宋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Nimbus Roman No9 L">
    <w:altName w:val="方正灵飞经小楷 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灵飞经小楷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4F45442E"/>
    <w:rsid w:val="4F4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2023-04-14T07:37:00Z</dcterms:created>
  <dc:creator>王蛋蛋</dc:creator>
  <cp:lastModifiedBy>王蛋蛋</cp:lastModifiedBy>
  <dcterms:modified xsi:type="dcterms:W3CDTF">2023-04-14T07:37:36Z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E2DE0E35AA91400F9BC8CD703B5281B1_11</vt:lpwstr>
  </property>
</Properties>
</file>