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5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两江新区人力资源公司派往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两江新区</w:t>
      </w:r>
      <w:r>
        <w:rPr>
          <w:rFonts w:hint="eastAsia" w:ascii="方正小标宋_GBK" w:eastAsia="方正小标宋_GBK"/>
          <w:bCs/>
          <w:sz w:val="44"/>
          <w:szCs w:val="44"/>
        </w:rPr>
        <w:t>礼嘉街道公益性岗位招聘</w:t>
      </w:r>
    </w:p>
    <w:p>
      <w:pPr>
        <w:pStyle w:val="2"/>
        <w:widowControl w:val="0"/>
        <w:spacing w:line="5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岗位一览表</w:t>
      </w:r>
    </w:p>
    <w:p>
      <w:pPr>
        <w:pStyle w:val="2"/>
        <w:widowControl w:val="0"/>
        <w:spacing w:line="5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tbl>
      <w:tblPr>
        <w:tblStyle w:val="3"/>
        <w:tblW w:w="12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83"/>
        <w:gridCol w:w="1069"/>
        <w:gridCol w:w="731"/>
        <w:gridCol w:w="1342"/>
        <w:gridCol w:w="1313"/>
        <w:gridCol w:w="666"/>
        <w:gridCol w:w="659"/>
        <w:gridCol w:w="1891"/>
        <w:gridCol w:w="650"/>
        <w:gridCol w:w="667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用人部门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测试要求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职位描述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ind w:left="-99" w:leftChars="-47" w:right="-99" w:rightChars="-47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社会保障服务所</w:t>
            </w:r>
          </w:p>
        </w:tc>
        <w:tc>
          <w:tcPr>
            <w:tcW w:w="108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公益性岗位（劳动监察协管岗）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1.离校两年内的登记失业高校毕业生；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2.登记失业的复员退伍军人。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从事劳动监察相关工作（窗口接件）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公益性岗位（劳动监察协管岗）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1.离校两年内的登记失业高校毕业生；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2.登记失业的复员退伍军人。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从事劳动监察相关工作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社区文化服务中心</w:t>
            </w:r>
          </w:p>
        </w:tc>
        <w:tc>
          <w:tcPr>
            <w:tcW w:w="108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公益性岗位（文化工作协管岗）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11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1.离校两年内的登记失业高校毕业生；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2.登记失业的复员退伍军人。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有文化宣传工作经历优先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从事文化相关工作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应急管理办公室</w:t>
            </w:r>
          </w:p>
        </w:tc>
        <w:tc>
          <w:tcPr>
            <w:tcW w:w="108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公益性岗位（社区微型消防岗）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11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男五十周岁、女四十周岁以上的登记失业人员。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身体健康，服从管理；有火灾防范基本常识，会使用灭火器，消火栓，有消防队员相关从业经历者优先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从事日常防火巡查、消防宣传工作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TRlYmRmMjRjMDkzZGE5MWI1Y2Y2NThmYThjODcifQ=="/>
  </w:docVars>
  <w:rsids>
    <w:rsidRoot w:val="5A096D86"/>
    <w:rsid w:val="5A096D86"/>
    <w:rsid w:val="68225487"/>
    <w:rsid w:val="6FA55254"/>
    <w:rsid w:val="70A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541</Characters>
  <Lines>0</Lines>
  <Paragraphs>0</Paragraphs>
  <TotalTime>2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2023-04-10T01:19:00Z</dcterms:created>
  <dc:creator>Administrator</dc:creator>
  <cp:lastModifiedBy>倩倩儿</cp:lastModifiedBy>
  <dcterms:modified xsi:type="dcterms:W3CDTF">2023-04-10T03:14:20Z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C543D5F08889406B92B5D39E5151E9A7_11</vt:lpwstr>
  </property>
</Properties>
</file>