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18" w:rsidRPr="00D11018" w:rsidRDefault="00D11018" w:rsidP="00D11018">
      <w:pPr>
        <w:spacing w:line="600" w:lineRule="exact"/>
        <w:jc w:val="left"/>
        <w:rPr>
          <w:rFonts w:ascii="宋体" w:hAnsi="宋体" w:cs="宋体"/>
          <w:lang w:bidi="ar"/>
        </w:rPr>
      </w:pPr>
      <w:r w:rsidRPr="00D11018">
        <w:rPr>
          <w:rFonts w:ascii="宋体" w:hAnsi="宋体" w:cs="宋体" w:hint="eastAsia"/>
          <w:lang w:bidi="ar"/>
        </w:rPr>
        <w:t>附件</w:t>
      </w:r>
    </w:p>
    <w:p w:rsidR="0006792E" w:rsidRDefault="00846F65">
      <w:pPr>
        <w:spacing w:line="600" w:lineRule="exact"/>
        <w:jc w:val="center"/>
        <w:rPr>
          <w:rFonts w:hAnsi="宋体" w:cs="Times New Roman"/>
          <w:b/>
          <w:bCs/>
          <w:spacing w:val="-6"/>
          <w:w w:val="90"/>
          <w:sz w:val="36"/>
          <w:szCs w:val="36"/>
        </w:rPr>
      </w:pPr>
      <w:r>
        <w:rPr>
          <w:rFonts w:hAnsi="宋体" w:cs="宋体" w:hint="eastAsia"/>
          <w:b/>
          <w:bCs/>
          <w:spacing w:val="-6"/>
          <w:w w:val="90"/>
          <w:sz w:val="36"/>
          <w:szCs w:val="36"/>
        </w:rPr>
        <w:t>国家林业和草原局</w:t>
      </w:r>
      <w:r w:rsidR="0086760C">
        <w:rPr>
          <w:rFonts w:hAnsi="宋体" w:cs="宋体" w:hint="eastAsia"/>
          <w:b/>
          <w:bCs/>
          <w:spacing w:val="-6"/>
          <w:w w:val="90"/>
          <w:sz w:val="36"/>
          <w:szCs w:val="36"/>
        </w:rPr>
        <w:t>林草</w:t>
      </w:r>
      <w:r>
        <w:rPr>
          <w:rFonts w:hAnsi="宋体" w:cs="宋体" w:hint="eastAsia"/>
          <w:b/>
          <w:bCs/>
          <w:spacing w:val="-6"/>
          <w:w w:val="90"/>
          <w:sz w:val="36"/>
          <w:szCs w:val="36"/>
        </w:rPr>
        <w:t>调查规划院</w:t>
      </w:r>
      <w:r w:rsidR="00ED0609">
        <w:rPr>
          <w:rFonts w:hAnsi="宋体" w:cs="宋体" w:hint="eastAsia"/>
          <w:b/>
          <w:bCs/>
          <w:spacing w:val="-6"/>
          <w:w w:val="90"/>
          <w:sz w:val="36"/>
          <w:szCs w:val="36"/>
        </w:rPr>
        <w:t>公开</w:t>
      </w:r>
      <w:r w:rsidR="00F10289">
        <w:rPr>
          <w:rFonts w:hAnsi="宋体" w:cs="宋体" w:hint="eastAsia"/>
          <w:b/>
          <w:bCs/>
          <w:spacing w:val="-6"/>
          <w:w w:val="90"/>
          <w:sz w:val="36"/>
          <w:szCs w:val="36"/>
        </w:rPr>
        <w:t>招聘报名</w:t>
      </w:r>
      <w:r>
        <w:rPr>
          <w:rFonts w:hAnsi="宋体" w:cs="宋体" w:hint="eastAsia"/>
          <w:b/>
          <w:bCs/>
          <w:spacing w:val="-6"/>
          <w:w w:val="90"/>
          <w:sz w:val="36"/>
          <w:szCs w:val="36"/>
        </w:rPr>
        <w:t>表</w:t>
      </w:r>
    </w:p>
    <w:p w:rsidR="00D11018" w:rsidRDefault="00D11018">
      <w:pPr>
        <w:rPr>
          <w:rFonts w:hAnsi="宋体" w:cs="Times New Roman"/>
          <w:b/>
          <w:bCs/>
        </w:rPr>
      </w:pPr>
    </w:p>
    <w:p w:rsidR="0006792E" w:rsidRDefault="00846F65">
      <w:pPr>
        <w:rPr>
          <w:rFonts w:hAnsi="宋体" w:cs="Times New Roman"/>
          <w:b/>
          <w:bCs/>
        </w:rPr>
      </w:pPr>
      <w:bookmarkStart w:id="0" w:name="_GoBack"/>
      <w:bookmarkEnd w:id="0"/>
      <w:r>
        <w:rPr>
          <w:rFonts w:hAnsi="宋体" w:cs="Times New Roman" w:hint="eastAsia"/>
          <w:b/>
          <w:bCs/>
        </w:rPr>
        <w:t>应聘岗位：</w:t>
      </w:r>
      <w:r w:rsidR="0086760C">
        <w:rPr>
          <w:rFonts w:ascii="宋体" w:hAnsi="宋体" w:cs="宋体" w:hint="eastAsia"/>
          <w:lang w:bidi="ar"/>
        </w:rPr>
        <w:t>综合监测和规划咨询</w:t>
      </w:r>
      <w:r w:rsidR="00D11018">
        <w:rPr>
          <w:rFonts w:ascii="宋体" w:hAnsi="宋体" w:cs="宋体" w:hint="eastAsia"/>
          <w:lang w:bidi="ar"/>
        </w:rPr>
        <w:t>专业技术</w:t>
      </w:r>
      <w:r>
        <w:rPr>
          <w:rFonts w:ascii="宋体" w:hAnsi="宋体" w:cs="宋体" w:hint="eastAsia"/>
          <w:lang w:bidi="ar"/>
        </w:rPr>
        <w:t>岗位</w:t>
      </w:r>
      <w:r>
        <w:rPr>
          <w:rFonts w:hAnsi="宋体" w:cs="Times New Roman" w:hint="eastAsia"/>
          <w:b/>
          <w:bCs/>
        </w:rPr>
        <w:t xml:space="preserve">[  ] </w:t>
      </w:r>
      <w:r w:rsidR="00D11018">
        <w:rPr>
          <w:rFonts w:hAnsi="宋体" w:cs="Times New Roman"/>
          <w:b/>
          <w:bCs/>
        </w:rPr>
        <w:t xml:space="preserve"> </w:t>
      </w:r>
      <w:r>
        <w:rPr>
          <w:rFonts w:hAnsi="宋体" w:cs="Times New Roman" w:hint="eastAsia"/>
          <w:b/>
          <w:bCs/>
        </w:rPr>
        <w:t xml:space="preserve"> </w:t>
      </w:r>
      <w:r>
        <w:rPr>
          <w:rFonts w:ascii="宋体" w:hAnsi="宋体" w:cs="宋体" w:hint="eastAsia"/>
          <w:lang w:bidi="ar"/>
        </w:rPr>
        <w:t>信息化</w:t>
      </w:r>
      <w:r w:rsidR="0086760C">
        <w:rPr>
          <w:rFonts w:ascii="宋体" w:hAnsi="宋体" w:cs="宋体" w:hint="eastAsia"/>
          <w:lang w:bidi="ar"/>
        </w:rPr>
        <w:t>和网络安全</w:t>
      </w:r>
      <w:r w:rsidR="00D11018">
        <w:rPr>
          <w:rFonts w:ascii="宋体" w:hAnsi="宋体" w:cs="宋体" w:hint="eastAsia"/>
          <w:lang w:bidi="ar"/>
        </w:rPr>
        <w:t>专业技术</w:t>
      </w:r>
      <w:r>
        <w:rPr>
          <w:rFonts w:ascii="宋体" w:hAnsi="宋体" w:cs="宋体" w:hint="eastAsia"/>
          <w:lang w:bidi="ar"/>
        </w:rPr>
        <w:t>岗位</w:t>
      </w:r>
      <w:r>
        <w:rPr>
          <w:rFonts w:hAnsi="宋体" w:cs="Times New Roman" w:hint="eastAsia"/>
          <w:b/>
          <w:bCs/>
        </w:rPr>
        <w:t>[  ]</w:t>
      </w:r>
      <w:r w:rsidR="0086760C">
        <w:rPr>
          <w:rFonts w:hAnsi="宋体" w:cs="Times New Roman"/>
          <w:b/>
          <w:bCs/>
        </w:rPr>
        <w:t xml:space="preserve">  </w:t>
      </w:r>
      <w:r w:rsidR="00471DC0">
        <w:rPr>
          <w:rFonts w:ascii="宋体" w:hAnsi="宋体" w:cs="宋体" w:hint="eastAsia"/>
          <w:lang w:bidi="ar"/>
        </w:rPr>
        <w:t xml:space="preserve"> 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8"/>
        <w:gridCol w:w="441"/>
        <w:gridCol w:w="572"/>
        <w:gridCol w:w="377"/>
        <w:gridCol w:w="652"/>
        <w:gridCol w:w="87"/>
        <w:gridCol w:w="438"/>
        <w:gridCol w:w="830"/>
        <w:gridCol w:w="205"/>
        <w:gridCol w:w="241"/>
        <w:gridCol w:w="855"/>
        <w:gridCol w:w="434"/>
        <w:gridCol w:w="475"/>
        <w:gridCol w:w="509"/>
        <w:gridCol w:w="420"/>
        <w:gridCol w:w="284"/>
        <w:gridCol w:w="1038"/>
      </w:tblGrid>
      <w:tr w:rsidR="0006792E" w:rsidRPr="00737E7B" w:rsidTr="00F072AA">
        <w:trPr>
          <w:cantSplit/>
          <w:trHeight w:val="5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06792E" w:rsidRPr="00737E7B" w:rsidRDefault="00846F65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照片</w:t>
            </w:r>
          </w:p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06792E" w:rsidRPr="00737E7B" w:rsidRDefault="00846F65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（近期免冠彩色）</w:t>
            </w:r>
          </w:p>
        </w:tc>
      </w:tr>
      <w:tr w:rsidR="0006792E" w:rsidRPr="00737E7B" w:rsidTr="00F072AA">
        <w:trPr>
          <w:cantSplit/>
          <w:trHeight w:val="5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cantSplit/>
          <w:trHeight w:val="5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入党（团）时间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cantSplit/>
          <w:trHeight w:val="46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pacing w:val="-20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pacing w:val="-20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联系地址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cantSplit/>
          <w:trHeight w:val="44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pacing w:val="-20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pacing w:val="-20"/>
                <w:sz w:val="24"/>
                <w:szCs w:val="24"/>
              </w:rPr>
              <w:t>最高学位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widowControl/>
              <w:jc w:val="lef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737E7B">
        <w:trPr>
          <w:trHeight w:val="613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737E7B">
        <w:trPr>
          <w:trHeight w:val="613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所在单位及研究方向</w:t>
            </w: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737E7B">
        <w:trPr>
          <w:trHeight w:val="546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应聘者身份</w:t>
            </w: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rPr>
                <w:rFonts w:ascii="仿宋_GB2312" w:eastAsia="仿宋_GB2312" w:hAnsiTheme="minorEastAsia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社会在职人员</w:t>
            </w:r>
            <w:r w:rsidRPr="00737E7B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[  ] 博士后出站人员[  ] </w:t>
            </w:r>
            <w:r w:rsidRPr="00737E7B"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留学回国人员</w:t>
            </w:r>
            <w:r w:rsidRPr="00737E7B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[  ]</w:t>
            </w:r>
          </w:p>
        </w:tc>
      </w:tr>
      <w:tr w:rsidR="0006792E" w:rsidRPr="00737E7B" w:rsidTr="00737E7B">
        <w:trPr>
          <w:trHeight w:val="546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身体状况及既往病史</w:t>
            </w: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仿宋_GB2312"/>
                <w:sz w:val="24"/>
                <w:szCs w:val="24"/>
              </w:rPr>
            </w:pPr>
          </w:p>
        </w:tc>
      </w:tr>
      <w:tr w:rsidR="0006792E" w:rsidRPr="00737E7B" w:rsidTr="00737E7B">
        <w:trPr>
          <w:trHeight w:val="485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联系电话、邮箱</w:t>
            </w:r>
          </w:p>
        </w:tc>
        <w:tc>
          <w:tcPr>
            <w:tcW w:w="7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trHeight w:val="519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学习</w:t>
            </w:r>
          </w:p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经历</w:t>
            </w:r>
          </w:p>
          <w:p w:rsidR="0006792E" w:rsidRPr="00737E7B" w:rsidRDefault="0006792E">
            <w:pPr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起止日期</w:t>
            </w:r>
          </w:p>
        </w:tc>
      </w:tr>
      <w:tr w:rsidR="0006792E" w:rsidRPr="00737E7B" w:rsidTr="00F072AA">
        <w:trPr>
          <w:trHeight w:val="51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trHeight w:val="516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硕士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trHeight w:val="528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072AA">
        <w:trPr>
          <w:trHeight w:val="4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工作</w:t>
            </w:r>
          </w:p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经历</w:t>
            </w:r>
          </w:p>
          <w:p w:rsidR="0006792E" w:rsidRPr="00737E7B" w:rsidRDefault="00846F65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（</w:t>
            </w: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博士后须注明进站时间和计划出站时间</w:t>
            </w: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06792E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06792E" w:rsidRPr="00737E7B" w:rsidTr="00F83977">
        <w:trPr>
          <w:trHeight w:val="310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lastRenderedPageBreak/>
              <w:t>主要工作业绩和学术成果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Default="0006792E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F83977" w:rsidRPr="00F83977" w:rsidRDefault="00F83977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06792E" w:rsidRPr="00737E7B" w:rsidTr="00F072AA">
        <w:trPr>
          <w:trHeight w:val="1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277EFC" w:rsidP="00277EFC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个人奖惩情况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5C47B5" w:rsidP="00277EFC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Theme="minorEastAsia" w:cs="Times New Roman"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277EFC" w:rsidRPr="00737E7B" w:rsidTr="00F072AA">
        <w:trPr>
          <w:trHeight w:val="9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C" w:rsidRPr="00737E7B" w:rsidRDefault="00277EFC" w:rsidP="00277EFC">
            <w:pPr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EFC" w:rsidRPr="00737E7B" w:rsidRDefault="00277EFC" w:rsidP="00277EFC">
            <w:pPr>
              <w:rPr>
                <w:rFonts w:ascii="仿宋_GB2312" w:eastAsia="仿宋_GB2312" w:hAnsiTheme="minorEastAsia" w:cs="Times New Roman"/>
                <w:color w:val="FF0000"/>
                <w:sz w:val="24"/>
                <w:szCs w:val="24"/>
              </w:rPr>
            </w:pPr>
          </w:p>
        </w:tc>
      </w:tr>
      <w:tr w:rsidR="0006792E" w:rsidRPr="00737E7B" w:rsidTr="00F83977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sz w:val="24"/>
                <w:szCs w:val="24"/>
              </w:rPr>
              <w:t>导师情况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硕导姓名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06792E" w:rsidRPr="00737E7B" w:rsidTr="00F83977">
        <w:trPr>
          <w:trHeight w:val="39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博导姓名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846F65">
            <w:pPr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06792E" w:rsidRPr="00737E7B" w:rsidTr="00F83977">
        <w:trPr>
          <w:trHeight w:val="22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博后合作导师姓名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92E" w:rsidRPr="00737E7B" w:rsidRDefault="00846F65">
            <w:pPr>
              <w:spacing w:line="360" w:lineRule="auto"/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06792E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06792E" w:rsidRPr="00F072AA" w:rsidRDefault="00F072AA" w:rsidP="00F072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黑体" w:cs="仿宋_GB2312"/>
              </w:rPr>
            </w:pPr>
            <w:r w:rsidRPr="00F072AA">
              <w:rPr>
                <w:rFonts w:ascii="仿宋_GB2312" w:eastAsia="仿宋_GB2312" w:hAnsi="黑体" w:cs="仿宋_GB2312"/>
              </w:rPr>
              <w:t>家庭成员及重要社会关系情况（包括：父母、配偶、子女、兄弟姐妹等）</w:t>
            </w: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846F65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hint="eastAsia"/>
                <w:sz w:val="24"/>
                <w:szCs w:val="24"/>
              </w:rPr>
              <w:t>关系</w:t>
            </w: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846F65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846F65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hint="eastAsia"/>
                <w:sz w:val="24"/>
                <w:szCs w:val="24"/>
              </w:rPr>
              <w:t>出生日期</w:t>
            </w: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846F65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  <w:r w:rsidRPr="00737E7B">
              <w:rPr>
                <w:rFonts w:ascii="仿宋_GB2312" w:eastAsia="仿宋_GB2312" w:hAnsi="黑体" w:hint="eastAsia"/>
                <w:sz w:val="24"/>
                <w:szCs w:val="24"/>
              </w:rPr>
              <w:t>工作单位及职务</w:t>
            </w: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06792E" w:rsidRPr="00737E7B" w:rsidRDefault="0006792E">
            <w:pPr>
              <w:tabs>
                <w:tab w:val="left" w:pos="0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 w:rsidTr="00F07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3"/>
        </w:trPr>
        <w:tc>
          <w:tcPr>
            <w:tcW w:w="1242" w:type="dxa"/>
            <w:vMerge/>
            <w:textDirection w:val="tbRlV"/>
            <w:vAlign w:val="center"/>
          </w:tcPr>
          <w:p w:rsidR="0006792E" w:rsidRPr="00737E7B" w:rsidRDefault="0006792E">
            <w:pPr>
              <w:tabs>
                <w:tab w:val="left" w:pos="0"/>
              </w:tabs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26" w:type="dxa"/>
            <w:gridSpan w:val="17"/>
            <w:vAlign w:val="center"/>
          </w:tcPr>
          <w:p w:rsidR="00F072AA" w:rsidRDefault="00F072AA">
            <w:pPr>
              <w:tabs>
                <w:tab w:val="left" w:pos="0"/>
              </w:tabs>
              <w:ind w:left="720" w:hangingChars="300" w:hanging="720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6792E" w:rsidRDefault="00277EFC">
            <w:pPr>
              <w:tabs>
                <w:tab w:val="left" w:pos="0"/>
              </w:tabs>
              <w:ind w:left="720" w:hangingChars="300" w:hanging="720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737E7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说明：报名人员</w:t>
            </w:r>
            <w:r w:rsidR="009F00B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夫妻关系、</w:t>
            </w:r>
            <w:r w:rsidRPr="00737E7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直系血亲关系、三代以内旁系血亲关系、近姻亲关系等亲属关系中如有在规</w:t>
            </w:r>
            <w:r w:rsidR="009F00B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划院任职或担任国家林草局机关或直属单位领导干部（处级及以上）</w:t>
            </w:r>
            <w:r w:rsidRPr="00737E7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的必填。</w:t>
            </w:r>
          </w:p>
          <w:p w:rsidR="00F072AA" w:rsidRPr="009F00B7" w:rsidRDefault="00F072AA">
            <w:pPr>
              <w:tabs>
                <w:tab w:val="left" w:pos="0"/>
              </w:tabs>
              <w:ind w:left="720" w:hangingChars="300" w:hanging="720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6792E" w:rsidRPr="00737E7B">
        <w:trPr>
          <w:trHeight w:val="786"/>
        </w:trPr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E" w:rsidRPr="00737E7B" w:rsidRDefault="00846F6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黑体" w:cs="Times New Roman"/>
                <w:color w:val="000000"/>
                <w:sz w:val="24"/>
                <w:szCs w:val="24"/>
              </w:rPr>
            </w:pPr>
            <w:r w:rsidRPr="00737E7B">
              <w:rPr>
                <w:rFonts w:ascii="仿宋_GB2312" w:eastAsia="仿宋_GB2312" w:hAnsi="黑体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2E" w:rsidRPr="00737E7B" w:rsidRDefault="00277EFC">
            <w:pPr>
              <w:autoSpaceDE w:val="0"/>
              <w:autoSpaceDN w:val="0"/>
              <w:adjustRightInd w:val="0"/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  <w:r w:rsidRPr="00737E7B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（请填写其他需要说明的情况）</w:t>
            </w:r>
          </w:p>
        </w:tc>
      </w:tr>
    </w:tbl>
    <w:p w:rsidR="00277EFC" w:rsidRPr="00F83977" w:rsidRDefault="00277EFC" w:rsidP="00F83977">
      <w:pPr>
        <w:autoSpaceDE w:val="0"/>
        <w:autoSpaceDN w:val="0"/>
        <w:adjustRightInd w:val="0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  <w:r w:rsidRPr="00737E7B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本人</w:t>
      </w:r>
      <w:r w:rsidR="00F83977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声明：上述填写内容真实完整。如有不实，本人愿承担一切法律责任及后</w:t>
      </w:r>
      <w:r w:rsidRPr="00737E7B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 xml:space="preserve">果。          </w:t>
      </w:r>
    </w:p>
    <w:p w:rsidR="00277EFC" w:rsidRPr="00F83977" w:rsidRDefault="00277EFC" w:rsidP="00F83977">
      <w:pPr>
        <w:autoSpaceDE w:val="0"/>
        <w:autoSpaceDN w:val="0"/>
        <w:adjustRightInd w:val="0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</w:p>
    <w:p w:rsidR="0006792E" w:rsidRPr="00737E7B" w:rsidRDefault="00846F65" w:rsidP="00816D3F">
      <w:pPr>
        <w:ind w:firstLineChars="100" w:firstLine="240"/>
        <w:rPr>
          <w:rFonts w:ascii="仿宋_GB2312" w:eastAsia="仿宋_GB2312" w:hAnsi="宋体" w:cs="宋体"/>
          <w:sz w:val="24"/>
          <w:szCs w:val="24"/>
        </w:rPr>
      </w:pPr>
      <w:r w:rsidRPr="00737E7B">
        <w:rPr>
          <w:rFonts w:ascii="仿宋_GB2312" w:eastAsia="仿宋_GB2312" w:hint="eastAsia"/>
          <w:color w:val="FF0000"/>
          <w:sz w:val="24"/>
          <w:szCs w:val="24"/>
        </w:rPr>
        <w:t xml:space="preserve">    </w:t>
      </w:r>
      <w:r w:rsidRPr="00737E7B">
        <w:rPr>
          <w:rFonts w:ascii="仿宋_GB2312" w:eastAsia="仿宋_GB2312" w:hint="eastAsia"/>
          <w:sz w:val="24"/>
          <w:szCs w:val="24"/>
        </w:rPr>
        <w:t xml:space="preserve">              </w:t>
      </w:r>
      <w:r w:rsidR="00816D3F">
        <w:rPr>
          <w:rFonts w:ascii="仿宋_GB2312" w:eastAsia="仿宋_GB2312"/>
          <w:sz w:val="24"/>
          <w:szCs w:val="24"/>
        </w:rPr>
        <w:t xml:space="preserve">        </w:t>
      </w:r>
      <w:r w:rsidRPr="00737E7B">
        <w:rPr>
          <w:rFonts w:ascii="仿宋_GB2312" w:eastAsia="仿宋_GB2312" w:hint="eastAsia"/>
          <w:sz w:val="24"/>
          <w:szCs w:val="24"/>
        </w:rPr>
        <w:t xml:space="preserve">    </w:t>
      </w:r>
      <w:r w:rsidR="00816D3F">
        <w:rPr>
          <w:rFonts w:ascii="仿宋_GB2312" w:eastAsia="仿宋_GB2312"/>
          <w:sz w:val="24"/>
          <w:szCs w:val="24"/>
        </w:rPr>
        <w:t xml:space="preserve">   </w:t>
      </w:r>
      <w:r w:rsidR="00F83977">
        <w:rPr>
          <w:rFonts w:ascii="仿宋_GB2312" w:eastAsia="仿宋_GB2312"/>
          <w:sz w:val="24"/>
          <w:szCs w:val="24"/>
        </w:rPr>
        <w:t xml:space="preserve">      </w:t>
      </w:r>
      <w:r w:rsidR="00816D3F">
        <w:rPr>
          <w:rFonts w:ascii="仿宋_GB2312" w:eastAsia="仿宋_GB2312"/>
          <w:sz w:val="24"/>
          <w:szCs w:val="24"/>
        </w:rPr>
        <w:t xml:space="preserve"> </w:t>
      </w:r>
      <w:r w:rsidRPr="00737E7B">
        <w:rPr>
          <w:rFonts w:ascii="仿宋_GB2312" w:eastAsia="仿宋_GB2312" w:hAnsi="宋体" w:cs="宋体" w:hint="eastAsia"/>
          <w:sz w:val="24"/>
          <w:szCs w:val="24"/>
        </w:rPr>
        <w:t>填表时间：</w:t>
      </w:r>
      <w:r w:rsidRPr="00737E7B">
        <w:rPr>
          <w:rFonts w:ascii="仿宋_GB2312" w:eastAsia="仿宋_GB2312" w:hAnsi="宋体" w:hint="eastAsia"/>
          <w:sz w:val="24"/>
          <w:szCs w:val="24"/>
        </w:rPr>
        <w:t xml:space="preserve">     </w:t>
      </w:r>
      <w:r w:rsidRPr="00737E7B">
        <w:rPr>
          <w:rFonts w:ascii="仿宋_GB2312" w:eastAsia="仿宋_GB2312" w:hAnsi="宋体" w:cs="宋体" w:hint="eastAsia"/>
          <w:sz w:val="24"/>
          <w:szCs w:val="24"/>
        </w:rPr>
        <w:t>年</w:t>
      </w:r>
      <w:r w:rsidRPr="00737E7B">
        <w:rPr>
          <w:rFonts w:ascii="仿宋_GB2312" w:eastAsia="仿宋_GB2312" w:hAnsi="宋体" w:hint="eastAsia"/>
          <w:sz w:val="24"/>
          <w:szCs w:val="24"/>
        </w:rPr>
        <w:t xml:space="preserve">   </w:t>
      </w:r>
      <w:r w:rsidRPr="00737E7B">
        <w:rPr>
          <w:rFonts w:ascii="仿宋_GB2312" w:eastAsia="仿宋_GB2312" w:hAnsi="宋体" w:cs="宋体" w:hint="eastAsia"/>
          <w:sz w:val="24"/>
          <w:szCs w:val="24"/>
        </w:rPr>
        <w:t>月</w:t>
      </w:r>
      <w:r w:rsidRPr="00737E7B">
        <w:rPr>
          <w:rFonts w:ascii="仿宋_GB2312" w:eastAsia="仿宋_GB2312" w:hAnsi="宋体" w:hint="eastAsia"/>
          <w:sz w:val="24"/>
          <w:szCs w:val="24"/>
        </w:rPr>
        <w:t xml:space="preserve">   </w:t>
      </w:r>
      <w:r w:rsidRPr="00737E7B">
        <w:rPr>
          <w:rFonts w:ascii="仿宋_GB2312" w:eastAsia="仿宋_GB2312" w:hAnsi="宋体" w:cs="宋体" w:hint="eastAsia"/>
          <w:sz w:val="24"/>
          <w:szCs w:val="24"/>
        </w:rPr>
        <w:t>日</w:t>
      </w:r>
    </w:p>
    <w:sectPr w:rsidR="0006792E" w:rsidRPr="00737E7B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3B" w:rsidRDefault="00CA523B">
      <w:r>
        <w:separator/>
      </w:r>
    </w:p>
  </w:endnote>
  <w:endnote w:type="continuationSeparator" w:id="0">
    <w:p w:rsidR="00CA523B" w:rsidRDefault="00C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2E" w:rsidRDefault="00846F65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11018" w:rsidRPr="00D11018">
      <w:rPr>
        <w:noProof/>
        <w:lang w:val="zh-CN"/>
      </w:rPr>
      <w:t>2</w:t>
    </w:r>
    <w:r>
      <w:fldChar w:fldCharType="end"/>
    </w:r>
  </w:p>
  <w:p w:rsidR="0006792E" w:rsidRDefault="000679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3B" w:rsidRDefault="00CA523B">
      <w:r>
        <w:separator/>
      </w:r>
    </w:p>
  </w:footnote>
  <w:footnote w:type="continuationSeparator" w:id="0">
    <w:p w:rsidR="00CA523B" w:rsidRDefault="00CA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072C1"/>
    <w:rsid w:val="00037C02"/>
    <w:rsid w:val="00052655"/>
    <w:rsid w:val="0006792E"/>
    <w:rsid w:val="0008397E"/>
    <w:rsid w:val="000C5E09"/>
    <w:rsid w:val="000F34FB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77EFC"/>
    <w:rsid w:val="002807DE"/>
    <w:rsid w:val="002B39A4"/>
    <w:rsid w:val="002B63B2"/>
    <w:rsid w:val="002E5042"/>
    <w:rsid w:val="002E6161"/>
    <w:rsid w:val="002F26F9"/>
    <w:rsid w:val="00317F44"/>
    <w:rsid w:val="00344C07"/>
    <w:rsid w:val="003858B6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1DC0"/>
    <w:rsid w:val="0047388F"/>
    <w:rsid w:val="004B4889"/>
    <w:rsid w:val="004E19A3"/>
    <w:rsid w:val="004E41A9"/>
    <w:rsid w:val="004E4207"/>
    <w:rsid w:val="005342B3"/>
    <w:rsid w:val="0053504E"/>
    <w:rsid w:val="005354FE"/>
    <w:rsid w:val="005507E3"/>
    <w:rsid w:val="00560E57"/>
    <w:rsid w:val="005B04CB"/>
    <w:rsid w:val="005C47B5"/>
    <w:rsid w:val="00616249"/>
    <w:rsid w:val="00620B1F"/>
    <w:rsid w:val="00664B02"/>
    <w:rsid w:val="00672886"/>
    <w:rsid w:val="00685CA6"/>
    <w:rsid w:val="006A2B18"/>
    <w:rsid w:val="006C639B"/>
    <w:rsid w:val="006C794C"/>
    <w:rsid w:val="006E3183"/>
    <w:rsid w:val="0072447A"/>
    <w:rsid w:val="00737E7B"/>
    <w:rsid w:val="00746C66"/>
    <w:rsid w:val="00755A33"/>
    <w:rsid w:val="00764F5E"/>
    <w:rsid w:val="007714DA"/>
    <w:rsid w:val="00807DA0"/>
    <w:rsid w:val="00816D3F"/>
    <w:rsid w:val="0083221C"/>
    <w:rsid w:val="0084547A"/>
    <w:rsid w:val="00846F65"/>
    <w:rsid w:val="00851914"/>
    <w:rsid w:val="00863073"/>
    <w:rsid w:val="0086760C"/>
    <w:rsid w:val="00874829"/>
    <w:rsid w:val="008827BB"/>
    <w:rsid w:val="008A52F0"/>
    <w:rsid w:val="008B6EBA"/>
    <w:rsid w:val="008E2C84"/>
    <w:rsid w:val="009454E0"/>
    <w:rsid w:val="00990A0F"/>
    <w:rsid w:val="009B197C"/>
    <w:rsid w:val="009C4DF2"/>
    <w:rsid w:val="009F00B7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1673B"/>
    <w:rsid w:val="00C3272D"/>
    <w:rsid w:val="00C41A9F"/>
    <w:rsid w:val="00C51E13"/>
    <w:rsid w:val="00C56C58"/>
    <w:rsid w:val="00C639BA"/>
    <w:rsid w:val="00C966C8"/>
    <w:rsid w:val="00CA523B"/>
    <w:rsid w:val="00CB6A83"/>
    <w:rsid w:val="00CF24B5"/>
    <w:rsid w:val="00CF46B4"/>
    <w:rsid w:val="00CF725B"/>
    <w:rsid w:val="00D11018"/>
    <w:rsid w:val="00D20A41"/>
    <w:rsid w:val="00D24902"/>
    <w:rsid w:val="00D7405D"/>
    <w:rsid w:val="00D74C22"/>
    <w:rsid w:val="00D94C74"/>
    <w:rsid w:val="00DF2714"/>
    <w:rsid w:val="00DF3CAC"/>
    <w:rsid w:val="00E056F7"/>
    <w:rsid w:val="00E1497E"/>
    <w:rsid w:val="00E51AEF"/>
    <w:rsid w:val="00E71B8E"/>
    <w:rsid w:val="00E73175"/>
    <w:rsid w:val="00E81DFD"/>
    <w:rsid w:val="00E95671"/>
    <w:rsid w:val="00ED0609"/>
    <w:rsid w:val="00ED1405"/>
    <w:rsid w:val="00EF3653"/>
    <w:rsid w:val="00F02E1C"/>
    <w:rsid w:val="00F070FB"/>
    <w:rsid w:val="00F072AA"/>
    <w:rsid w:val="00F10289"/>
    <w:rsid w:val="00F1727B"/>
    <w:rsid w:val="00F17A34"/>
    <w:rsid w:val="00F247D9"/>
    <w:rsid w:val="00F265CA"/>
    <w:rsid w:val="00F35288"/>
    <w:rsid w:val="00F36FAC"/>
    <w:rsid w:val="00F37110"/>
    <w:rsid w:val="00F37F2E"/>
    <w:rsid w:val="00F52DA0"/>
    <w:rsid w:val="00F71425"/>
    <w:rsid w:val="00F77291"/>
    <w:rsid w:val="00F83977"/>
    <w:rsid w:val="00F91DDA"/>
    <w:rsid w:val="00FE480D"/>
    <w:rsid w:val="05AD63C0"/>
    <w:rsid w:val="0E251774"/>
    <w:rsid w:val="3A846EF1"/>
    <w:rsid w:val="4D930B17"/>
    <w:rsid w:val="4F381C15"/>
    <w:rsid w:val="507479AE"/>
    <w:rsid w:val="669D3CCB"/>
    <w:rsid w:val="7B7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614A9"/>
  <w15:docId w15:val="{14BC4ACF-0E68-4149-98A6-F3AE8B2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644</Characters>
  <Application>Microsoft Office Word</Application>
  <DocSecurity>0</DocSecurity>
  <Lines>5</Lines>
  <Paragraphs>1</Paragraphs>
  <ScaleCrop>false</ScaleCrop>
  <Company>FOUNDERTECH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18</cp:revision>
  <cp:lastPrinted>2023-03-29T00:59:00Z</cp:lastPrinted>
  <dcterms:created xsi:type="dcterms:W3CDTF">2021-07-02T09:54:00Z</dcterms:created>
  <dcterms:modified xsi:type="dcterms:W3CDTF">2023-03-29T06:23:00Z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035A9AB1F1374362A077EB273B752091</vt:lpwstr>
  </property>
</Properties>
</file>