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99" w:rsidRPr="00DC6BD5" w:rsidRDefault="00442A99">
      <w:pPr>
        <w:widowControl/>
        <w:jc w:val="left"/>
        <w:rPr>
          <w:rFonts w:ascii="Times New Roman" w:eastAsia="黑体" w:hAnsi="Times New Roman" w:cs="Times New Roman"/>
          <w:bCs/>
          <w:color w:val="000000"/>
          <w:spacing w:val="8"/>
          <w:szCs w:val="32"/>
        </w:rPr>
      </w:pPr>
      <w:r w:rsidRPr="00DC6BD5">
        <w:rPr>
          <w:rFonts w:ascii="Times New Roman" w:eastAsia="黑体" w:hAnsi="Times New Roman" w:cs="Times New Roman" w:hint="eastAsia"/>
          <w:bCs/>
          <w:color w:val="000000"/>
          <w:spacing w:val="8"/>
          <w:szCs w:val="32"/>
        </w:rPr>
        <w:t>附件</w:t>
      </w:r>
      <w:r w:rsidRPr="00DC6BD5">
        <w:rPr>
          <w:rFonts w:ascii="Times New Roman" w:eastAsia="黑体" w:hAnsi="Times New Roman" w:cs="Times New Roman" w:hint="eastAsia"/>
          <w:bCs/>
          <w:color w:val="000000"/>
          <w:spacing w:val="8"/>
          <w:szCs w:val="32"/>
        </w:rPr>
        <w:t>1</w:t>
      </w:r>
    </w:p>
    <w:p w:rsidR="00B441CE" w:rsidRPr="00DC6BD5" w:rsidRDefault="00B441CE" w:rsidP="00B441CE">
      <w:pPr>
        <w:widowControl/>
        <w:spacing w:line="580" w:lineRule="exact"/>
        <w:jc w:val="center"/>
        <w:rPr>
          <w:rFonts w:ascii="方正小标宋简体" w:eastAsia="方正小标宋简体"/>
          <w:b/>
          <w:sz w:val="44"/>
          <w:szCs w:val="44"/>
          <w:shd w:val="clear" w:color="auto" w:fill="FFFFFF"/>
        </w:rPr>
      </w:pPr>
    </w:p>
    <w:p w:rsidR="00B441CE" w:rsidRPr="00DC6BD5" w:rsidRDefault="00B441CE" w:rsidP="00B441CE">
      <w:pPr>
        <w:widowControl/>
        <w:spacing w:line="580" w:lineRule="exact"/>
        <w:jc w:val="center"/>
        <w:rPr>
          <w:rFonts w:ascii="方正小标宋简体" w:eastAsia="方正小标宋简体"/>
          <w:b/>
          <w:sz w:val="44"/>
          <w:szCs w:val="44"/>
          <w:shd w:val="clear" w:color="auto" w:fill="FFFFFF"/>
        </w:rPr>
      </w:pPr>
      <w:r w:rsidRPr="00DC6BD5">
        <w:rPr>
          <w:rFonts w:ascii="方正小标宋简体" w:eastAsia="方正小标宋简体" w:hint="eastAsia"/>
          <w:b/>
          <w:sz w:val="44"/>
          <w:szCs w:val="44"/>
          <w:shd w:val="clear" w:color="auto" w:fill="FFFFFF"/>
        </w:rPr>
        <w:t>面试人员名单</w:t>
      </w:r>
    </w:p>
    <w:p w:rsidR="00B441CE" w:rsidRPr="00DC6BD5" w:rsidRDefault="00133791" w:rsidP="00B441CE">
      <w:pPr>
        <w:widowControl/>
        <w:spacing w:line="580" w:lineRule="exact"/>
        <w:jc w:val="center"/>
        <w:rPr>
          <w:szCs w:val="44"/>
          <w:shd w:val="clear" w:color="auto" w:fill="FFFFFF"/>
        </w:rPr>
      </w:pPr>
      <w:r w:rsidRPr="00DC6BD5">
        <w:rPr>
          <w:rFonts w:hint="eastAsia"/>
          <w:szCs w:val="44"/>
          <w:shd w:val="clear" w:color="auto" w:fill="FFFFFF"/>
        </w:rPr>
        <w:t>（按姓氏笔画排序）</w:t>
      </w:r>
    </w:p>
    <w:tbl>
      <w:tblPr>
        <w:tblW w:w="8662" w:type="dxa"/>
        <w:tblInd w:w="93" w:type="dxa"/>
        <w:tblLook w:val="04A0"/>
      </w:tblPr>
      <w:tblGrid>
        <w:gridCol w:w="1816"/>
        <w:gridCol w:w="3520"/>
        <w:gridCol w:w="1080"/>
        <w:gridCol w:w="1535"/>
        <w:gridCol w:w="711"/>
      </w:tblGrid>
      <w:tr w:rsidR="00666924" w:rsidRPr="00DC6BD5" w:rsidTr="00D24144">
        <w:trPr>
          <w:trHeight w:val="27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24" w:rsidRPr="00DC6BD5" w:rsidRDefault="009A1BA1" w:rsidP="00722AE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DC6BD5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职位名称及代码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24" w:rsidRPr="00DC6BD5" w:rsidRDefault="00666924" w:rsidP="00722AE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DC6BD5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24" w:rsidRPr="00DC6BD5" w:rsidRDefault="00666924" w:rsidP="00722AE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DC6BD5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2F" w:rsidRPr="00DC6BD5" w:rsidRDefault="00B3507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DC6BD5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进入面试人员</w:t>
            </w:r>
          </w:p>
          <w:p w:rsidR="0047252F" w:rsidRPr="00DC6BD5" w:rsidRDefault="0066692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DC6BD5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最低分数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24" w:rsidRPr="00DC6BD5" w:rsidRDefault="00666924" w:rsidP="00722AE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DC6BD5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国家安全生产应急救援中心信息管理部预案处副处长</w:t>
            </w: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br/>
              <w:t>（0104005001）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125112500300902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王鸿飞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69.71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125112500300901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白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125111500202320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孙瑜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125113500202105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剑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125114500100102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韩磊落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安全生产执法和工贸安全监督管理局安全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考培处一级</w:t>
            </w:r>
            <w:proofErr w:type="gramEnd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主任科员及以下</w:t>
            </w: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br/>
              <w:t>（0107001001）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125213500104125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王策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125251500100528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杜郑丽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125234500302630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李杨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125241500100505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和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莉莉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125213500103324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赵天骄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125223500100810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贾瓖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钰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安全生产综合协调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司考核</w:t>
            </w:r>
            <w:proofErr w:type="gramEnd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巡查处一级主任科员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及以下</w:t>
            </w:r>
            <w:proofErr w:type="gramEnd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br/>
              <w:t>(0107002001)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125243500901304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邦彦</w:t>
            </w:r>
            <w:proofErr w:type="gramEnd"/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125235500201028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朱震阳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125211500101119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李毓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125211500200722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贾钰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125246500100127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梁永攀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办公厅政策研究相关处室一级主任科员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及以下</w:t>
            </w:r>
            <w:proofErr w:type="gramEnd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br/>
              <w:t>(0107009001)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125211500201818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王日辰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125245500300519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王卿阳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125241500204130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王培达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125211500200324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尹晓晔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125211500100115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曲玲玲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125211500300821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汲</w:t>
            </w:r>
            <w:proofErr w:type="gramEnd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惠忠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125235500201015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孙武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125237500501207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孙姣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125245500300707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李仁宽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108234500303019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李方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方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125237500101113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李贤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贤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125211500100316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李梦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125262500100202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吴嘉臣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125241500202502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张婕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人事司组织处一级主任科员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及以下</w:t>
            </w:r>
            <w:proofErr w:type="gramEnd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br/>
              <w:t>(0107010001)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125261500100418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吴珊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125234500300412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姚邦生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125212500300305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黄欣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125241500204013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熊梦瑞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125237500300924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薛友田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危险化学品安全监督管理二司（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海油安监办</w:t>
            </w:r>
            <w:proofErr w:type="gramEnd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危化品</w:t>
            </w:r>
            <w:proofErr w:type="gramEnd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经营安全监管处一级主任科员及以下(0107011001)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125214500200304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马远征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125212500300416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刘际海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125211500201930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吴彦姿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125241500103306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张光雷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125237500101120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赵楠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楠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0E5E" w:rsidRPr="00DC6BD5" w:rsidTr="00E31BB4">
        <w:trPr>
          <w:trHeight w:val="45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B23DAF" w:rsidRDefault="00900E5E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 w:rsidRPr="00B23DAF">
              <w:rPr>
                <w:rFonts w:ascii="宋体" w:eastAsia="宋体" w:cs="宋体" w:hint="eastAsia"/>
                <w:kern w:val="0"/>
                <w:sz w:val="20"/>
                <w:szCs w:val="20"/>
              </w:rPr>
              <w:t>危险化学品安全监督管理二司（</w:t>
            </w:r>
            <w:proofErr w:type="gramStart"/>
            <w:r w:rsidRPr="00B23DAF">
              <w:rPr>
                <w:rFonts w:ascii="宋体" w:eastAsia="宋体" w:cs="宋体" w:hint="eastAsia"/>
                <w:kern w:val="0"/>
                <w:sz w:val="20"/>
                <w:szCs w:val="20"/>
              </w:rPr>
              <w:t>海油安监办</w:t>
            </w:r>
            <w:proofErr w:type="gramEnd"/>
            <w:r w:rsidRPr="00B23DAF">
              <w:rPr>
                <w:rFonts w:ascii="宋体" w:eastAsia="宋体" w:cs="宋体" w:hint="eastAsia"/>
                <w:kern w:val="0"/>
                <w:sz w:val="20"/>
                <w:szCs w:val="20"/>
              </w:rPr>
              <w:t>）石油天然气安全监管处一级主任科员及以下(0107011002)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B23DAF" w:rsidRDefault="00900E5E" w:rsidP="00900E5E">
            <w:pPr>
              <w:widowControl/>
              <w:spacing w:line="240" w:lineRule="exact"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 w:rsidRPr="00B23DAF">
              <w:rPr>
                <w:rFonts w:ascii="宋体" w:eastAsia="宋体" w:cs="宋体" w:hint="eastAsia"/>
                <w:kern w:val="0"/>
                <w:sz w:val="20"/>
                <w:szCs w:val="20"/>
              </w:rPr>
              <w:t>125237500200421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B23DAF" w:rsidRDefault="00900E5E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proofErr w:type="gramStart"/>
            <w:r w:rsidRPr="00B23DAF">
              <w:rPr>
                <w:rFonts w:ascii="宋体" w:eastAsia="宋体" w:cs="宋体" w:hint="eastAsia"/>
                <w:kern w:val="0"/>
                <w:sz w:val="20"/>
                <w:szCs w:val="20"/>
              </w:rPr>
              <w:t>王现功</w:t>
            </w:r>
            <w:proofErr w:type="gramEnd"/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B23DAF" w:rsidRDefault="00900E5E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 w:rsidRPr="00B23DAF">
              <w:rPr>
                <w:rFonts w:ascii="宋体" w:eastAsia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6E3847" w:rsidRDefault="00734217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 w:rsidRPr="006E3847">
              <w:rPr>
                <w:rFonts w:ascii="宋体" w:eastAsia="宋体" w:cs="宋体" w:hint="eastAsia"/>
                <w:kern w:val="0"/>
                <w:sz w:val="20"/>
                <w:szCs w:val="20"/>
              </w:rPr>
              <w:t>调剂</w:t>
            </w:r>
            <w:r w:rsidR="00900E5E" w:rsidRPr="006E3847">
              <w:rPr>
                <w:rFonts w:ascii="宋体" w:eastAsia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E5E" w:rsidRPr="00DC6BD5" w:rsidTr="00E31BB4">
        <w:trPr>
          <w:trHeight w:val="450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E5E" w:rsidRPr="00D24144" w:rsidRDefault="00900E5E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900E5E" w:rsidRDefault="00900E5E" w:rsidP="00900E5E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900E5E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125221500100520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900E5E" w:rsidRDefault="00900E5E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900E5E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孙耀祖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E5E" w:rsidRPr="00D24144" w:rsidRDefault="00900E5E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6E3847" w:rsidRDefault="006E3847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 w:rsidRPr="006E3847">
              <w:rPr>
                <w:rFonts w:ascii="宋体" w:eastAsia="宋体" w:cs="宋体" w:hint="eastAsia"/>
                <w:kern w:val="0"/>
                <w:sz w:val="20"/>
                <w:szCs w:val="20"/>
              </w:rPr>
              <w:t>调剂</w:t>
            </w:r>
            <w:r w:rsidR="00900E5E" w:rsidRPr="006E3847">
              <w:rPr>
                <w:rFonts w:ascii="宋体" w:eastAsia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E5E" w:rsidRPr="00DC6BD5" w:rsidTr="00E31BB4">
        <w:trPr>
          <w:trHeight w:val="450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E5E" w:rsidRPr="00D24144" w:rsidRDefault="00900E5E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900E5E" w:rsidRDefault="00900E5E" w:rsidP="00900E5E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900E5E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125211500301607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900E5E" w:rsidRDefault="00900E5E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900E5E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李智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E5E" w:rsidRPr="00D24144" w:rsidRDefault="00900E5E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D24144" w:rsidRDefault="00900E5E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FF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0E5E" w:rsidRPr="00DC6BD5" w:rsidTr="00E31BB4">
        <w:trPr>
          <w:trHeight w:val="450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E5E" w:rsidRPr="00DC6BD5" w:rsidRDefault="00900E5E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900E5E" w:rsidRDefault="00900E5E" w:rsidP="00900E5E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900E5E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125211500301429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900E5E" w:rsidRDefault="00900E5E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900E5E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张建伟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E5E" w:rsidRPr="00DC6BD5" w:rsidRDefault="00900E5E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DC6BD5" w:rsidRDefault="00900E5E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900E5E" w:rsidRPr="00DC6BD5" w:rsidTr="00E31BB4">
        <w:trPr>
          <w:trHeight w:val="450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E" w:rsidRPr="00DC6BD5" w:rsidRDefault="00900E5E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900E5E" w:rsidRDefault="00900E5E" w:rsidP="00900E5E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900E5E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125242500100323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900E5E" w:rsidRDefault="00900E5E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900E5E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路建忠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E" w:rsidRPr="00DC6BD5" w:rsidRDefault="00900E5E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E5E" w:rsidRPr="00DC6BD5" w:rsidRDefault="00900E5E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新闻宣传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司网络处</w:t>
            </w:r>
            <w:proofErr w:type="gramEnd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一级主任科员及以下(0107012001)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125235500201120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王海焱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125212500200304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许方</w:t>
            </w: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方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125212500200225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陈志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125211500100404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陈慧莹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125211500201704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金炎霏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014263500100209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柴明杰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C6BD5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125242500100316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童新</w:t>
            </w:r>
            <w:proofErr w:type="gramEnd"/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应急管理部矿山救援中心技术处四级调研员(0206006001)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125111500202322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李雅阁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62.17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4144" w:rsidRPr="00D24144" w:rsidTr="00D24144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125111500202311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900E5E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潘霄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144" w:rsidRPr="00D24144" w:rsidRDefault="00D24144" w:rsidP="00D24144"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D2414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24144" w:rsidRDefault="00D24144">
      <w:pPr>
        <w:spacing w:line="560" w:lineRule="exact"/>
        <w:rPr>
          <w:rFonts w:ascii="Times New Roman" w:hAnsi="Times New Roman" w:cs="Times New Roman"/>
        </w:rPr>
      </w:pPr>
    </w:p>
    <w:sectPr w:rsidR="00D24144" w:rsidSect="004B75B8">
      <w:footerReference w:type="default" r:id="rId7"/>
      <w:pgSz w:w="11906" w:h="16838"/>
      <w:pgMar w:top="1701" w:right="1531" w:bottom="1588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ABA" w:rsidRDefault="00A16ABA" w:rsidP="004B75B8">
      <w:r>
        <w:separator/>
      </w:r>
    </w:p>
  </w:endnote>
  <w:endnote w:type="continuationSeparator" w:id="0">
    <w:p w:rsidR="00A16ABA" w:rsidRDefault="00A16ABA" w:rsidP="004B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1753"/>
      <w:docPartObj>
        <w:docPartGallery w:val="Page Numbers (Bottom of Page)"/>
        <w:docPartUnique/>
      </w:docPartObj>
    </w:sdtPr>
    <w:sdtContent>
      <w:p w:rsidR="00DE2DC3" w:rsidRDefault="008D6833">
        <w:pPr>
          <w:pStyle w:val="a4"/>
          <w:jc w:val="center"/>
        </w:pPr>
        <w:r w:rsidRPr="00DE2DC3">
          <w:rPr>
            <w:rFonts w:ascii="Times New Roman" w:hAnsi="Times New Roman" w:cs="Times New Roman"/>
            <w:sz w:val="24"/>
          </w:rPr>
          <w:fldChar w:fldCharType="begin"/>
        </w:r>
        <w:r w:rsidR="00DE2DC3" w:rsidRPr="00DE2DC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E2DC3">
          <w:rPr>
            <w:rFonts w:ascii="Times New Roman" w:hAnsi="Times New Roman" w:cs="Times New Roman"/>
            <w:sz w:val="24"/>
          </w:rPr>
          <w:fldChar w:fldCharType="separate"/>
        </w:r>
        <w:r w:rsidR="006E3847" w:rsidRPr="006E3847">
          <w:rPr>
            <w:rFonts w:ascii="Times New Roman" w:hAnsi="Times New Roman" w:cs="Times New Roman"/>
            <w:noProof/>
            <w:sz w:val="24"/>
            <w:lang w:val="zh-CN"/>
          </w:rPr>
          <w:t>2</w:t>
        </w:r>
        <w:r w:rsidRPr="00DE2DC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E2DC3" w:rsidRDefault="00DE2D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ABA" w:rsidRDefault="00A16ABA" w:rsidP="004B75B8">
      <w:r>
        <w:separator/>
      </w:r>
    </w:p>
  </w:footnote>
  <w:footnote w:type="continuationSeparator" w:id="0">
    <w:p w:rsidR="00A16ABA" w:rsidRDefault="00A16ABA" w:rsidP="004B7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5B8"/>
    <w:rsid w:val="00001EA7"/>
    <w:rsid w:val="000261E8"/>
    <w:rsid w:val="00030ECC"/>
    <w:rsid w:val="00064E8E"/>
    <w:rsid w:val="0009339F"/>
    <w:rsid w:val="000A1B84"/>
    <w:rsid w:val="000A7921"/>
    <w:rsid w:val="000C0C66"/>
    <w:rsid w:val="000D2029"/>
    <w:rsid w:val="000E08A4"/>
    <w:rsid w:val="000E5D1D"/>
    <w:rsid w:val="000E7C4A"/>
    <w:rsid w:val="000F4394"/>
    <w:rsid w:val="0011115F"/>
    <w:rsid w:val="0011132B"/>
    <w:rsid w:val="00111D35"/>
    <w:rsid w:val="001146D4"/>
    <w:rsid w:val="00120101"/>
    <w:rsid w:val="00121A6C"/>
    <w:rsid w:val="00133791"/>
    <w:rsid w:val="00146574"/>
    <w:rsid w:val="001512F6"/>
    <w:rsid w:val="0016507C"/>
    <w:rsid w:val="0016639D"/>
    <w:rsid w:val="00183772"/>
    <w:rsid w:val="0018598F"/>
    <w:rsid w:val="00185B61"/>
    <w:rsid w:val="00191DB7"/>
    <w:rsid w:val="001A3E1F"/>
    <w:rsid w:val="001B06DD"/>
    <w:rsid w:val="001B467D"/>
    <w:rsid w:val="001D3ECE"/>
    <w:rsid w:val="001E2ECA"/>
    <w:rsid w:val="001F23F5"/>
    <w:rsid w:val="00200AD5"/>
    <w:rsid w:val="002117D2"/>
    <w:rsid w:val="00215616"/>
    <w:rsid w:val="00226975"/>
    <w:rsid w:val="002350F8"/>
    <w:rsid w:val="002425A2"/>
    <w:rsid w:val="00260E5B"/>
    <w:rsid w:val="00267BD6"/>
    <w:rsid w:val="00267D26"/>
    <w:rsid w:val="00276BA8"/>
    <w:rsid w:val="00281B4E"/>
    <w:rsid w:val="00284625"/>
    <w:rsid w:val="002873A8"/>
    <w:rsid w:val="0029228F"/>
    <w:rsid w:val="002B4266"/>
    <w:rsid w:val="002C0A90"/>
    <w:rsid w:val="002C2F42"/>
    <w:rsid w:val="002D2E5B"/>
    <w:rsid w:val="002E24FC"/>
    <w:rsid w:val="002E6F17"/>
    <w:rsid w:val="002F21BF"/>
    <w:rsid w:val="002F23DA"/>
    <w:rsid w:val="003167EC"/>
    <w:rsid w:val="00316EDE"/>
    <w:rsid w:val="0033100F"/>
    <w:rsid w:val="003337A5"/>
    <w:rsid w:val="0033754A"/>
    <w:rsid w:val="00340C09"/>
    <w:rsid w:val="0034722D"/>
    <w:rsid w:val="00353EF4"/>
    <w:rsid w:val="003715F0"/>
    <w:rsid w:val="00372ED4"/>
    <w:rsid w:val="00383941"/>
    <w:rsid w:val="00384E3B"/>
    <w:rsid w:val="003853DE"/>
    <w:rsid w:val="00386FC3"/>
    <w:rsid w:val="003C1BE8"/>
    <w:rsid w:val="003D0D9F"/>
    <w:rsid w:val="003D1774"/>
    <w:rsid w:val="003F0C1D"/>
    <w:rsid w:val="00411849"/>
    <w:rsid w:val="00436E38"/>
    <w:rsid w:val="00441B5E"/>
    <w:rsid w:val="00442A99"/>
    <w:rsid w:val="00444033"/>
    <w:rsid w:val="0044530E"/>
    <w:rsid w:val="00470DBA"/>
    <w:rsid w:val="00471676"/>
    <w:rsid w:val="0047252F"/>
    <w:rsid w:val="004A4598"/>
    <w:rsid w:val="004B2E8C"/>
    <w:rsid w:val="004B3DE2"/>
    <w:rsid w:val="004B75B8"/>
    <w:rsid w:val="004C5CCC"/>
    <w:rsid w:val="004D66C0"/>
    <w:rsid w:val="005277A2"/>
    <w:rsid w:val="0053114E"/>
    <w:rsid w:val="0053574A"/>
    <w:rsid w:val="005413F3"/>
    <w:rsid w:val="0054261E"/>
    <w:rsid w:val="0055045F"/>
    <w:rsid w:val="005644C6"/>
    <w:rsid w:val="00574954"/>
    <w:rsid w:val="005A2279"/>
    <w:rsid w:val="005C39FD"/>
    <w:rsid w:val="005C4195"/>
    <w:rsid w:val="005C669F"/>
    <w:rsid w:val="005C7ABF"/>
    <w:rsid w:val="005D1935"/>
    <w:rsid w:val="005E40AE"/>
    <w:rsid w:val="005E5DA9"/>
    <w:rsid w:val="005F700E"/>
    <w:rsid w:val="00625414"/>
    <w:rsid w:val="00643509"/>
    <w:rsid w:val="00666924"/>
    <w:rsid w:val="00671E4B"/>
    <w:rsid w:val="00683606"/>
    <w:rsid w:val="00684F0F"/>
    <w:rsid w:val="006B597F"/>
    <w:rsid w:val="006B698B"/>
    <w:rsid w:val="006C1C7A"/>
    <w:rsid w:val="006C2F54"/>
    <w:rsid w:val="006C5E74"/>
    <w:rsid w:val="006E3847"/>
    <w:rsid w:val="00703E82"/>
    <w:rsid w:val="0070535A"/>
    <w:rsid w:val="00710F55"/>
    <w:rsid w:val="00722AE3"/>
    <w:rsid w:val="007264A0"/>
    <w:rsid w:val="00733C90"/>
    <w:rsid w:val="00734217"/>
    <w:rsid w:val="00736E32"/>
    <w:rsid w:val="00747EF3"/>
    <w:rsid w:val="007836DD"/>
    <w:rsid w:val="00793C8B"/>
    <w:rsid w:val="007A6C07"/>
    <w:rsid w:val="007C2004"/>
    <w:rsid w:val="007D1B3A"/>
    <w:rsid w:val="007F1B88"/>
    <w:rsid w:val="0082163A"/>
    <w:rsid w:val="0082318D"/>
    <w:rsid w:val="00824695"/>
    <w:rsid w:val="00833A2B"/>
    <w:rsid w:val="00844EA0"/>
    <w:rsid w:val="008524F0"/>
    <w:rsid w:val="008537D0"/>
    <w:rsid w:val="00873206"/>
    <w:rsid w:val="00880486"/>
    <w:rsid w:val="008835F2"/>
    <w:rsid w:val="00895E34"/>
    <w:rsid w:val="008C5DB9"/>
    <w:rsid w:val="008D6833"/>
    <w:rsid w:val="008E0567"/>
    <w:rsid w:val="008E635E"/>
    <w:rsid w:val="008F6C53"/>
    <w:rsid w:val="00900E5E"/>
    <w:rsid w:val="009046A9"/>
    <w:rsid w:val="00925944"/>
    <w:rsid w:val="00927438"/>
    <w:rsid w:val="00933973"/>
    <w:rsid w:val="00952FBA"/>
    <w:rsid w:val="009603C1"/>
    <w:rsid w:val="00967746"/>
    <w:rsid w:val="00982EAF"/>
    <w:rsid w:val="00990D58"/>
    <w:rsid w:val="009A1BA1"/>
    <w:rsid w:val="009A3652"/>
    <w:rsid w:val="009B37EF"/>
    <w:rsid w:val="009C260E"/>
    <w:rsid w:val="009C3ECA"/>
    <w:rsid w:val="009C4F10"/>
    <w:rsid w:val="009E5404"/>
    <w:rsid w:val="009E7D76"/>
    <w:rsid w:val="009F7AEB"/>
    <w:rsid w:val="00A12B2D"/>
    <w:rsid w:val="00A16ABA"/>
    <w:rsid w:val="00A22605"/>
    <w:rsid w:val="00A23E17"/>
    <w:rsid w:val="00A27669"/>
    <w:rsid w:val="00A64525"/>
    <w:rsid w:val="00A72FC2"/>
    <w:rsid w:val="00A751BC"/>
    <w:rsid w:val="00A7583E"/>
    <w:rsid w:val="00A95F61"/>
    <w:rsid w:val="00AB0037"/>
    <w:rsid w:val="00AC3B28"/>
    <w:rsid w:val="00AE61D0"/>
    <w:rsid w:val="00AF43AF"/>
    <w:rsid w:val="00B01975"/>
    <w:rsid w:val="00B23DAF"/>
    <w:rsid w:val="00B27074"/>
    <w:rsid w:val="00B3349D"/>
    <w:rsid w:val="00B35079"/>
    <w:rsid w:val="00B4350D"/>
    <w:rsid w:val="00B441CE"/>
    <w:rsid w:val="00B50938"/>
    <w:rsid w:val="00B60BB8"/>
    <w:rsid w:val="00B67A92"/>
    <w:rsid w:val="00B9283F"/>
    <w:rsid w:val="00BB5320"/>
    <w:rsid w:val="00BC4BE2"/>
    <w:rsid w:val="00BE4034"/>
    <w:rsid w:val="00BF7C07"/>
    <w:rsid w:val="00C137D3"/>
    <w:rsid w:val="00C14FA8"/>
    <w:rsid w:val="00C25185"/>
    <w:rsid w:val="00C36787"/>
    <w:rsid w:val="00C4477E"/>
    <w:rsid w:val="00C45F94"/>
    <w:rsid w:val="00C64549"/>
    <w:rsid w:val="00C84878"/>
    <w:rsid w:val="00CA222F"/>
    <w:rsid w:val="00CB4073"/>
    <w:rsid w:val="00CC2887"/>
    <w:rsid w:val="00CD74F9"/>
    <w:rsid w:val="00CF2114"/>
    <w:rsid w:val="00D13466"/>
    <w:rsid w:val="00D24144"/>
    <w:rsid w:val="00D26E84"/>
    <w:rsid w:val="00D27E53"/>
    <w:rsid w:val="00D43F19"/>
    <w:rsid w:val="00D44D29"/>
    <w:rsid w:val="00D547CB"/>
    <w:rsid w:val="00D5779F"/>
    <w:rsid w:val="00D639B8"/>
    <w:rsid w:val="00D80487"/>
    <w:rsid w:val="00D91B42"/>
    <w:rsid w:val="00D93E0D"/>
    <w:rsid w:val="00D94036"/>
    <w:rsid w:val="00DB5649"/>
    <w:rsid w:val="00DB7409"/>
    <w:rsid w:val="00DC6BD5"/>
    <w:rsid w:val="00DE2DC3"/>
    <w:rsid w:val="00E07AEB"/>
    <w:rsid w:val="00E17B22"/>
    <w:rsid w:val="00E222C2"/>
    <w:rsid w:val="00E2236C"/>
    <w:rsid w:val="00E415B0"/>
    <w:rsid w:val="00E51AEB"/>
    <w:rsid w:val="00E67151"/>
    <w:rsid w:val="00E85A41"/>
    <w:rsid w:val="00EA265D"/>
    <w:rsid w:val="00EA5A15"/>
    <w:rsid w:val="00EB1A3E"/>
    <w:rsid w:val="00EC72A5"/>
    <w:rsid w:val="00ED213F"/>
    <w:rsid w:val="00ED492E"/>
    <w:rsid w:val="00EE3934"/>
    <w:rsid w:val="00EE76A2"/>
    <w:rsid w:val="00EF6BB9"/>
    <w:rsid w:val="00F11F4B"/>
    <w:rsid w:val="00F12942"/>
    <w:rsid w:val="00F325D4"/>
    <w:rsid w:val="00F36912"/>
    <w:rsid w:val="00F42E61"/>
    <w:rsid w:val="00F63E48"/>
    <w:rsid w:val="00F946DD"/>
    <w:rsid w:val="00FA2403"/>
    <w:rsid w:val="00FD1EC0"/>
    <w:rsid w:val="00FD5796"/>
    <w:rsid w:val="00FE14D9"/>
    <w:rsid w:val="00FE1BCE"/>
    <w:rsid w:val="00FE2B58"/>
    <w:rsid w:val="00FE7555"/>
    <w:rsid w:val="00FE7A02"/>
    <w:rsid w:val="00FF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宋体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5B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75B8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75B8"/>
    <w:rPr>
      <w:b/>
      <w:bCs/>
    </w:rPr>
  </w:style>
  <w:style w:type="character" w:styleId="a7">
    <w:name w:val="Hyperlink"/>
    <w:basedOn w:val="a0"/>
    <w:uiPriority w:val="99"/>
    <w:semiHidden/>
    <w:unhideWhenUsed/>
    <w:rsid w:val="004B75B8"/>
    <w:rPr>
      <w:color w:val="0000FF"/>
      <w:u w:val="single"/>
    </w:rPr>
  </w:style>
  <w:style w:type="paragraph" w:styleId="a8">
    <w:name w:val="Body Text Indent"/>
    <w:basedOn w:val="a"/>
    <w:link w:val="Char1"/>
    <w:qFormat/>
    <w:rsid w:val="00B67A92"/>
    <w:pPr>
      <w:ind w:firstLineChars="200" w:firstLine="640"/>
    </w:pPr>
    <w:rPr>
      <w:rFonts w:ascii="Times New Roman" w:eastAsia="黑体" w:hAnsi="Times New Roman" w:cs="Times New Roman"/>
      <w:szCs w:val="24"/>
    </w:rPr>
  </w:style>
  <w:style w:type="character" w:customStyle="1" w:styleId="Char1">
    <w:name w:val="正文文本缩进 Char"/>
    <w:basedOn w:val="a0"/>
    <w:link w:val="a8"/>
    <w:qFormat/>
    <w:rsid w:val="00B67A92"/>
    <w:rPr>
      <w:rFonts w:ascii="Times New Roman" w:eastAsia="黑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F3C5A-3930-44D0-94E2-9A59AA97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王腾腾(返回拟稿人)</dc:creator>
  <cp:keywords/>
  <dc:description/>
  <cp:lastModifiedBy>贾茜茜</cp:lastModifiedBy>
  <cp:revision>231</cp:revision>
  <cp:lastPrinted>2022-02-16T00:20:00Z</cp:lastPrinted>
  <dcterms:created xsi:type="dcterms:W3CDTF">2022-02-09T06:59:00Z</dcterms:created>
  <dcterms:modified xsi:type="dcterms:W3CDTF">2023-03-27T08:51:00Z</dcterms:modified>
</cp:coreProperties>
</file>