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陕西省</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3</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eastAsia="仿宋_GB2312"/>
          <w:sz w:val="32"/>
          <w:szCs w:val="32"/>
          <w:shd w:val="clear" w:color="auto" w:fill="FFFFFF"/>
          <w:lang w:val="en-US" w:eastAsia="zh-CN"/>
        </w:rPr>
        <w:t>3</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陕西省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320" w:firstLineChars="100"/>
        <w:rPr>
          <w:rFonts w:eastAsia="黑体"/>
          <w:sz w:val="32"/>
          <w:szCs w:val="32"/>
          <w:highlight w:val="yellow"/>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1554"/>
        <w:gridCol w:w="1134"/>
        <w:gridCol w:w="1134"/>
        <w:gridCol w:w="1984"/>
        <w:gridCol w:w="1254"/>
        <w:gridCol w:w="905"/>
      </w:tblGrid>
      <w:tr>
        <w:tblPrEx>
          <w:tblCellMar>
            <w:top w:w="0" w:type="dxa"/>
            <w:left w:w="108" w:type="dxa"/>
            <w:bottom w:w="0" w:type="dxa"/>
            <w:right w:w="108" w:type="dxa"/>
          </w:tblCellMar>
        </w:tblPrEx>
        <w:trPr>
          <w:trHeight w:val="1984" w:hRule="atLeast"/>
          <w:jc w:val="center"/>
        </w:trPr>
        <w:tc>
          <w:tcPr>
            <w:tcW w:w="155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lang w:eastAsia="zh-CN"/>
              </w:rPr>
            </w:pPr>
            <w:r>
              <w:rPr>
                <w:rFonts w:eastAsia="黑体"/>
                <w:kern w:val="0"/>
                <w:sz w:val="28"/>
                <w:szCs w:val="28"/>
              </w:rPr>
              <w:t>准考证号</w:t>
            </w:r>
          </w:p>
        </w:tc>
        <w:tc>
          <w:tcPr>
            <w:tcW w:w="1254"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360" w:hRule="exact"/>
          <w:jc w:val="center"/>
        </w:trPr>
        <w:tc>
          <w:tcPr>
            <w:tcW w:w="155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4"/>
                <w:szCs w:val="24"/>
              </w:rPr>
            </w:pPr>
            <w:r>
              <w:rPr>
                <w:rFonts w:hint="eastAsia" w:hAnsi="宋体" w:cs="宋体"/>
                <w:kern w:val="0"/>
                <w:szCs w:val="21"/>
              </w:rPr>
              <w:t>西安市邮政管理局一级主任科员及以下一</w:t>
            </w:r>
            <w:r>
              <w:rPr>
                <w:rFonts w:hint="eastAsia" w:cs="宋体"/>
                <w:kern w:val="0"/>
                <w:szCs w:val="21"/>
              </w:rPr>
              <w:t>300110001001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tabs>
                <w:tab w:val="left" w:pos="401"/>
              </w:tabs>
              <w:kinsoku/>
              <w:wordWrap/>
              <w:overflowPunct/>
              <w:topLinePunct w:val="0"/>
              <w:autoSpaceDE/>
              <w:autoSpaceDN w:val="0"/>
              <w:bidi w:val="0"/>
              <w:adjustRightInd/>
              <w:snapToGrid/>
              <w:spacing w:line="460" w:lineRule="exact"/>
              <w:jc w:val="center"/>
              <w:textAlignment w:val="auto"/>
              <w:rPr>
                <w:rFonts w:hint="default" w:eastAsia="宋体"/>
                <w:sz w:val="24"/>
                <w:szCs w:val="24"/>
                <w:lang w:val="en-US" w:eastAsia="zh-CN"/>
              </w:rPr>
            </w:pPr>
            <w:r>
              <w:rPr>
                <w:rFonts w:hint="eastAsia"/>
                <w:sz w:val="24"/>
                <w:szCs w:val="24"/>
                <w:lang w:val="en-US" w:eastAsia="zh-CN"/>
              </w:rPr>
              <w:t>115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王丹</w:t>
            </w:r>
          </w:p>
        </w:tc>
        <w:tc>
          <w:tcPr>
            <w:tcW w:w="1984"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170161010500325</w:t>
            </w:r>
          </w:p>
        </w:tc>
        <w:tc>
          <w:tcPr>
            <w:tcW w:w="125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r>
              <w:rPr>
                <w:rFonts w:hint="eastAsia" w:eastAsia="仿宋_GB2312"/>
                <w:b/>
                <w:sz w:val="24"/>
                <w:szCs w:val="24"/>
                <w:lang w:val="en-US" w:eastAsia="zh-CN"/>
              </w:rPr>
              <w:t>4</w:t>
            </w:r>
            <w:r>
              <w:rPr>
                <w:rFonts w:eastAsia="仿宋_GB2312"/>
                <w:b/>
                <w:sz w:val="24"/>
                <w:szCs w:val="24"/>
              </w:rPr>
              <w:t>月</w:t>
            </w:r>
            <w:r>
              <w:rPr>
                <w:rFonts w:hint="eastAsia" w:eastAsia="仿宋_GB2312"/>
                <w:b/>
                <w:sz w:val="24"/>
                <w:szCs w:val="24"/>
                <w:lang w:val="en-US" w:eastAsia="zh-CN"/>
              </w:rPr>
              <w:t>13</w:t>
            </w:r>
            <w:r>
              <w:rPr>
                <w:rFonts w:eastAsia="仿宋_GB2312"/>
                <w:b/>
                <w:sz w:val="24"/>
                <w:szCs w:val="24"/>
              </w:rPr>
              <w:t>日</w:t>
            </w: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405" w:hRule="exact"/>
          <w:jc w:val="center"/>
        </w:trPr>
        <w:tc>
          <w:tcPr>
            <w:tcW w:w="155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刘若琳</w:t>
            </w:r>
          </w:p>
        </w:tc>
        <w:tc>
          <w:tcPr>
            <w:tcW w:w="1984"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170161010501906</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420" w:hRule="exact"/>
          <w:jc w:val="center"/>
        </w:trPr>
        <w:tc>
          <w:tcPr>
            <w:tcW w:w="155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徐佳</w:t>
            </w:r>
          </w:p>
        </w:tc>
        <w:tc>
          <w:tcPr>
            <w:tcW w:w="1984"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170161010502319</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390" w:hRule="exact"/>
          <w:jc w:val="center"/>
        </w:trPr>
        <w:tc>
          <w:tcPr>
            <w:tcW w:w="155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王思雅</w:t>
            </w:r>
          </w:p>
        </w:tc>
        <w:tc>
          <w:tcPr>
            <w:tcW w:w="1984"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170161030200716</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375" w:hRule="exact"/>
          <w:jc w:val="center"/>
        </w:trPr>
        <w:tc>
          <w:tcPr>
            <w:tcW w:w="1554" w:type="dxa"/>
            <w:vMerge w:val="continue"/>
            <w:tcBorders>
              <w:top w:val="single" w:color="000000" w:sz="6"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rFonts w:hint="eastAsia" w:eastAsia="宋体"/>
                <w:sz w:val="24"/>
                <w:szCs w:val="24"/>
                <w:lang w:eastAsia="zh-CN"/>
              </w:rPr>
            </w:pPr>
            <w:r>
              <w:rPr>
                <w:rFonts w:hint="eastAsia"/>
                <w:sz w:val="24"/>
                <w:szCs w:val="24"/>
                <w:lang w:eastAsia="zh-CN"/>
              </w:rPr>
              <w:t>】</w:t>
            </w:r>
          </w:p>
        </w:tc>
        <w:tc>
          <w:tcPr>
            <w:tcW w:w="1134" w:type="dxa"/>
            <w:vMerge w:val="continue"/>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侯晨兴</w:t>
            </w:r>
          </w:p>
        </w:tc>
        <w:tc>
          <w:tcPr>
            <w:tcW w:w="1984" w:type="dxa"/>
            <w:tcBorders>
              <w:top w:val="single" w:color="000000" w:sz="6" w:space="0"/>
              <w:left w:val="single" w:color="000000"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170161040100315</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405" w:hRule="exact"/>
          <w:jc w:val="center"/>
        </w:trPr>
        <w:tc>
          <w:tcPr>
            <w:tcW w:w="155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4"/>
                <w:szCs w:val="24"/>
              </w:rPr>
            </w:pPr>
            <w:r>
              <w:rPr>
                <w:rFonts w:hint="eastAsia" w:hAnsi="宋体" w:cs="宋体"/>
                <w:kern w:val="0"/>
                <w:szCs w:val="21"/>
              </w:rPr>
              <w:t>西安市邮政管理局一级主任科员及以下</w:t>
            </w:r>
            <w:r>
              <w:rPr>
                <w:rFonts w:hint="eastAsia" w:hAnsi="宋体" w:cs="宋体"/>
                <w:kern w:val="0"/>
                <w:szCs w:val="21"/>
                <w:lang w:eastAsia="zh-CN"/>
              </w:rPr>
              <w:t>二</w:t>
            </w:r>
            <w:r>
              <w:rPr>
                <w:rFonts w:hint="eastAsia" w:hAnsi="宋体" w:cs="宋体"/>
                <w:kern w:val="0"/>
                <w:szCs w:val="21"/>
              </w:rPr>
              <w:t>300110001002</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60" w:lineRule="exact"/>
              <w:jc w:val="center"/>
              <w:textAlignment w:val="auto"/>
              <w:rPr>
                <w:rFonts w:hint="default" w:eastAsia="宋体"/>
                <w:sz w:val="24"/>
                <w:szCs w:val="24"/>
                <w:lang w:val="en-US" w:eastAsia="zh-CN"/>
              </w:rPr>
            </w:pPr>
            <w:r>
              <w:rPr>
                <w:rFonts w:hint="eastAsia"/>
                <w:sz w:val="24"/>
                <w:szCs w:val="24"/>
                <w:lang w:val="en-US" w:eastAsia="zh-CN"/>
              </w:rPr>
              <w:t>117.9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王璐</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170114270401016</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345" w:hRule="exact"/>
          <w:jc w:val="center"/>
        </w:trPr>
        <w:tc>
          <w:tcPr>
            <w:tcW w:w="15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hAnsi="宋体" w:cs="宋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60" w:lineRule="exact"/>
              <w:jc w:val="center"/>
              <w:textAlignment w:val="auto"/>
              <w:rPr>
                <w:rFonts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冯睿强</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170161010503105</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435" w:hRule="exact"/>
          <w:jc w:val="center"/>
        </w:trPr>
        <w:tc>
          <w:tcPr>
            <w:tcW w:w="15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雷丹</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170161040100228</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405" w:hRule="exact"/>
          <w:jc w:val="center"/>
        </w:trPr>
        <w:tc>
          <w:tcPr>
            <w:tcW w:w="15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马行</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170161070100201</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435" w:hRule="exact"/>
          <w:jc w:val="center"/>
        </w:trPr>
        <w:tc>
          <w:tcPr>
            <w:tcW w:w="15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陈宇涵</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170161100100121</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55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r>
              <w:rPr>
                <w:rFonts w:hint="eastAsia" w:hAnsi="宋体" w:cs="宋体"/>
                <w:kern w:val="0"/>
                <w:szCs w:val="21"/>
              </w:rPr>
              <w:t>延安市邮政管理局一级主任科员及以下30011000200</w:t>
            </w:r>
            <w:r>
              <w:rPr>
                <w:rFonts w:hint="eastAsia"/>
                <w:sz w:val="24"/>
                <w:szCs w:val="24"/>
              </w:rPr>
              <w:t>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rFonts w:hint="default" w:eastAsia="宋体"/>
                <w:sz w:val="24"/>
                <w:szCs w:val="24"/>
                <w:lang w:val="en-US" w:eastAsia="zh-CN"/>
              </w:rPr>
            </w:pPr>
            <w:r>
              <w:rPr>
                <w:rFonts w:hint="eastAsia"/>
                <w:sz w:val="24"/>
                <w:szCs w:val="24"/>
                <w:lang w:val="en-US" w:eastAsia="zh-CN"/>
              </w:rPr>
              <w:t>120.8</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张力维</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170261010701608</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白玉珠</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170261060100723</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420" w:hRule="exact"/>
          <w:jc w:val="center"/>
        </w:trPr>
        <w:tc>
          <w:tcPr>
            <w:tcW w:w="15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马浩浩</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170261070101211</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55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rFonts w:hint="eastAsia" w:hAnsi="宋体" w:cs="宋体"/>
                <w:kern w:val="0"/>
                <w:szCs w:val="21"/>
              </w:rPr>
            </w:pPr>
            <w:r>
              <w:rPr>
                <w:rFonts w:hint="eastAsia" w:hAnsi="宋体" w:cs="宋体"/>
                <w:kern w:val="0"/>
                <w:szCs w:val="21"/>
              </w:rPr>
              <w:t>汉中市邮政管理局一级主任科员及以下300110003001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rFonts w:hint="default" w:hAnsi="宋体" w:eastAsia="宋体" w:cs="宋体"/>
                <w:kern w:val="0"/>
                <w:szCs w:val="21"/>
                <w:lang w:val="en-US" w:eastAsia="zh-CN"/>
              </w:rPr>
            </w:pPr>
            <w:r>
              <w:rPr>
                <w:rFonts w:hint="eastAsia" w:hAnsi="宋体" w:cs="宋体"/>
                <w:kern w:val="0"/>
                <w:szCs w:val="21"/>
                <w:lang w:val="en-US" w:eastAsia="zh-CN"/>
              </w:rPr>
              <w:t>141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郑小艺</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170211051300524</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王立男</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170215230402013</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60" w:lineRule="exact"/>
              <w:jc w:val="center"/>
              <w:textAlignment w:val="auto"/>
              <w:rPr>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王佳豪</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170261080101326</w:t>
            </w:r>
          </w:p>
        </w:tc>
        <w:tc>
          <w:tcPr>
            <w:tcW w:w="12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60" w:lineRule="exact"/>
              <w:jc w:val="center"/>
              <w:textAlignment w:val="auto"/>
              <w:rPr>
                <w:sz w:val="24"/>
                <w:szCs w:val="24"/>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2023</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eastAsia="仿宋_GB2312"/>
          <w:b/>
          <w:bCs/>
          <w:color w:val="auto"/>
          <w:sz w:val="32"/>
          <w:szCs w:val="32"/>
          <w:shd w:val="clear" w:color="auto" w:fill="FFFFFF"/>
        </w:rPr>
        <w:t>1</w:t>
      </w:r>
      <w:r>
        <w:rPr>
          <w:rFonts w:hint="eastAsia" w:eastAsia="仿宋_GB2312"/>
          <w:b/>
          <w:bCs/>
          <w:color w:val="auto"/>
          <w:sz w:val="32"/>
          <w:szCs w:val="32"/>
          <w:shd w:val="clear" w:color="auto" w:fill="FFFFFF"/>
          <w:lang w:val="en-US" w:eastAsia="zh-CN"/>
        </w:rPr>
        <w:t>7:00</w:t>
      </w:r>
      <w:r>
        <w:rPr>
          <w:rFonts w:hint="eastAsia" w:eastAsia="仿宋_GB2312"/>
          <w:b/>
          <w:sz w:val="32"/>
          <w:szCs w:val="32"/>
          <w:shd w:val="clear" w:color="auto" w:fill="FFFFFF"/>
        </w:rPr>
        <w:t>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hint="eastAsia" w:eastAsia="仿宋_GB2312"/>
          <w:sz w:val="32"/>
          <w:szCs w:val="32"/>
          <w:shd w:val="clear" w:color="auto" w:fill="FFFFFF"/>
        </w:rPr>
      </w:pPr>
      <w:r>
        <w:rPr>
          <w:rFonts w:hint="eastAsia" w:eastAsia="仿宋_GB2312"/>
          <w:sz w:val="32"/>
          <w:szCs w:val="32"/>
          <w:shd w:val="clear" w:color="auto" w:fill="FFFFFF"/>
        </w:rPr>
        <w:fldChar w:fldCharType="begin"/>
      </w:r>
      <w:r>
        <w:rPr>
          <w:rFonts w:hint="eastAsia" w:eastAsia="仿宋_GB2312"/>
          <w:sz w:val="32"/>
          <w:szCs w:val="32"/>
          <w:shd w:val="clear" w:color="auto" w:fill="FFFFFF"/>
        </w:rPr>
        <w:instrText xml:space="preserve"> HYPERLINK "mailto:1.发送邮件至ziqrsc@163.com" </w:instrText>
      </w:r>
      <w:r>
        <w:rPr>
          <w:rFonts w:hint="eastAsia" w:eastAsia="仿宋_GB2312"/>
          <w:sz w:val="32"/>
          <w:szCs w:val="32"/>
          <w:shd w:val="clear" w:color="auto" w:fill="FFFFFF"/>
        </w:rPr>
        <w:fldChar w:fldCharType="separate"/>
      </w:r>
      <w:r>
        <w:rPr>
          <w:rFonts w:hint="eastAsia" w:eastAsia="仿宋_GB2312"/>
          <w:sz w:val="32"/>
          <w:szCs w:val="32"/>
          <w:shd w:val="clear" w:color="auto" w:fill="FFFFFF"/>
        </w:rPr>
        <w:t>1.发送电子邮件至</w:t>
      </w:r>
      <w:r>
        <w:rPr>
          <w:rFonts w:hint="eastAsia" w:eastAsia="仿宋_GB2312"/>
          <w:sz w:val="32"/>
          <w:szCs w:val="32"/>
          <w:shd w:val="clear" w:color="auto" w:fill="FFFFFF"/>
        </w:rPr>
        <w:fldChar w:fldCharType="end"/>
      </w:r>
      <w:r>
        <w:rPr>
          <w:rFonts w:hint="eastAsia" w:eastAsia="仿宋_GB2312"/>
          <w:sz w:val="32"/>
          <w:szCs w:val="32"/>
          <w:shd w:val="clear" w:color="auto" w:fill="FFFFFF"/>
        </w:rPr>
        <w:t>shanxiyouguanju@163.com。</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4</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日17:00前发送扫描件至</w:t>
      </w:r>
      <w:r>
        <w:rPr>
          <w:rFonts w:hint="eastAsia" w:eastAsia="仿宋_GB2312"/>
          <w:sz w:val="32"/>
          <w:szCs w:val="32"/>
          <w:shd w:val="clear" w:color="auto" w:fill="FFFFFF"/>
        </w:rPr>
        <w:t>shanxiyouguanju@163.com</w:t>
      </w:r>
      <w:r>
        <w:rPr>
          <w:rFonts w:hint="eastAsia" w:eastAsia="仿宋_GB2312"/>
          <w:sz w:val="32"/>
          <w:szCs w:val="32"/>
          <w:shd w:val="clear" w:color="auto" w:fill="FFFFFF"/>
          <w:lang w:eastAsia="zh-CN"/>
        </w:rPr>
        <w:t>。</w:t>
      </w:r>
      <w:r>
        <w:rPr>
          <w:rFonts w:hint="eastAsia" w:eastAsia="仿宋_GB2312"/>
          <w:b/>
          <w:bCs/>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4</w:t>
      </w:r>
      <w:r>
        <w:rPr>
          <w:rFonts w:hint="eastAsia" w:eastAsia="仿宋_GB2312"/>
          <w:b/>
          <w:sz w:val="32"/>
          <w:szCs w:val="32"/>
        </w:rPr>
        <w:t>月</w:t>
      </w:r>
      <w:r>
        <w:rPr>
          <w:rFonts w:hint="eastAsia" w:eastAsia="仿宋_GB2312"/>
          <w:b/>
          <w:sz w:val="32"/>
          <w:szCs w:val="32"/>
          <w:lang w:val="en-US" w:eastAsia="zh-CN"/>
        </w:rPr>
        <w:t>4</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仿宋_GB2312"/>
          <w:color w:val="000000"/>
          <w:sz w:val="32"/>
          <w:szCs w:val="32"/>
          <w:shd w:val="clear" w:color="auto" w:fill="FFFFFF"/>
        </w:rPr>
        <w:t>shanxiyouguanju@163.com。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w:t>
      </w:r>
      <w:r>
        <w:rPr>
          <w:rFonts w:hint="eastAsia" w:eastAsia="仿宋_GB2312"/>
          <w:sz w:val="32"/>
          <w:szCs w:val="32"/>
          <w:lang w:eastAsia="zh-CN"/>
        </w:rPr>
        <w:t>说明</w:t>
      </w:r>
      <w:r>
        <w:rPr>
          <w:rFonts w:hint="eastAsia" w:eastAsia="仿宋_GB2312"/>
          <w:sz w:val="32"/>
          <w:szCs w:val="32"/>
        </w:rPr>
        <w:t>单位联系人和办公电话。</w:t>
      </w:r>
    </w:p>
    <w:p>
      <w:pPr>
        <w:spacing w:line="500" w:lineRule="exact"/>
        <w:ind w:firstLine="642" w:firstLineChars="200"/>
        <w:rPr>
          <w:rFonts w:hint="eastAsia"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hint="eastAsia" w:eastAsia="仿宋_GB2312"/>
          <w:sz w:val="32"/>
          <w:szCs w:val="32"/>
          <w:lang w:eastAsia="zh-CN"/>
        </w:rPr>
      </w:pPr>
      <w:r>
        <w:rPr>
          <w:rFonts w:hint="eastAsia" w:eastAsia="仿宋_GB2312" w:cs="Times New Roman"/>
          <w:sz w:val="32"/>
          <w:szCs w:val="32"/>
          <w:highlight w:val="none"/>
          <w:lang w:eastAsia="zh-CN"/>
        </w:rPr>
        <w:t>（七）</w:t>
      </w:r>
      <w:r>
        <w:rPr>
          <w:rFonts w:hint="eastAsia" w:eastAsia="仿宋_GB2312"/>
          <w:sz w:val="32"/>
          <w:szCs w:val="32"/>
          <w:highlight w:val="none"/>
          <w:lang w:eastAsia="zh-CN"/>
        </w:rPr>
        <w:t>考生所在党组织出具的党员说明。</w:t>
      </w:r>
    </w:p>
    <w:p>
      <w:pPr>
        <w:spacing w:line="500" w:lineRule="exact"/>
        <w:ind w:firstLine="640" w:firstLineChars="200"/>
        <w:rPr>
          <w:rFonts w:hint="eastAsia" w:eastAsia="仿宋_GB2312"/>
          <w:sz w:val="32"/>
          <w:szCs w:val="32"/>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hint="eastAsia" w:eastAsia="仿宋_GB2312"/>
          <w:sz w:val="32"/>
          <w:szCs w:val="32"/>
        </w:rPr>
      </w:pPr>
      <w:r>
        <w:rPr>
          <w:rFonts w:hint="eastAsia" w:ascii="仿宋_GB2312" w:hAnsi="宋体" w:eastAsia="仿宋_GB2312" w:cs="宋体"/>
          <w:color w:val="000000"/>
          <w:kern w:val="0"/>
          <w:sz w:val="32"/>
          <w:szCs w:val="32"/>
          <w:highlight w:val="none"/>
        </w:rPr>
        <w:t>资格复审</w:t>
      </w:r>
      <w:r>
        <w:rPr>
          <w:rFonts w:hint="eastAsia" w:ascii="仿宋_GB2312" w:hAnsi="宋体" w:eastAsia="仿宋_GB2312" w:cs="宋体"/>
          <w:color w:val="000000"/>
          <w:kern w:val="0"/>
          <w:sz w:val="32"/>
          <w:szCs w:val="32"/>
          <w:highlight w:val="none"/>
          <w:lang w:eastAsia="zh-CN"/>
        </w:rPr>
        <w:t>于</w:t>
      </w:r>
      <w:r>
        <w:rPr>
          <w:rFonts w:hint="eastAsia" w:eastAsia="仿宋_GB2312"/>
          <w:b/>
          <w:sz w:val="32"/>
          <w:szCs w:val="32"/>
          <w:highlight w:val="none"/>
          <w:shd w:val="clear" w:color="auto" w:fill="FFFFFF"/>
          <w:lang w:val="en-US" w:eastAsia="zh-CN"/>
        </w:rPr>
        <w:t>4月12日</w:t>
      </w:r>
      <w:r>
        <w:rPr>
          <w:rFonts w:hint="default" w:ascii="Times New Roman" w:hAnsi="Times New Roman" w:eastAsia="仿宋_GB2312" w:cs="Times New Roman"/>
          <w:b/>
          <w:bCs/>
          <w:sz w:val="32"/>
          <w:szCs w:val="32"/>
          <w:highlight w:val="none"/>
          <w:shd w:val="clear" w:color="auto" w:fill="FFFFFF"/>
        </w:rPr>
        <w:t>1</w:t>
      </w:r>
      <w:r>
        <w:rPr>
          <w:rFonts w:hint="eastAsia" w:eastAsia="仿宋_GB2312" w:cs="Times New Roman"/>
          <w:b/>
          <w:bCs/>
          <w:sz w:val="32"/>
          <w:szCs w:val="32"/>
          <w:highlight w:val="none"/>
          <w:shd w:val="clear" w:color="auto" w:fill="FFFFFF"/>
          <w:lang w:val="en-US" w:eastAsia="zh-CN"/>
        </w:rPr>
        <w:t>5</w:t>
      </w:r>
      <w:r>
        <w:rPr>
          <w:rFonts w:hint="default" w:ascii="Times New Roman" w:hAnsi="Times New Roman" w:eastAsia="仿宋_GB2312" w:cs="Times New Roman"/>
          <w:b/>
          <w:bCs/>
          <w:sz w:val="32"/>
          <w:szCs w:val="32"/>
          <w:highlight w:val="none"/>
          <w:shd w:val="clear" w:color="auto" w:fill="FFFFFF"/>
        </w:rPr>
        <w:t>:00</w:t>
      </w:r>
      <w:r>
        <w:rPr>
          <w:rFonts w:hint="eastAsia" w:ascii="仿宋_GB2312" w:hAnsi="宋体" w:eastAsia="仿宋_GB2312" w:cs="宋体"/>
          <w:color w:val="000000"/>
          <w:kern w:val="0"/>
          <w:sz w:val="32"/>
          <w:szCs w:val="32"/>
          <w:highlight w:val="none"/>
        </w:rPr>
        <w:t>进行</w:t>
      </w:r>
      <w:r>
        <w:rPr>
          <w:rFonts w:hint="eastAsia" w:ascii="仿宋_GB2312" w:hAnsi="宋体" w:eastAsia="仿宋_GB2312" w:cs="宋体"/>
          <w:color w:val="000000"/>
          <w:kern w:val="0"/>
          <w:sz w:val="32"/>
          <w:szCs w:val="32"/>
          <w:highlight w:val="none"/>
          <w:lang w:eastAsia="zh-CN"/>
        </w:rPr>
        <w:t>，地点为</w:t>
      </w:r>
      <w:r>
        <w:rPr>
          <w:rFonts w:hint="eastAsia" w:ascii="仿宋_GB2312" w:hAnsi="宋体" w:eastAsia="仿宋_GB2312" w:cs="宋体"/>
          <w:color w:val="000000"/>
          <w:kern w:val="0"/>
          <w:sz w:val="32"/>
          <w:szCs w:val="32"/>
          <w:lang w:eastAsia="zh-CN"/>
        </w:rPr>
        <w:t>陕西省邮政管理局</w:t>
      </w:r>
      <w:r>
        <w:rPr>
          <w:rFonts w:hint="eastAsia" w:ascii="仿宋_GB2312" w:hAnsi="宋体" w:eastAsia="仿宋_GB2312" w:cs="宋体"/>
          <w:color w:val="000000"/>
          <w:kern w:val="0"/>
          <w:sz w:val="32"/>
          <w:szCs w:val="32"/>
          <w:lang w:val="en-US" w:eastAsia="zh-CN"/>
        </w:rPr>
        <w:t>5楼会议室</w:t>
      </w:r>
      <w:r>
        <w:rPr>
          <w:rFonts w:hint="eastAsia" w:ascii="仿宋_GB2312" w:hAnsi="宋体" w:eastAsia="仿宋_GB2312" w:cs="宋体"/>
          <w:color w:val="000000"/>
          <w:kern w:val="0"/>
          <w:sz w:val="32"/>
          <w:szCs w:val="32"/>
          <w:lang w:eastAsia="zh-CN"/>
        </w:rPr>
        <w:t>（西安市碑林区含光路邮电北巷</w:t>
      </w:r>
      <w:r>
        <w:rPr>
          <w:rFonts w:hint="eastAsia" w:ascii="仿宋_GB2312" w:hAnsi="宋体" w:eastAsia="仿宋_GB2312" w:cs="宋体"/>
          <w:color w:val="000000"/>
          <w:kern w:val="0"/>
          <w:sz w:val="32"/>
          <w:szCs w:val="32"/>
          <w:lang w:val="en-US" w:eastAsia="zh-CN"/>
        </w:rPr>
        <w:t>22号</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请考生</w:t>
      </w:r>
      <w:r>
        <w:rPr>
          <w:rFonts w:hint="eastAsia" w:ascii="仿宋_GB2312" w:hAnsi="宋体" w:eastAsia="仿宋_GB2312" w:cs="宋体"/>
          <w:color w:val="000000"/>
          <w:kern w:val="0"/>
          <w:sz w:val="32"/>
          <w:szCs w:val="32"/>
          <w:highlight w:val="none"/>
          <w:lang w:eastAsia="zh-CN"/>
        </w:rPr>
        <w:t>携带</w:t>
      </w:r>
      <w:r>
        <w:rPr>
          <w:rFonts w:hint="eastAsia" w:ascii="仿宋_GB2312" w:hAnsi="宋体" w:eastAsia="仿宋_GB2312" w:cs="宋体"/>
          <w:color w:val="000000"/>
          <w:kern w:val="0"/>
          <w:sz w:val="32"/>
          <w:szCs w:val="32"/>
          <w:highlight w:val="none"/>
        </w:rPr>
        <w:t>前期所提交材料的原件和复印件</w:t>
      </w:r>
      <w:r>
        <w:rPr>
          <w:rFonts w:hint="eastAsia" w:ascii="仿宋_GB2312" w:hAnsi="宋体" w:eastAsia="仿宋_GB2312" w:cs="宋体"/>
          <w:color w:val="000000"/>
          <w:kern w:val="0"/>
          <w:sz w:val="32"/>
          <w:szCs w:val="32"/>
          <w:highlight w:val="none"/>
          <w:lang w:eastAsia="zh-CN"/>
        </w:rPr>
        <w:t>供现场审查</w:t>
      </w:r>
      <w:r>
        <w:rPr>
          <w:rFonts w:hint="eastAsia" w:ascii="仿宋_GB2312" w:hAnsi="宋体" w:eastAsia="仿宋_GB2312" w:cs="宋体"/>
          <w:color w:val="000000"/>
          <w:kern w:val="0"/>
          <w:sz w:val="32"/>
          <w:szCs w:val="32"/>
          <w:highlight w:val="none"/>
        </w:rPr>
        <w:t>。</w:t>
      </w:r>
      <w:r>
        <w:rPr>
          <w:rFonts w:hint="eastAsia" w:eastAsia="仿宋_GB2312"/>
          <w:sz w:val="32"/>
          <w:szCs w:val="32"/>
          <w:highlight w:val="none"/>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3</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13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15</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lang w:eastAsia="zh-CN"/>
        </w:rPr>
        <w:t>陕西省邮政管理局</w:t>
      </w:r>
      <w:r>
        <w:rPr>
          <w:rFonts w:eastAsia="仿宋_GB2312"/>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hint="eastAsia" w:eastAsia="仿宋_GB2312"/>
          <w:sz w:val="32"/>
          <w:szCs w:val="32"/>
          <w:shd w:val="clear" w:color="auto" w:fill="FFFFFF"/>
          <w:lang w:eastAsia="zh-CN"/>
        </w:rPr>
        <w:t>陕西省西安市碑林区含光路邮电北巷</w:t>
      </w:r>
      <w:r>
        <w:rPr>
          <w:rFonts w:hint="eastAsia" w:eastAsia="仿宋_GB2312"/>
          <w:sz w:val="32"/>
          <w:szCs w:val="32"/>
          <w:shd w:val="clear" w:color="auto" w:fill="FFFFFF"/>
          <w:lang w:val="en-US" w:eastAsia="zh-CN"/>
        </w:rPr>
        <w:t>22号</w:t>
      </w:r>
      <w:r>
        <w:rPr>
          <w:rFonts w:eastAsia="仿宋_GB2312"/>
          <w:sz w:val="32"/>
          <w:szCs w:val="32"/>
          <w:shd w:val="clear" w:color="auto" w:fill="FFFFFF"/>
        </w:rPr>
        <w:t>。</w:t>
      </w:r>
    </w:p>
    <w:p>
      <w:pPr>
        <w:shd w:val="solid" w:color="FFFFFF" w:fill="auto"/>
        <w:autoSpaceDN w:val="0"/>
        <w:spacing w:line="580" w:lineRule="exact"/>
        <w:ind w:firstLine="640"/>
        <w:rPr>
          <w:rFonts w:hint="default" w:eastAsia="仿宋_GB2312"/>
          <w:sz w:val="32"/>
          <w:szCs w:val="32"/>
          <w:shd w:val="clear" w:color="auto" w:fill="FFFFFF"/>
          <w:lang w:val="en-US" w:eastAsia="zh-CN"/>
        </w:rPr>
      </w:pPr>
      <w:r>
        <w:rPr>
          <w:rFonts w:hint="eastAsia" w:eastAsia="仿宋_GB2312"/>
          <w:sz w:val="32"/>
          <w:szCs w:val="32"/>
          <w:shd w:val="clear" w:color="auto" w:fill="FFFFFF"/>
        </w:rPr>
        <w:t>交通路线：</w:t>
      </w:r>
      <w:r>
        <w:rPr>
          <w:rFonts w:eastAsia="仿宋_GB2312"/>
          <w:sz w:val="32"/>
          <w:szCs w:val="32"/>
          <w:shd w:val="clear" w:color="auto" w:fill="FFFFFF"/>
        </w:rPr>
        <w:t>可乘地铁</w:t>
      </w:r>
      <w:r>
        <w:rPr>
          <w:rFonts w:hint="eastAsia" w:eastAsia="仿宋_GB2312"/>
          <w:sz w:val="32"/>
          <w:szCs w:val="32"/>
          <w:shd w:val="clear" w:color="auto" w:fill="FFFFFF"/>
          <w:lang w:val="en-US" w:eastAsia="zh-CN"/>
        </w:rPr>
        <w:t>5</w:t>
      </w:r>
      <w:r>
        <w:rPr>
          <w:rFonts w:eastAsia="仿宋_GB2312"/>
          <w:sz w:val="32"/>
          <w:szCs w:val="32"/>
          <w:shd w:val="clear" w:color="auto" w:fill="FFFFFF"/>
        </w:rPr>
        <w:t>号线在</w:t>
      </w:r>
      <w:r>
        <w:rPr>
          <w:rFonts w:hint="eastAsia" w:eastAsia="仿宋_GB2312"/>
          <w:sz w:val="32"/>
          <w:szCs w:val="32"/>
          <w:shd w:val="clear" w:color="auto" w:fill="FFFFFF"/>
          <w:lang w:eastAsia="zh-CN"/>
        </w:rPr>
        <w:t>黄雁村</w:t>
      </w:r>
      <w:r>
        <w:rPr>
          <w:rFonts w:eastAsia="仿宋_GB2312"/>
          <w:sz w:val="32"/>
          <w:szCs w:val="32"/>
          <w:shd w:val="clear" w:color="auto" w:fill="FFFFFF"/>
        </w:rPr>
        <w:t>站下，由</w:t>
      </w:r>
      <w:r>
        <w:rPr>
          <w:rFonts w:hint="eastAsia" w:eastAsia="仿宋_GB2312"/>
          <w:sz w:val="32"/>
          <w:szCs w:val="32"/>
          <w:shd w:val="clear" w:color="auto" w:fill="FFFFFF"/>
          <w:lang w:val="en-US" w:eastAsia="zh-CN"/>
        </w:rPr>
        <w:t>A</w:t>
      </w:r>
      <w:r>
        <w:rPr>
          <w:rFonts w:eastAsia="仿宋_GB2312"/>
          <w:sz w:val="32"/>
          <w:szCs w:val="32"/>
          <w:shd w:val="clear" w:color="auto" w:fill="FFFFFF"/>
        </w:rPr>
        <w:t>出口出站后往</w:t>
      </w:r>
      <w:r>
        <w:rPr>
          <w:rFonts w:hint="eastAsia" w:eastAsia="仿宋_GB2312"/>
          <w:sz w:val="32"/>
          <w:szCs w:val="32"/>
          <w:shd w:val="clear" w:color="auto" w:fill="FFFFFF"/>
          <w:lang w:eastAsia="zh-CN"/>
        </w:rPr>
        <w:t>北</w:t>
      </w:r>
      <w:r>
        <w:rPr>
          <w:rFonts w:eastAsia="仿宋_GB2312"/>
          <w:sz w:val="32"/>
          <w:szCs w:val="32"/>
          <w:shd w:val="clear" w:color="auto" w:fill="FFFFFF"/>
        </w:rPr>
        <w:t>走</w:t>
      </w:r>
      <w:r>
        <w:rPr>
          <w:rFonts w:hint="eastAsia" w:eastAsia="仿宋_GB2312"/>
          <w:sz w:val="32"/>
          <w:szCs w:val="32"/>
          <w:shd w:val="clear" w:color="auto" w:fill="FFFFFF"/>
          <w:lang w:val="en-US" w:eastAsia="zh-CN"/>
        </w:rPr>
        <w:t>700</w:t>
      </w:r>
      <w:r>
        <w:rPr>
          <w:rFonts w:eastAsia="仿宋_GB2312"/>
          <w:sz w:val="32"/>
          <w:szCs w:val="32"/>
          <w:shd w:val="clear" w:color="auto" w:fill="FFFFFF"/>
        </w:rPr>
        <w:t>米即到</w:t>
      </w:r>
      <w:r>
        <w:rPr>
          <w:rFonts w:hint="eastAsia" w:eastAsia="仿宋_GB2312"/>
          <w:sz w:val="32"/>
          <w:szCs w:val="32"/>
          <w:shd w:val="clear" w:color="auto" w:fill="FFFFFF"/>
          <w:lang w:eastAsia="zh-CN"/>
        </w:rPr>
        <w:t>，或乘坐</w:t>
      </w:r>
      <w:r>
        <w:rPr>
          <w:rFonts w:hint="eastAsia" w:eastAsia="仿宋_GB2312"/>
          <w:sz w:val="32"/>
          <w:szCs w:val="32"/>
          <w:shd w:val="clear" w:color="auto" w:fill="FFFFFF"/>
          <w:lang w:val="en-US" w:eastAsia="zh-CN"/>
        </w:rPr>
        <w:t>16路、35路、18路、224路、251路、286路、311路等在含光门站下，向南走300米即到。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参加面试人数与录用计划数比例达到3:1及以上的，面试后应按综合成绩从高到低的顺序1:1确定体检和考察人选；比例低于3:1的，</w:t>
      </w:r>
      <w:r>
        <w:rPr>
          <w:rFonts w:hint="eastAsia" w:eastAsia="仿宋_GB2312"/>
          <w:sz w:val="32"/>
          <w:szCs w:val="32"/>
          <w:highlight w:val="none"/>
        </w:rPr>
        <w:t>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分的面试合格分数线，方可进入体检和考察。体检时间另行通知。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60" w:lineRule="exact"/>
        <w:ind w:firstLine="640" w:firstLineChars="200"/>
        <w:rPr>
          <w:rFonts w:eastAsia="仿宋_GB2312"/>
          <w:sz w:val="32"/>
          <w:szCs w:val="32"/>
        </w:rPr>
      </w:pPr>
      <w:r>
        <w:rPr>
          <w:rFonts w:hint="eastAsia" w:eastAsia="仿宋_GB2312"/>
          <w:sz w:val="32"/>
          <w:szCs w:val="32"/>
        </w:rPr>
        <w:t>联系方式：029-87872133（电话）</w:t>
      </w:r>
    </w:p>
    <w:p>
      <w:pPr>
        <w:spacing w:line="560" w:lineRule="exact"/>
        <w:ind w:firstLine="2240" w:firstLineChars="700"/>
        <w:rPr>
          <w:rFonts w:eastAsia="仿宋_GB2312"/>
          <w:sz w:val="32"/>
          <w:szCs w:val="32"/>
          <w:shd w:val="clear" w:color="auto" w:fill="FFFFFF"/>
        </w:rPr>
      </w:pPr>
      <w:r>
        <w:rPr>
          <w:rFonts w:hint="eastAsia" w:eastAsia="仿宋_GB2312"/>
          <w:sz w:val="32"/>
          <w:szCs w:val="32"/>
        </w:rPr>
        <w:t>029-87872120</w:t>
      </w:r>
      <w:r>
        <w:rPr>
          <w:rFonts w:hint="eastAsia" w:eastAsia="仿宋_GB2312"/>
          <w:sz w:val="32"/>
          <w:szCs w:val="32"/>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lang w:val="en-US" w:eastAsia="zh-CN"/>
        </w:rPr>
        <w:t>4</w:t>
      </w:r>
      <w:r>
        <w:rPr>
          <w:rFonts w:hint="eastAsia" w:eastAsia="仿宋_GB2312"/>
          <w:sz w:val="32"/>
        </w:rPr>
        <w:t xml:space="preserve">. 报名推荐表（应届毕业生用）                     </w:t>
      </w:r>
    </w:p>
    <w:p>
      <w:pPr>
        <w:spacing w:line="520" w:lineRule="exact"/>
        <w:ind w:firstLine="1600" w:firstLineChars="500"/>
        <w:rPr>
          <w:rFonts w:eastAsia="仿宋_GB2312"/>
          <w:sz w:val="32"/>
        </w:rPr>
      </w:pPr>
      <w:r>
        <w:rPr>
          <w:rFonts w:hint="eastAsia" w:eastAsia="仿宋_GB2312"/>
          <w:sz w:val="32"/>
          <w:lang w:val="en-US" w:eastAsia="zh-CN"/>
        </w:rPr>
        <w:t>5</w:t>
      </w:r>
      <w:r>
        <w:rPr>
          <w:rFonts w:hint="eastAsia" w:eastAsia="仿宋_GB2312"/>
          <w:sz w:val="32"/>
        </w:rPr>
        <w:t>.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陕西省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2023</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3</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31</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hint="eastAsia" w:eastAsia="黑体"/>
          <w:bCs/>
          <w:spacing w:val="8"/>
          <w:sz w:val="32"/>
          <w:szCs w:val="32"/>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w:t>
      </w:r>
      <w:r>
        <w:rPr>
          <w:rFonts w:hint="eastAsia" w:ascii="仿宋_GB2312" w:hAnsi="宋体" w:eastAsia="仿宋_GB2312"/>
          <w:bCs/>
          <w:spacing w:val="8"/>
          <w:sz w:val="32"/>
          <w:szCs w:val="32"/>
          <w:lang w:eastAsia="zh-CN"/>
        </w:rPr>
        <w:t>说明</w:t>
      </w:r>
      <w:r>
        <w:rPr>
          <w:rFonts w:hint="eastAsia" w:ascii="仿宋_GB2312" w:hAnsi="宋体" w:eastAsia="仿宋_GB2312"/>
          <w:bCs/>
          <w:spacing w:val="8"/>
          <w:sz w:val="32"/>
          <w:szCs w:val="32"/>
        </w:rPr>
        <w:t>。</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4</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ADED2F0"/>
    <w:rsid w:val="0B5C2DB3"/>
    <w:rsid w:val="1186384C"/>
    <w:rsid w:val="16697BD2"/>
    <w:rsid w:val="198432E8"/>
    <w:rsid w:val="1B4F4EDD"/>
    <w:rsid w:val="1C687BA8"/>
    <w:rsid w:val="1DA2662B"/>
    <w:rsid w:val="1DE6E5F6"/>
    <w:rsid w:val="1F435D57"/>
    <w:rsid w:val="20F85964"/>
    <w:rsid w:val="2270048D"/>
    <w:rsid w:val="25783C88"/>
    <w:rsid w:val="25E023B3"/>
    <w:rsid w:val="27D55CE6"/>
    <w:rsid w:val="2A3235C6"/>
    <w:rsid w:val="2A7740BB"/>
    <w:rsid w:val="2B195E43"/>
    <w:rsid w:val="2B6A4948"/>
    <w:rsid w:val="2B7FB133"/>
    <w:rsid w:val="2C5F615A"/>
    <w:rsid w:val="2E5E5C1F"/>
    <w:rsid w:val="2E8C546A"/>
    <w:rsid w:val="303809A8"/>
    <w:rsid w:val="30C70618"/>
    <w:rsid w:val="3389601C"/>
    <w:rsid w:val="38631313"/>
    <w:rsid w:val="38A72D01"/>
    <w:rsid w:val="3A5369BF"/>
    <w:rsid w:val="3A900623"/>
    <w:rsid w:val="3AA70248"/>
    <w:rsid w:val="3ABD23EC"/>
    <w:rsid w:val="3EE21837"/>
    <w:rsid w:val="3F69D4F7"/>
    <w:rsid w:val="3FFB48E3"/>
    <w:rsid w:val="419A3FAE"/>
    <w:rsid w:val="41DF121F"/>
    <w:rsid w:val="45267D82"/>
    <w:rsid w:val="46A55C75"/>
    <w:rsid w:val="47ED3A0E"/>
    <w:rsid w:val="47FB2BDC"/>
    <w:rsid w:val="48B91E5D"/>
    <w:rsid w:val="4A7D0844"/>
    <w:rsid w:val="4B162FC1"/>
    <w:rsid w:val="4EC933D2"/>
    <w:rsid w:val="4F2B4370"/>
    <w:rsid w:val="4F6F5245"/>
    <w:rsid w:val="4FD2488D"/>
    <w:rsid w:val="4FFF3A8E"/>
    <w:rsid w:val="51E31065"/>
    <w:rsid w:val="5217023B"/>
    <w:rsid w:val="559D2106"/>
    <w:rsid w:val="57E035B9"/>
    <w:rsid w:val="591C553F"/>
    <w:rsid w:val="5BE76CD7"/>
    <w:rsid w:val="5C0A0595"/>
    <w:rsid w:val="5CFFD049"/>
    <w:rsid w:val="5F7D912E"/>
    <w:rsid w:val="5FCF6D95"/>
    <w:rsid w:val="6277079A"/>
    <w:rsid w:val="63BAFE57"/>
    <w:rsid w:val="63DFD546"/>
    <w:rsid w:val="64AF38BD"/>
    <w:rsid w:val="66A9277E"/>
    <w:rsid w:val="67EE932A"/>
    <w:rsid w:val="687142E8"/>
    <w:rsid w:val="69F3315F"/>
    <w:rsid w:val="6CB23063"/>
    <w:rsid w:val="6DFF9B80"/>
    <w:rsid w:val="6E3BB695"/>
    <w:rsid w:val="6F1FA395"/>
    <w:rsid w:val="6F416B95"/>
    <w:rsid w:val="73391019"/>
    <w:rsid w:val="737B4A3C"/>
    <w:rsid w:val="73F36A22"/>
    <w:rsid w:val="755F0D6A"/>
    <w:rsid w:val="760E5F3E"/>
    <w:rsid w:val="77BD293E"/>
    <w:rsid w:val="77FF46FD"/>
    <w:rsid w:val="78B6041B"/>
    <w:rsid w:val="79D85F74"/>
    <w:rsid w:val="79DC4C0D"/>
    <w:rsid w:val="7AB855E2"/>
    <w:rsid w:val="7AC65BFC"/>
    <w:rsid w:val="7AF5F0F5"/>
    <w:rsid w:val="7AFF034E"/>
    <w:rsid w:val="7B5AA9E2"/>
    <w:rsid w:val="7BDC32D6"/>
    <w:rsid w:val="7BFF43EE"/>
    <w:rsid w:val="7D54BFF0"/>
    <w:rsid w:val="7D761C62"/>
    <w:rsid w:val="7DEF49A8"/>
    <w:rsid w:val="7DF892FF"/>
    <w:rsid w:val="7DFD8F84"/>
    <w:rsid w:val="7EAD7F0A"/>
    <w:rsid w:val="7F5A08F0"/>
    <w:rsid w:val="7F6D78FC"/>
    <w:rsid w:val="7F6FFEBA"/>
    <w:rsid w:val="7FB70E47"/>
    <w:rsid w:val="7FC771B4"/>
    <w:rsid w:val="7FEF5E17"/>
    <w:rsid w:val="7FEF8023"/>
    <w:rsid w:val="7FF30F28"/>
    <w:rsid w:val="953FAAA0"/>
    <w:rsid w:val="9FFEED8D"/>
    <w:rsid w:val="A7BFFA8E"/>
    <w:rsid w:val="ADBFCB26"/>
    <w:rsid w:val="B3E7ADBC"/>
    <w:rsid w:val="B5FA336C"/>
    <w:rsid w:val="B7C2C25B"/>
    <w:rsid w:val="BBFE2FED"/>
    <w:rsid w:val="BEFD4F1B"/>
    <w:rsid w:val="BEFF664A"/>
    <w:rsid w:val="BF6FC12B"/>
    <w:rsid w:val="CD7A2990"/>
    <w:rsid w:val="CDFE09AF"/>
    <w:rsid w:val="D7BEC830"/>
    <w:rsid w:val="D7FF63D7"/>
    <w:rsid w:val="DD5FA7A4"/>
    <w:rsid w:val="DD73BCCE"/>
    <w:rsid w:val="DF7BC6CE"/>
    <w:rsid w:val="DFE62291"/>
    <w:rsid w:val="E6E08D90"/>
    <w:rsid w:val="EA5D55EA"/>
    <w:rsid w:val="EA9FE7A5"/>
    <w:rsid w:val="EBFEEEEE"/>
    <w:rsid w:val="EF3DF24C"/>
    <w:rsid w:val="EFCCB693"/>
    <w:rsid w:val="EFF76B27"/>
    <w:rsid w:val="F3FDFA8F"/>
    <w:rsid w:val="F9EED908"/>
    <w:rsid w:val="FBBB7A24"/>
    <w:rsid w:val="FBD8FE65"/>
    <w:rsid w:val="FE77D2BD"/>
    <w:rsid w:val="FEFFE2A1"/>
    <w:rsid w:val="FF3A8D5A"/>
    <w:rsid w:val="FF7F2E8F"/>
    <w:rsid w:val="FFDDBBFC"/>
    <w:rsid w:val="FFE93069"/>
    <w:rsid w:val="FFEAB06B"/>
    <w:rsid w:val="FFFCB77E"/>
    <w:rsid w:val="FFFE088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1</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2021-02-13T02:50:00Z</dcterms:created>
  <dc:creator>微软中国</dc:creator>
  <cp:lastModifiedBy>kylin</cp:lastModifiedBy>
  <cp:lastPrinted>2019-10-31T06:40:00Z</cp:lastPrinted>
  <dcterms:modified xsi:type="dcterms:W3CDTF">2023-03-30T18:34:47Z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