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</w:t>
      </w:r>
      <w:r>
        <w:rPr>
          <w:rFonts w:eastAsia="方正小标宋_GBK"/>
          <w:color w:val="000000"/>
          <w:spacing w:val="8"/>
          <w:sz w:val="44"/>
          <w:szCs w:val="44"/>
        </w:rPr>
        <w:t>（面谈）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资格声明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本人XXX，身份证号：XXXXXXXXXXXXXXXXXX，报考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</w:rPr>
        <w:t>2023年度南宁海关所属事业单位公开招聘</w:t>
      </w:r>
      <w:r>
        <w:rPr>
          <w:rFonts w:eastAsia="方正仿宋_GBK" w:hint="eastAsia"/>
          <w:sz w:val="32"/>
          <w:szCs w:val="32"/>
          <w:shd w:val="clear" w:color="auto" w:fill="FFFFFF"/>
        </w:rPr>
        <w:t>XX职位（职位代码XXXXXXXXX），已进入该职位面试</w:t>
      </w:r>
      <w:r>
        <w:rPr>
          <w:rFonts w:eastAsia="方正仿宋_GBK"/>
          <w:sz w:val="32"/>
          <w:szCs w:val="32"/>
          <w:shd w:val="clear" w:color="auto" w:fill="FFFFFF"/>
        </w:rPr>
        <w:t>（面谈）</w:t>
      </w:r>
      <w:r>
        <w:rPr>
          <w:rFonts w:eastAsia="方正仿宋_GBK" w:hint="eastAsia"/>
          <w:sz w:val="32"/>
          <w:szCs w:val="32"/>
          <w:shd w:val="clear" w:color="auto" w:fill="FFFFFF"/>
        </w:rPr>
        <w:t>名单。现因个人原因，自愿放弃参加面试</w:t>
      </w:r>
      <w:r>
        <w:rPr>
          <w:rFonts w:eastAsia="方正仿宋_GBK"/>
          <w:sz w:val="32"/>
          <w:szCs w:val="32"/>
          <w:shd w:val="clear" w:color="auto" w:fill="FFFFFF"/>
        </w:rPr>
        <w:t>（面谈）</w:t>
      </w:r>
      <w:r>
        <w:rPr>
          <w:rFonts w:eastAsia="方正仿宋_GBK" w:hint="eastAsia"/>
          <w:sz w:val="32"/>
          <w:szCs w:val="32"/>
          <w:shd w:val="clear" w:color="auto" w:fill="FFFFFF"/>
        </w:rPr>
        <w:t>，特此声明。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420"/>
        <w:jc w:val="left"/>
        <w:rPr>
          <w:rFonts w:eastAsia="仿宋_GB2312"/>
          <w:kern w:val="0"/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86705" cy="3123565"/>
                        </a:xfrm>
                        <a:prstGeom prst="rect"/>
                        <a:noFill/>
                        <a:ln w="3175" cmpd="sng" cap="flat">
                          <a:solidFill>
                            <a:srgbClr val="000000"/>
                          </a:solidFill>
                          <a:prstDash val="sysDash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" o:spid="_x0000_s2" filled="f" stroked="t" strokeweight="0.25pt" style="position:absolute;margin-left:8.4pt;margin-top:6.6500006pt;width:424.15pt;height:245.95pt;z-index:10;mso-position-horizontal:absolute;mso-position-vertical:absolute;mso-wrap-distance-left:8.999863pt;mso-wrap-distance-right:8.999863pt;">
                <v:stroke dashstyle="1 1" color="#000000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customStyle="1" w:styleId="123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133</Words>
  <Characters>175</Characters>
  <Lines>22</Lines>
  <Paragraphs>8</Paragraphs>
  <CharactersWithSpaces>181</CharactersWithSpaces>
  <Company>customs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陈慧</dc:creator>
  <cp:lastModifiedBy>任才韬</cp:lastModifiedBy>
  <cp:revision>1</cp:revision>
  <dcterms:created xsi:type="dcterms:W3CDTF">2021-07-02T02:10:00Z</dcterms:created>
  <dcterms:modified xsi:type="dcterms:W3CDTF">2023-03-29T12:16:35Z</dcterms:modified>
</cp:coreProperties>
</file>