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4726"/>
        <w:gridCol w:w="1637"/>
        <w:gridCol w:w="1320"/>
        <w:gridCol w:w="1254"/>
        <w:gridCol w:w="1568"/>
        <w:gridCol w:w="1283"/>
        <w:gridCol w:w="1675"/>
        <w:gridCol w:w="75"/>
      </w:tblGrid>
      <w:tr w:rsidR="001628A8" w:rsidTr="000021EA">
        <w:trPr>
          <w:trHeight w:val="540"/>
        </w:trPr>
        <w:tc>
          <w:tcPr>
            <w:tcW w:w="14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  <w:lang w:bidi="ar"/>
              </w:rPr>
            </w:pPr>
            <w:r w:rsidRPr="001628A8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重庆市万州区双源水利开发有限公司</w:t>
            </w:r>
          </w:p>
          <w:p w:rsidR="001628A8" w:rsidRDefault="001628A8" w:rsidP="000021EA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44"/>
                <w:szCs w:val="44"/>
                <w:lang w:bidi="ar"/>
              </w:rPr>
            </w:pPr>
            <w:r w:rsidRPr="001628A8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2023年内部遴选工作人员综合成绩及拟录用人员公示表</w:t>
            </w:r>
          </w:p>
          <w:p w:rsidR="001628A8" w:rsidRDefault="001628A8" w:rsidP="000021E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628A8" w:rsidRPr="001628A8" w:rsidTr="000021EA">
        <w:trPr>
          <w:gridAfter w:val="1"/>
          <w:wAfter w:w="75" w:type="dxa"/>
          <w:trHeight w:val="8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招聘企业全称/简称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面试成绩（100分）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b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  <w:lang w:bidi="ar"/>
              </w:rPr>
              <w:t>是否拟录用</w:t>
            </w:r>
          </w:p>
        </w:tc>
      </w:tr>
      <w:tr w:rsidR="001628A8" w:rsidRPr="001628A8" w:rsidTr="001628A8">
        <w:trPr>
          <w:gridAfter w:val="1"/>
          <w:wAfter w:w="75" w:type="dxa"/>
          <w:trHeight w:val="11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重庆市万州区双源水利开发有限公司/双源公司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生产运行岗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81.75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81.75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1628A8" w:rsidRPr="001628A8" w:rsidTr="001628A8">
        <w:trPr>
          <w:gridAfter w:val="1"/>
          <w:wAfter w:w="75" w:type="dxa"/>
          <w:trHeight w:val="11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重庆市万州区双源水利开发有限公司/双源公司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生产运行岗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王迪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84.50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84.50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8A8" w:rsidRPr="001628A8" w:rsidRDefault="001628A8" w:rsidP="000021EA">
            <w:pPr>
              <w:widowControl/>
              <w:jc w:val="center"/>
              <w:textAlignment w:val="center"/>
              <w:rPr>
                <w:rFonts w:ascii="方正仿宋_GBK" w:eastAsia="方正仿宋_GBK" w:hAnsi="宋体" w:cs="宋体" w:hint="eastAsia"/>
                <w:color w:val="000000"/>
                <w:sz w:val="24"/>
              </w:rPr>
            </w:pPr>
            <w:r w:rsidRPr="001628A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 w:rsidR="001628A8" w:rsidRPr="001628A8" w:rsidRDefault="001628A8" w:rsidP="001628A8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203B0" w:rsidRDefault="008203B0"/>
    <w:sectPr w:rsidR="008203B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97" w:rsidRDefault="00906997" w:rsidP="001628A8">
      <w:r>
        <w:separator/>
      </w:r>
    </w:p>
  </w:endnote>
  <w:endnote w:type="continuationSeparator" w:id="0">
    <w:p w:rsidR="00906997" w:rsidRDefault="00906997" w:rsidP="0016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97" w:rsidRDefault="00906997" w:rsidP="001628A8">
      <w:r>
        <w:separator/>
      </w:r>
    </w:p>
  </w:footnote>
  <w:footnote w:type="continuationSeparator" w:id="0">
    <w:p w:rsidR="00906997" w:rsidRDefault="00906997" w:rsidP="0016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2D"/>
    <w:rsid w:val="001628A8"/>
    <w:rsid w:val="008203B0"/>
    <w:rsid w:val="00906997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CB04F"/>
  <w15:chartTrackingRefBased/>
  <w15:docId w15:val="{42BC98F2-9928-4655-B162-8E842072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8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马俊卿</dc:creator>
  <cp:keywords/>
  <dc:description/>
  <cp:lastModifiedBy>马俊卿</cp:lastModifiedBy>
  <cp:revision>2</cp:revision>
  <dcterms:created xsi:type="dcterms:W3CDTF">2023-03-30T01:55:00Z</dcterms:created>
  <dcterms:modified xsi:type="dcterms:W3CDTF">2023-03-30T01:56:00Z</dcterms:modified>
</cp:coreProperties>
</file>