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宁夏</w:t>
      </w:r>
      <w:r>
        <w:rPr>
          <w:rFonts w:hint="eastAsia" w:ascii="方正小标宋_GBK" w:eastAsia="方正小标宋_GBK" w:hAnsiTheme="minorEastAsia"/>
          <w:bCs/>
          <w:spacing w:val="-4"/>
          <w:sz w:val="44"/>
          <w:szCs w:val="44"/>
        </w:rPr>
        <w:t>调查总队202</w:t>
      </w:r>
      <w:r>
        <w:rPr>
          <w:rFonts w:hint="eastAsia" w:ascii="方正小标宋_GBK" w:eastAsia="方正小标宋_GBK" w:hAnsiTheme="minorEastAsia"/>
          <w:bCs/>
          <w:spacing w:val="-4"/>
          <w:sz w:val="44"/>
          <w:szCs w:val="44"/>
          <w:lang w:val="en-US" w:eastAsia="zh-CN"/>
        </w:rPr>
        <w:t>3</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年度国家统计局</w:t>
      </w:r>
      <w:r>
        <w:rPr>
          <w:rFonts w:hint="eastAsia" w:ascii="仿宋_GB2312" w:eastAsia="仿宋_GB2312"/>
          <w:sz w:val="32"/>
          <w:szCs w:val="32"/>
          <w:shd w:val="clear" w:color="auto" w:fill="FFFFFF"/>
          <w:lang w:eastAsia="zh-CN"/>
        </w:rPr>
        <w:t>宁夏</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hint="eastAsia" w:eastAsia="黑体"/>
          <w:sz w:val="32"/>
          <w:szCs w:val="32"/>
          <w:highlight w:val="none"/>
          <w:shd w:val="clear" w:color="auto" w:fill="FFFFFF"/>
          <w:lang w:eastAsia="zh-CN"/>
        </w:rPr>
      </w:pPr>
      <w:r>
        <w:rPr>
          <w:rFonts w:eastAsia="黑体"/>
          <w:sz w:val="32"/>
          <w:szCs w:val="32"/>
          <w:shd w:val="clear" w:color="auto" w:fill="FFFFFF"/>
        </w:rPr>
        <w:t>一、面试名单</w:t>
      </w:r>
    </w:p>
    <w:tbl>
      <w:tblPr>
        <w:tblStyle w:val="6"/>
        <w:tblW w:w="94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95"/>
        <w:gridCol w:w="1051"/>
        <w:gridCol w:w="1365"/>
        <w:gridCol w:w="2085"/>
        <w:gridCol w:w="144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9496"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面试名单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职位名称及代码</w:t>
            </w:r>
          </w:p>
        </w:tc>
        <w:tc>
          <w:tcPr>
            <w:tcW w:w="1051" w:type="dxa"/>
            <w:tcBorders>
              <w:top w:val="single" w:color="000000" w:sz="4" w:space="0"/>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进入</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Style w:val="12"/>
                <w:lang w:val="en-US" w:eastAsia="zh-CN" w:bidi="ar"/>
              </w:rPr>
              <w:t>姓</w:t>
            </w:r>
            <w:r>
              <w:rPr>
                <w:rStyle w:val="13"/>
                <w:rFonts w:eastAsia="黑体"/>
                <w:lang w:val="en-US" w:eastAsia="zh-CN" w:bidi="ar"/>
              </w:rPr>
              <w:t xml:space="preserve">  </w:t>
            </w:r>
            <w:r>
              <w:rPr>
                <w:rStyle w:val="12"/>
                <w:lang w:val="en-US" w:eastAsia="zh-CN" w:bidi="ar"/>
              </w:rPr>
              <w:t>名</w:t>
            </w:r>
          </w:p>
        </w:tc>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准考证号</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面试时间</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Style w:val="12"/>
                <w:lang w:val="en-US" w:eastAsia="zh-CN" w:bidi="ar"/>
              </w:rPr>
              <w:t>备</w:t>
            </w:r>
            <w:r>
              <w:rPr>
                <w:rStyle w:val="13"/>
                <w:rFonts w:eastAsia="黑体"/>
                <w:lang w:val="en-US" w:eastAsia="zh-CN" w:bidi="ar"/>
              </w:rPr>
              <w:t xml:space="preserve"> </w:t>
            </w:r>
            <w:r>
              <w:rPr>
                <w:rStyle w:val="12"/>
                <w:lang w:val="en-US" w:eastAsia="zh-CN" w:bidi="ar"/>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105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面试</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105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最低</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1051" w:type="dxa"/>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分数</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国家统计局宁夏调查总队四级主任科员及以下（1）（400110130001）</w:t>
            </w:r>
          </w:p>
        </w:tc>
        <w:tc>
          <w:tcPr>
            <w:tcW w:w="1051"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120</w:t>
            </w:r>
          </w:p>
        </w:tc>
        <w:tc>
          <w:tcPr>
            <w:tcW w:w="1365" w:type="dxa"/>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孟令颜</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135115020101108</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4月13日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张紫颖</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135115290200203</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梁旻茜</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135133010500704</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林羽凡</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135161010301128</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马晶玉</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135161010501329</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干益宸</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135164014300422</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张雅星</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135164014300720</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杨婷</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135164014301313</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王丹</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135164014302330</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刘文娟</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135164014302809</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国家统计局宁夏调查总队四级主任科员及以下（2）（400110130002）</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114.8</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郝帅</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135114020700623</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4月13日</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李哲</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135114030100810</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沈荣东</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135121020201311</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安立典</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135141010803307</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张骞</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135141030101313</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杨增</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135141040100824</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段明铜</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135143030101913</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高冲</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135161060100624</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钟彬</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135164014300310</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牛鹏飞</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135164014300502</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国家统计局吴忠调查队四级主任科员及以下（400110130003）</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118.2</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马文杰</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135264010702609</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马佳丽</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135264010702715</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武敏</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135264010703505</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国家统计局中卫调查队四级主任科员及以下（1）(400110130004)</w:t>
            </w:r>
          </w:p>
        </w:tc>
        <w:tc>
          <w:tcPr>
            <w:tcW w:w="105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117.</w:t>
            </w:r>
            <w:r>
              <w:rPr>
                <w:rFonts w:hint="eastAsia" w:ascii="宋体" w:hAnsi="宋体" w:cs="宋体"/>
                <w:i w:val="0"/>
                <w:iCs w:val="0"/>
                <w:color w:val="000000"/>
                <w:kern w:val="0"/>
                <w:sz w:val="24"/>
                <w:szCs w:val="24"/>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赵斯颖</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135244020701601</w:t>
            </w:r>
          </w:p>
        </w:tc>
        <w:tc>
          <w:tcPr>
            <w:tcW w:w="14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eastAsia="zh-CN"/>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p>
        </w:tc>
        <w:tc>
          <w:tcPr>
            <w:tcW w:w="105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李如阳</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135264010700830</w:t>
            </w:r>
          </w:p>
        </w:tc>
        <w:tc>
          <w:tcPr>
            <w:tcW w:w="144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刘淑娟</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135264010701720</w:t>
            </w:r>
          </w:p>
        </w:tc>
        <w:tc>
          <w:tcPr>
            <w:tcW w:w="144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国家统计局中卫调查队四级主任科员及以下（2）(400110130005)</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李睿</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135264010700714</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lang w:eastAsia="zh-CN"/>
              </w:rPr>
            </w:pPr>
            <w:r>
              <w:rPr>
                <w:rFonts w:hint="eastAsia" w:ascii="宋体" w:hAnsi="宋体" w:cs="宋体"/>
                <w:i w:val="0"/>
                <w:iCs w:val="0"/>
                <w:color w:val="000000"/>
                <w:sz w:val="24"/>
                <w:szCs w:val="24"/>
                <w:u w:val="none"/>
                <w:lang w:eastAsia="zh-CN"/>
              </w:rPr>
              <w:t>任潇</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135264010703409</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lang w:eastAsia="zh-CN"/>
              </w:rPr>
            </w:pPr>
            <w:r>
              <w:rPr>
                <w:rFonts w:hint="eastAsia" w:ascii="宋体" w:hAnsi="宋体" w:cs="宋体"/>
                <w:i w:val="0"/>
                <w:iCs w:val="0"/>
                <w:color w:val="000000"/>
                <w:sz w:val="24"/>
                <w:szCs w:val="24"/>
                <w:u w:val="none"/>
                <w:lang w:eastAsia="zh-CN"/>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黄兆迪</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135264010703518</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国家统计局中卫调查队四级主任科员及以下（3）(400110130006)</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王芳弟</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135264010702309</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韩靖</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135264050300505</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吕业</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135264210800625</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国家统计局平罗调查队四级主任科员及以下(400110130007)</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115.9</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程院院</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135264010700716</w:t>
            </w:r>
          </w:p>
        </w:tc>
        <w:tc>
          <w:tcPr>
            <w:tcW w:w="14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王璐</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135264010702916</w:t>
            </w:r>
          </w:p>
        </w:tc>
        <w:tc>
          <w:tcPr>
            <w:tcW w:w="14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李静</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135264010702924</w:t>
            </w:r>
          </w:p>
        </w:tc>
        <w:tc>
          <w:tcPr>
            <w:tcW w:w="14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杨颖</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135264020100319</w:t>
            </w:r>
          </w:p>
        </w:tc>
        <w:tc>
          <w:tcPr>
            <w:tcW w:w="14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马燕</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135264220900627</w:t>
            </w:r>
          </w:p>
        </w:tc>
        <w:tc>
          <w:tcPr>
            <w:tcW w:w="14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吴悦</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135264220900716</w:t>
            </w:r>
          </w:p>
        </w:tc>
        <w:tc>
          <w:tcPr>
            <w:tcW w:w="14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国家统计局盐池调查队四级主任科员及以下（400110130008）</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115.6</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贺小育</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135264010701516</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马玉兰</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135264010701910</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王瑞英</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135264010703026</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国家统计局西吉调查队四级主任科员及以下（400110130009）</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106.5</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李文文</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135264220900515</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李浪浪</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135264220900606</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苏玲瑞</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135264220900620</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国家统计局海原调查队四级主任科员及以下（1）（400110130010）</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117.4</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李文淑</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135264010701014</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杜海芳</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135264010702017</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摆旭阳</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135264010702210</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国家统计局海原调查队四级主任科员及以下（2）（400110130011）</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马薇</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135264010702105</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4月12日</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张梅</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135264220900812</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杨志瑞</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135264220901011</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bl>
    <w:p>
      <w:pPr>
        <w:shd w:val="solid" w:color="FFFFFF" w:fill="auto"/>
        <w:autoSpaceDN w:val="0"/>
        <w:spacing w:line="600" w:lineRule="exact"/>
        <w:rPr>
          <w:rFonts w:hint="eastAsia" w:eastAsia="黑体"/>
          <w:sz w:val="32"/>
          <w:szCs w:val="32"/>
          <w:shd w:val="clear" w:color="auto" w:fill="FFFFFF"/>
        </w:rPr>
      </w:pP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hint="eastAsia" w:ascii="仿宋_GB2312" w:eastAsia="仿宋_GB2312"/>
          <w:sz w:val="32"/>
          <w:szCs w:val="32"/>
          <w:shd w:val="clear" w:color="auto" w:fill="FFFFFF"/>
          <w:lang w:eastAsia="zh-CN"/>
        </w:rPr>
      </w:pPr>
      <w:r>
        <w:rPr>
          <w:rFonts w:hint="eastAsia" w:ascii="仿宋_GB2312" w:eastAsia="仿宋_GB2312"/>
          <w:sz w:val="32"/>
          <w:szCs w:val="32"/>
          <w:shd w:val="clear" w:color="auto" w:fill="FFFFFF"/>
          <w:lang w:eastAsia="zh-CN"/>
        </w:rPr>
        <w:fldChar w:fldCharType="begin"/>
      </w:r>
      <w:r>
        <w:rPr>
          <w:rFonts w:hint="eastAsia" w:ascii="仿宋_GB2312" w:eastAsia="仿宋_GB2312"/>
          <w:sz w:val="32"/>
          <w:szCs w:val="32"/>
          <w:shd w:val="clear" w:color="auto" w:fill="FFFFFF"/>
          <w:lang w:eastAsia="zh-CN"/>
        </w:rPr>
        <w:instrText xml:space="preserve"> HYPERLINK "mailto:我单位已与考生逐一电话联系，完成面试确认工作。请进入面试的考生于2023年3月31日17时前通过电子邮件发送参加面试确认书到zdrsjyc@dcd.stats.gov.cn。（或传真至0951-5677637）。" </w:instrText>
      </w:r>
      <w:r>
        <w:rPr>
          <w:rFonts w:hint="eastAsia" w:ascii="仿宋_GB2312" w:eastAsia="仿宋_GB2312"/>
          <w:sz w:val="32"/>
          <w:szCs w:val="32"/>
          <w:shd w:val="clear" w:color="auto" w:fill="FFFFFF"/>
          <w:lang w:eastAsia="zh-CN"/>
        </w:rPr>
        <w:fldChar w:fldCharType="separate"/>
      </w:r>
      <w:r>
        <w:rPr>
          <w:rFonts w:hint="eastAsia" w:ascii="仿宋_GB2312" w:eastAsia="仿宋_GB2312"/>
          <w:sz w:val="32"/>
          <w:szCs w:val="32"/>
          <w:shd w:val="clear" w:color="auto" w:fill="FFFFFF"/>
          <w:lang w:eastAsia="zh-CN"/>
        </w:rPr>
        <w:t>我单位已与考生逐一电话联系，完成面试确认工作。</w:t>
      </w:r>
      <w:r>
        <w:rPr>
          <w:rFonts w:hint="eastAsia" w:ascii="仿宋_GB2312" w:eastAsia="仿宋_GB2312"/>
          <w:sz w:val="32"/>
          <w:szCs w:val="32"/>
          <w:shd w:val="clear" w:color="auto" w:fill="FFFFFF"/>
        </w:rPr>
        <w:t>请进入面试的考生于202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30</w:t>
      </w:r>
      <w:r>
        <w:rPr>
          <w:rFonts w:hint="eastAsia" w:ascii="仿宋_GB2312" w:eastAsia="仿宋_GB2312"/>
          <w:sz w:val="32"/>
          <w:szCs w:val="32"/>
          <w:shd w:val="clear" w:color="auto" w:fill="FFFFFF"/>
        </w:rPr>
        <w:t>日</w:t>
      </w:r>
      <w:r>
        <w:rPr>
          <w:rFonts w:hint="default" w:ascii="仿宋_GB2312" w:eastAsia="仿宋_GB2312"/>
          <w:sz w:val="32"/>
          <w:szCs w:val="32"/>
          <w:shd w:val="clear" w:color="auto" w:fill="FFFFFF"/>
          <w:lang w:val="en"/>
        </w:rPr>
        <w:t>17</w:t>
      </w:r>
      <w:r>
        <w:rPr>
          <w:rFonts w:hint="eastAsia" w:ascii="仿宋_GB2312" w:eastAsia="仿宋_GB2312"/>
          <w:sz w:val="32"/>
          <w:szCs w:val="32"/>
          <w:shd w:val="clear" w:color="auto" w:fill="FFFFFF"/>
        </w:rPr>
        <w:t>时前</w:t>
      </w:r>
      <w:r>
        <w:rPr>
          <w:rFonts w:hint="eastAsia" w:ascii="仿宋_GB2312" w:eastAsia="仿宋_GB2312"/>
          <w:sz w:val="32"/>
          <w:szCs w:val="32"/>
          <w:shd w:val="clear" w:color="auto" w:fill="FFFFFF"/>
          <w:lang w:eastAsia="zh-CN"/>
        </w:rPr>
        <w:t>通过电子邮件发送参加面试确认书到</w:t>
      </w:r>
      <w:r>
        <w:rPr>
          <w:rFonts w:hint="eastAsia" w:ascii="仿宋_GB2312" w:eastAsia="仿宋_GB2312"/>
          <w:sz w:val="32"/>
          <w:szCs w:val="32"/>
          <w:shd w:val="clear" w:color="auto" w:fill="FFFFFF"/>
          <w:lang w:val="en-US" w:eastAsia="zh-CN"/>
        </w:rPr>
        <w:t>zdrsjyc.nx@dcd.stats.gov.cn</w:t>
      </w:r>
      <w:r>
        <w:rPr>
          <w:rFonts w:hint="eastAsia" w:ascii="仿宋_GB2312" w:eastAsia="仿宋_GB2312"/>
          <w:sz w:val="32"/>
          <w:szCs w:val="32"/>
          <w:shd w:val="clear" w:color="auto" w:fill="FFFFFF"/>
        </w:rPr>
        <w:t>。（或传真至</w:t>
      </w:r>
      <w:r>
        <w:rPr>
          <w:rFonts w:hint="eastAsia" w:ascii="仿宋_GB2312" w:eastAsia="仿宋_GB2312"/>
          <w:sz w:val="32"/>
          <w:szCs w:val="32"/>
          <w:shd w:val="clear" w:color="auto" w:fill="FFFFFF"/>
          <w:lang w:val="en-US" w:eastAsia="zh-CN"/>
        </w:rPr>
        <w:t>0951-5677637</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eastAsia="zh-CN"/>
        </w:rPr>
        <w:t>。</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eastAsia="zh-CN"/>
        </w:rPr>
        <w:fldChar w:fldCharType="end"/>
      </w:r>
      <w:r>
        <w:rPr>
          <w:rFonts w:hint="eastAsia" w:ascii="仿宋_GB2312" w:eastAsia="仿宋_GB2312"/>
          <w:sz w:val="32"/>
          <w:szCs w:val="32"/>
          <w:shd w:val="clear" w:color="auto" w:fill="FFFFFF"/>
        </w:rPr>
        <w:t>如网上报名时填报的通讯地址、联系方式等信息发生变化，请在电子邮件和传真中注明。</w:t>
      </w:r>
    </w:p>
    <w:p>
      <w:pPr>
        <w:shd w:val="solid" w:color="FFFFFF" w:fill="auto"/>
        <w:autoSpaceDN w:val="0"/>
        <w:spacing w:line="600" w:lineRule="exact"/>
        <w:ind w:firstLine="640"/>
        <w:rPr>
          <w:rFonts w:hint="default"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eastAsia="zh-CN"/>
        </w:rPr>
        <w:t>逾期未确认的，视为自动放弃面试资格。公告发布后，考生再次放弃面试资格，请填写</w:t>
      </w:r>
      <w:r>
        <w:rPr>
          <w:rFonts w:hint="eastAsia" w:ascii="仿宋_GB2312" w:eastAsia="仿宋_GB2312"/>
          <w:sz w:val="32"/>
          <w:szCs w:val="32"/>
          <w:shd w:val="clear" w:color="auto" w:fill="FFFFFF"/>
          <w:lang w:val="en-US" w:eastAsia="zh-CN"/>
        </w:rPr>
        <w:t>《放弃面试资格声明》</w:t>
      </w:r>
      <w:r>
        <w:rPr>
          <w:rFonts w:hint="eastAsia" w:ascii="仿宋_GB2312" w:eastAsia="仿宋_GB2312"/>
          <w:bCs/>
          <w:sz w:val="32"/>
          <w:szCs w:val="32"/>
          <w:shd w:val="clear" w:color="auto" w:fill="FFFFFF"/>
        </w:rPr>
        <w:t>（见附件</w:t>
      </w:r>
      <w:r>
        <w:rPr>
          <w:rFonts w:hint="eastAsia" w:ascii="仿宋_GB2312" w:eastAsia="仿宋_GB2312"/>
          <w:bCs/>
          <w:sz w:val="32"/>
          <w:szCs w:val="32"/>
          <w:shd w:val="clear" w:color="auto" w:fill="FFFFFF"/>
          <w:lang w:val="en-US" w:eastAsia="zh-CN"/>
        </w:rPr>
        <w:t>3</w:t>
      </w:r>
      <w:r>
        <w:rPr>
          <w:rFonts w:hint="eastAsia" w:ascii="仿宋_GB2312" w:eastAsia="仿宋_GB2312"/>
          <w:bCs/>
          <w:sz w:val="32"/>
          <w:szCs w:val="32"/>
          <w:shd w:val="clear" w:color="auto" w:fill="FFFFFF"/>
        </w:rPr>
        <w:t>）</w:t>
      </w:r>
      <w:r>
        <w:rPr>
          <w:rFonts w:hint="eastAsia" w:ascii="仿宋_GB2312" w:eastAsia="仿宋_GB2312"/>
          <w:bCs/>
          <w:sz w:val="32"/>
          <w:szCs w:val="32"/>
          <w:shd w:val="clear" w:color="auto" w:fill="FFFFFF"/>
          <w:lang w:eastAsia="zh-CN"/>
        </w:rPr>
        <w:t>，</w:t>
      </w:r>
      <w:r>
        <w:rPr>
          <w:rFonts w:hint="eastAsia" w:ascii="仿宋_GB2312" w:eastAsia="仿宋_GB2312"/>
          <w:sz w:val="32"/>
          <w:szCs w:val="32"/>
          <w:shd w:val="clear" w:color="auto" w:fill="FFFFFF"/>
        </w:rPr>
        <w:t>经本人签名，</w:t>
      </w:r>
      <w:r>
        <w:rPr>
          <w:rFonts w:hint="eastAsia" w:ascii="仿宋_GB2312" w:eastAsia="仿宋_GB2312"/>
          <w:sz w:val="32"/>
          <w:szCs w:val="32"/>
          <w:shd w:val="clear" w:color="auto" w:fill="FFFFFF"/>
          <w:lang w:eastAsia="zh-CN"/>
        </w:rPr>
        <w:t>于</w:t>
      </w:r>
      <w:r>
        <w:rPr>
          <w:rFonts w:hint="eastAsia" w:ascii="仿宋_GB2312" w:eastAsia="仿宋_GB2312"/>
          <w:sz w:val="32"/>
          <w:szCs w:val="32"/>
          <w:shd w:val="clear" w:color="auto" w:fill="FFFFFF"/>
          <w:lang w:val="en-US" w:eastAsia="zh-CN"/>
        </w:rPr>
        <w:t>3月30日17时前通过电子邮件发送扫描件到zdrsjyc.nx@dcd.stats.gov.cn。</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eastAsia" w:ascii="仿宋_GB2312" w:hAnsi="Calibri" w:eastAsia="仿宋_GB2312" w:cs="黑体"/>
          <w:sz w:val="32"/>
          <w:szCs w:val="32"/>
          <w:lang w:val="en-US" w:eastAsia="zh-CN"/>
        </w:rPr>
        <w:t>3</w:t>
      </w:r>
      <w:r>
        <w:rPr>
          <w:rFonts w:hint="eastAsia" w:ascii="仿宋_GB2312" w:hAnsi="Calibri" w:eastAsia="仿宋_GB2312" w:cs="黑体"/>
          <w:sz w:val="32"/>
          <w:szCs w:val="32"/>
        </w:rPr>
        <w:t>年</w:t>
      </w:r>
      <w:r>
        <w:rPr>
          <w:rFonts w:hint="eastAsia" w:ascii="仿宋_GB2312" w:hAnsi="Calibri" w:eastAsia="仿宋_GB2312" w:cs="黑体"/>
          <w:sz w:val="32"/>
          <w:szCs w:val="32"/>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30</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w:t>
      </w:r>
      <w:r>
        <w:rPr>
          <w:rFonts w:hint="eastAsia" w:ascii="仿宋_GB2312" w:eastAsia="仿宋_GB2312"/>
          <w:sz w:val="32"/>
          <w:szCs w:val="32"/>
          <w:shd w:val="clear" w:color="auto" w:fill="FFFFFF"/>
          <w:lang w:val="en-US" w:eastAsia="zh-CN"/>
        </w:rPr>
        <w:t>zdrsjyc.nx@dcd.stats.gov.cn</w:t>
      </w:r>
      <w:r>
        <w:rPr>
          <w:rFonts w:ascii="仿宋_GB2312" w:hAnsi="Calibri" w:eastAsia="仿宋_GB2312" w:cs="黑体"/>
          <w:sz w:val="32"/>
          <w:szCs w:val="32"/>
        </w:rPr>
        <w:t>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12</w:t>
      </w:r>
      <w:r>
        <w:rPr>
          <w:rFonts w:hint="eastAsia" w:ascii="仿宋_GB2312" w:eastAsia="仿宋_GB2312"/>
          <w:sz w:val="32"/>
          <w:szCs w:val="32"/>
          <w:shd w:val="clear" w:color="auto" w:fill="FFFFFF"/>
        </w:rPr>
        <w:t>日至</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13</w:t>
      </w:r>
      <w:r>
        <w:rPr>
          <w:rFonts w:hint="eastAsia" w:ascii="仿宋_GB2312" w:eastAsia="仿宋_GB2312"/>
          <w:sz w:val="32"/>
          <w:szCs w:val="32"/>
          <w:shd w:val="clear" w:color="auto" w:fill="FFFFFF"/>
        </w:rPr>
        <w:t>日进行，每日上午9：00开始。参加面试的考生须于当日上午8：</w:t>
      </w:r>
      <w:r>
        <w:rPr>
          <w:rFonts w:hint="eastAsia" w:ascii="仿宋_GB2312" w:eastAsia="仿宋_GB2312"/>
          <w:sz w:val="32"/>
          <w:szCs w:val="32"/>
          <w:shd w:val="clear" w:color="auto" w:fill="FFFFFF"/>
          <w:lang w:val="en-US" w:eastAsia="zh-CN"/>
        </w:rPr>
        <w:t>00</w:t>
      </w:r>
      <w:r>
        <w:rPr>
          <w:rFonts w:hint="eastAsia" w:ascii="仿宋_GB2312" w:eastAsia="仿宋_GB2312"/>
          <w:sz w:val="32"/>
          <w:szCs w:val="32"/>
          <w:shd w:val="clear" w:color="auto" w:fill="FFFFFF"/>
        </w:rPr>
        <w:t>前携带身份证和准考证到面试地点报到，并在工作人员引导下进入候考室。</w:t>
      </w:r>
      <w:r>
        <w:rPr>
          <w:rFonts w:hint="eastAsia" w:ascii="仿宋_GB2312" w:eastAsia="仿宋_GB2312"/>
          <w:b/>
          <w:sz w:val="32"/>
          <w:szCs w:val="32"/>
          <w:shd w:val="clear" w:color="auto" w:fill="FFFFFF"/>
        </w:rPr>
        <w:t>截至面试当天上午8：</w:t>
      </w:r>
      <w:r>
        <w:rPr>
          <w:rFonts w:hint="eastAsia" w:ascii="仿宋_GB2312" w:eastAsia="仿宋_GB2312"/>
          <w:b/>
          <w:sz w:val="32"/>
          <w:szCs w:val="32"/>
          <w:shd w:val="clear" w:color="auto" w:fill="FFFFFF"/>
          <w:lang w:val="en-US" w:eastAsia="zh-CN"/>
        </w:rPr>
        <w:t>00</w:t>
      </w:r>
      <w:r>
        <w:rPr>
          <w:rFonts w:hint="eastAsia" w:ascii="仿宋_GB2312" w:eastAsia="仿宋_GB2312"/>
          <w:b/>
          <w:sz w:val="32"/>
          <w:szCs w:val="32"/>
          <w:shd w:val="clear" w:color="auto" w:fill="FFFFFF"/>
        </w:rPr>
        <w:t>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金宇伊豪宾馆</w:t>
      </w:r>
      <w:r>
        <w:rPr>
          <w:rFonts w:hint="eastAsia" w:ascii="仿宋_GB2312" w:eastAsia="仿宋_GB2312"/>
          <w:sz w:val="32"/>
          <w:szCs w:val="32"/>
          <w:shd w:val="clear" w:color="auto" w:fill="FFFFFF"/>
          <w:lang w:eastAsia="zh-CN"/>
        </w:rPr>
        <w:t>。地址：银川市兴庆区治平路与永安巷交叉口。可乘坐15路、38路、20路、28路、40路、102路在治平路民族街口</w:t>
      </w:r>
      <w:r>
        <w:rPr>
          <w:rFonts w:ascii="仿宋_GB2312" w:eastAsia="仿宋_GB2312"/>
          <w:sz w:val="32"/>
          <w:szCs w:val="32"/>
          <w:shd w:val="clear" w:color="auto" w:fill="FFFFFF"/>
        </w:rPr>
        <w:t>公交站下</w:t>
      </w:r>
      <w:r>
        <w:rPr>
          <w:rFonts w:hint="eastAsia" w:ascii="仿宋_GB2312"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比例低于3:1的，考生面试成绩应达到其所在面试考官组使用同一面试题本面试的所有人员的平均分</w:t>
      </w:r>
      <w:r>
        <w:rPr>
          <w:rFonts w:hint="eastAsia" w:ascii="仿宋_GB2312" w:hAnsi="黑体" w:eastAsia="仿宋_GB2312"/>
          <w:sz w:val="32"/>
          <w:szCs w:val="32"/>
          <w:lang w:eastAsia="zh-CN"/>
        </w:rPr>
        <w:t>，</w:t>
      </w:r>
      <w:r>
        <w:rPr>
          <w:rFonts w:hint="eastAsia" w:ascii="仿宋_GB2312" w:hAnsi="黑体" w:eastAsia="仿宋_GB2312"/>
          <w:sz w:val="32"/>
          <w:szCs w:val="32"/>
        </w:rPr>
        <w:t>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4</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17</w:t>
      </w:r>
      <w:r>
        <w:rPr>
          <w:rFonts w:hint="eastAsia" w:ascii="仿宋_GB2312" w:eastAsia="仿宋_GB2312"/>
          <w:szCs w:val="32"/>
          <w:shd w:val="clear" w:color="auto" w:fill="FFFFFF"/>
        </w:rPr>
        <w:t>日进行，请于当天上午</w:t>
      </w:r>
      <w:r>
        <w:rPr>
          <w:rFonts w:hint="eastAsia" w:ascii="仿宋_GB2312" w:eastAsia="仿宋_GB2312"/>
          <w:szCs w:val="32"/>
          <w:shd w:val="clear" w:color="auto" w:fill="FFFFFF"/>
          <w:lang w:val="en-US" w:eastAsia="zh-CN"/>
        </w:rPr>
        <w:t>8</w:t>
      </w:r>
      <w:r>
        <w:rPr>
          <w:rFonts w:hint="eastAsia" w:ascii="仿宋_GB2312" w:eastAsia="仿宋_GB2312"/>
          <w:szCs w:val="32"/>
          <w:shd w:val="clear" w:color="auto" w:fill="FFFFFF"/>
        </w:rPr>
        <w:t>点在</w:t>
      </w:r>
      <w:r>
        <w:rPr>
          <w:rFonts w:hint="eastAsia" w:ascii="仿宋_GB2312" w:eastAsia="仿宋_GB2312"/>
          <w:szCs w:val="32"/>
          <w:shd w:val="clear" w:color="auto" w:fill="FFFFFF"/>
          <w:lang w:eastAsia="zh-CN"/>
        </w:rPr>
        <w:t>国家统计局宁夏调查总队</w:t>
      </w:r>
      <w:r>
        <w:rPr>
          <w:rFonts w:hint="eastAsia" w:ascii="仿宋_GB2312" w:eastAsia="仿宋_GB2312"/>
          <w:szCs w:val="32"/>
          <w:shd w:val="clear" w:color="auto" w:fill="FFFFFF"/>
        </w:rPr>
        <w:t>集合，届时统一前往，请考生合理安排好行程，注意安全。体检费用由</w:t>
      </w:r>
      <w:r>
        <w:rPr>
          <w:rFonts w:hint="eastAsia" w:ascii="仿宋_GB2312" w:eastAsia="仿宋_GB2312"/>
          <w:szCs w:val="32"/>
          <w:shd w:val="clear" w:color="auto" w:fill="FFFFFF"/>
          <w:lang w:eastAsia="zh-CN"/>
        </w:rPr>
        <w:t>国家统计局宁夏调查总队</w:t>
      </w:r>
      <w:r>
        <w:rPr>
          <w:rFonts w:hint="eastAsia" w:ascii="仿宋_GB2312" w:eastAsia="仿宋_GB2312"/>
          <w:szCs w:val="32"/>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lang w:val="en-US" w:eastAsia="zh-CN"/>
        </w:rPr>
        <w:t>0951</w:t>
      </w:r>
      <w:r>
        <w:rPr>
          <w:rFonts w:hint="eastAsia" w:ascii="仿宋_GB2312" w:eastAsia="仿宋_GB2312"/>
          <w:sz w:val="32"/>
        </w:rPr>
        <w:t>-</w:t>
      </w:r>
      <w:r>
        <w:rPr>
          <w:rFonts w:hint="eastAsia" w:ascii="仿宋_GB2312" w:eastAsia="仿宋_GB2312"/>
          <w:sz w:val="32"/>
          <w:lang w:val="en-US" w:eastAsia="zh-CN"/>
        </w:rPr>
        <w:t>5677637，5677169</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w:t>
      </w:r>
      <w:r>
        <w:rPr>
          <w:rFonts w:hint="eastAsia" w:ascii="仿宋_GB2312" w:eastAsia="仿宋_GB2312"/>
          <w:sz w:val="32"/>
          <w:lang w:val="en-US" w:eastAsia="zh-CN"/>
        </w:rPr>
        <w:t xml:space="preserve"> 0951</w:t>
      </w:r>
      <w:r>
        <w:rPr>
          <w:rFonts w:hint="eastAsia" w:ascii="仿宋_GB2312" w:eastAsia="仿宋_GB2312"/>
          <w:sz w:val="32"/>
        </w:rPr>
        <w:t>-</w:t>
      </w:r>
      <w:r>
        <w:rPr>
          <w:rFonts w:hint="eastAsia" w:ascii="仿宋_GB2312" w:eastAsia="仿宋_GB2312"/>
          <w:sz w:val="32"/>
          <w:lang w:val="en-US" w:eastAsia="zh-CN"/>
        </w:rPr>
        <w:t>5677637，5677169</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hint="default" w:ascii="仿宋_GB2312" w:eastAsia="仿宋_GB2312"/>
          <w:sz w:val="32"/>
          <w:lang w:val="en-US" w:eastAsia="zh-CN"/>
        </w:rPr>
      </w:pPr>
      <w:r>
        <w:rPr>
          <w:rFonts w:hint="eastAsia" w:ascii="仿宋_GB2312" w:eastAsia="仿宋_GB2312"/>
          <w:sz w:val="32"/>
        </w:rPr>
        <w:t>附件：</w:t>
      </w:r>
      <w:r>
        <w:rPr>
          <w:rFonts w:hint="eastAsia" w:ascii="仿宋_GB2312" w:eastAsia="仿宋_GB2312"/>
          <w:sz w:val="32"/>
          <w:lang w:val="en-US" w:eastAsia="zh-CN"/>
        </w:rPr>
        <w:t>1.</w:t>
      </w:r>
      <w:r>
        <w:rPr>
          <w:rFonts w:hint="eastAsia" w:ascii="仿宋_GB2312" w:eastAsia="仿宋_GB2312"/>
          <w:sz w:val="32"/>
        </w:rPr>
        <w:t>面试确认内容（样式）</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.放弃面试资格声明（样式）</w:t>
      </w:r>
    </w:p>
    <w:p>
      <w:pPr>
        <w:spacing w:line="600" w:lineRule="exact"/>
        <w:ind w:firstLine="1600" w:firstLineChars="500"/>
        <w:rPr>
          <w:rFonts w:ascii="仿宋_GB2312" w:eastAsia="仿宋_GB2312"/>
          <w:sz w:val="32"/>
        </w:rPr>
      </w:pP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宁夏</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hint="eastAsia" w:ascii="仿宋_GB2312" w:eastAsia="仿宋_GB2312"/>
          <w:sz w:val="32"/>
          <w:szCs w:val="32"/>
          <w:shd w:val="clear" w:color="auto" w:fill="FFFFFF"/>
          <w:lang w:val="en-US" w:eastAsia="zh-CN"/>
        </w:rPr>
        <w:t>3</w:t>
      </w:r>
      <w:bookmarkStart w:id="0" w:name="_GoBack"/>
      <w:bookmarkEnd w:id="0"/>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28</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0FEA7BE6"/>
    <w:rsid w:val="1186384C"/>
    <w:rsid w:val="16697BD2"/>
    <w:rsid w:val="198432E8"/>
    <w:rsid w:val="1B4F4EDD"/>
    <w:rsid w:val="1C687BA8"/>
    <w:rsid w:val="1DA2662B"/>
    <w:rsid w:val="1EDC5114"/>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3FC6702B"/>
    <w:rsid w:val="419A3FAE"/>
    <w:rsid w:val="41DF121F"/>
    <w:rsid w:val="45267D82"/>
    <w:rsid w:val="46A55C75"/>
    <w:rsid w:val="46AFE828"/>
    <w:rsid w:val="47ED3A0E"/>
    <w:rsid w:val="48B91E5D"/>
    <w:rsid w:val="4A7D0844"/>
    <w:rsid w:val="4B162FC1"/>
    <w:rsid w:val="4EC933D2"/>
    <w:rsid w:val="4F2B4370"/>
    <w:rsid w:val="4F6F5245"/>
    <w:rsid w:val="51E31065"/>
    <w:rsid w:val="5217023B"/>
    <w:rsid w:val="559D2106"/>
    <w:rsid w:val="57E035B9"/>
    <w:rsid w:val="591C553F"/>
    <w:rsid w:val="5BE76CD7"/>
    <w:rsid w:val="5BF91A78"/>
    <w:rsid w:val="5C0A0595"/>
    <w:rsid w:val="6277079A"/>
    <w:rsid w:val="64AF38BD"/>
    <w:rsid w:val="66A9277E"/>
    <w:rsid w:val="687142E8"/>
    <w:rsid w:val="69F3315F"/>
    <w:rsid w:val="6CB23063"/>
    <w:rsid w:val="6E9D5EB6"/>
    <w:rsid w:val="6F3EFB7A"/>
    <w:rsid w:val="6F416B95"/>
    <w:rsid w:val="6FFF08E7"/>
    <w:rsid w:val="75DDDEAD"/>
    <w:rsid w:val="75EA6659"/>
    <w:rsid w:val="760E5F3E"/>
    <w:rsid w:val="78B6041B"/>
    <w:rsid w:val="79728922"/>
    <w:rsid w:val="79D85F74"/>
    <w:rsid w:val="7AB855E2"/>
    <w:rsid w:val="7AC65BFC"/>
    <w:rsid w:val="7D761C62"/>
    <w:rsid w:val="7DFFBD06"/>
    <w:rsid w:val="7E3FA689"/>
    <w:rsid w:val="7EAF97D0"/>
    <w:rsid w:val="7F5B21DC"/>
    <w:rsid w:val="7FFBF25B"/>
    <w:rsid w:val="9DB92C2F"/>
    <w:rsid w:val="A49C733F"/>
    <w:rsid w:val="BF7DC74F"/>
    <w:rsid w:val="BFE6B046"/>
    <w:rsid w:val="BFFE0885"/>
    <w:rsid w:val="CDED62B1"/>
    <w:rsid w:val="DFAFA9F0"/>
    <w:rsid w:val="FBFB39E3"/>
    <w:rsid w:val="FBFF0469"/>
    <w:rsid w:val="FDFB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character" w:customStyle="1" w:styleId="12">
    <w:name w:val="font41"/>
    <w:basedOn w:val="7"/>
    <w:qFormat/>
    <w:uiPriority w:val="0"/>
    <w:rPr>
      <w:rFonts w:hint="eastAsia" w:ascii="黑体" w:hAnsi="宋体" w:eastAsia="黑体" w:cs="黑体"/>
      <w:color w:val="000000"/>
      <w:sz w:val="28"/>
      <w:szCs w:val="28"/>
      <w:u w:val="none"/>
    </w:rPr>
  </w:style>
  <w:style w:type="character" w:customStyle="1" w:styleId="13">
    <w:name w:val="font01"/>
    <w:basedOn w:val="7"/>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2</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2020-05-29T14:11:00Z</dcterms:created>
  <dc:creator>微软中国</dc:creator>
  <cp:lastModifiedBy>kylin</cp:lastModifiedBy>
  <cp:lastPrinted>2021-01-17T10:11:00Z</cp:lastPrinted>
  <dcterms:modified xsi:type="dcterms:W3CDTF">2023-03-28T08:31:12Z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