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6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   2023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年进入面试人员名单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0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24"/>
          <w:szCs w:val="24"/>
          <w:shd w:val="clear" w:fill="FFFFFF"/>
        </w:rPr>
        <w:t>   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15"/>
          <w:sz w:val="24"/>
          <w:szCs w:val="24"/>
          <w:shd w:val="clear" w:fill="FFFFFF"/>
        </w:rPr>
        <w:t>（按准考证号排序）</w:t>
      </w:r>
    </w:p>
    <w:tbl>
      <w:tblPr>
        <w:tblW w:w="9795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46"/>
        <w:gridCol w:w="977"/>
        <w:gridCol w:w="1010"/>
        <w:gridCol w:w="2148"/>
        <w:gridCol w:w="1086"/>
        <w:gridCol w:w="1072"/>
        <w:gridCol w:w="8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tblCellSpacing w:w="15" w:type="dxa"/>
          <w:jc w:val="center"/>
        </w:trPr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职位名称及代码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进入面试最低分数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专业能力测试时间</w:t>
            </w:r>
          </w:p>
        </w:tc>
        <w:tc>
          <w:tcPr>
            <w:tcW w:w="11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62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法制和体制改革司体制改革处一级主任科员及以下职位（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200110001001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123.7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马智敏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161113040101911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6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  拓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161131500600714</w:t>
            </w: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6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王冰冰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161141010702816</w:t>
            </w: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6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张哲原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161142010805827</w:t>
            </w: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6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付晨阳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161151010400911</w:t>
            </w: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62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电力司综合处一级主任科员及以下职位（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200110002001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132.3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谢瑞良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161111022700513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6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马径坦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161132010302006</w:t>
            </w: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6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方国权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161132010304213</w:t>
            </w: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6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袁启航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161136070101418</w:t>
            </w: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6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  洒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161144011900930</w:t>
            </w: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625" w:type="dxa"/>
            <w:vMerge w:val="restart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核电司综合处一级主任科员及以下职位（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200110003001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115.7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  冰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161111023200810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62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苏晓禄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161111112901311</w:t>
            </w: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62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姚安宁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161111122200305</w:t>
            </w: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62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吴天昊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161132050104408</w:t>
            </w: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62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兰  宇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161142010812803</w:t>
            </w: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625" w:type="dxa"/>
            <w:vMerge w:val="restart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核电司开发处一级主任科员及以下职位（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200110003002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58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127.1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徐成劢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161111071800820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62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李仁杰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161111112900723</w:t>
            </w: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62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范元周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161132010202121</w:t>
            </w: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62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贺鹏举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161132010206101</w:t>
            </w: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62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王应杰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161141010703228</w:t>
            </w: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6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煤炭司行业管理处一级主任科员及以下职位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200110004001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58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124.3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金忠慧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161111010200816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6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  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161113050101718</w:t>
            </w: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6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王官庆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161115010200701</w:t>
            </w: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6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张少峰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161115010201827</w:t>
            </w: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6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易  思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161142210100211</w:t>
            </w: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625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市场监管司监管二处一级主任科员及以下职位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200110005001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58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125.3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孔艳军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161111051001230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62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潘  赫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161123060100119</w:t>
            </w: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62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武婧雯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161137023101101</w:t>
            </w: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62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郭玉龙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161137023200427</w:t>
            </w: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62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樊东昌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161150033400308</w:t>
            </w: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6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电力业务资质管理中心业务一处一级主任科员及以下职位（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400110006001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96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58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117.1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郭  爽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161111022400921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6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周婉萍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161111028100101</w:t>
            </w: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6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  灿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161111141601318</w:t>
            </w: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6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唐  薇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161111150401119</w:t>
            </w: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6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犇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161114010101327</w:t>
            </w: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6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电力业务资质管理中心业务三处一级主任科员及以下职位（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400110006002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58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110.1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策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128137012301905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6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  辉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161111015200503</w:t>
            </w: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6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李亚男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161111082000527</w:t>
            </w: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6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  晨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161134060401227</w:t>
            </w: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6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孙传达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161137284304308</w:t>
            </w: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484603D1"/>
    <w:rsid w:val="4846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2023-03-29T01:58:00Z</dcterms:created>
  <dc:creator>哈哈小仙</dc:creator>
  <cp:lastModifiedBy>哈哈小仙</cp:lastModifiedBy>
  <dcterms:modified xsi:type="dcterms:W3CDTF">2023-03-29T01:59:47Z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11166568E8AB4512BD396CB2077769E1</vt:lpwstr>
  </property>
</Properties>
</file>