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spacing w:line="590" w:lineRule="exact"/>
        <w:rPr>
          <w:rFonts w:hint="default" w:ascii="Times New Roman" w:hAnsi="Times New Roman" w:eastAsia="仿宋_GB2312" w:cs="Times New Roman"/>
          <w:color w:val="FF0000"/>
          <w:sz w:val="32"/>
          <w:szCs w:val="32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附件2</w:t>
      </w:r>
    </w:p>
    <w:p>
      <w:pPr>
        <w:overflowPunct w:val="0"/>
        <w:spacing w:line="590" w:lineRule="exact"/>
        <w:rPr>
          <w:rFonts w:hint="default" w:ascii="Times New Roman" w:hAnsi="Times New Roman" w:eastAsia="方正小标宋_GBK" w:cs="Times New Roman"/>
          <w:color w:val="FF0000"/>
          <w:sz w:val="40"/>
          <w:szCs w:val="40"/>
          <w:highlight w:val="none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4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0"/>
          <w:szCs w:val="40"/>
          <w:lang w:val="en-US" w:eastAsia="zh-CN" w:bidi="ar"/>
        </w:rPr>
        <w:t>考生面试须知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4" w:lineRule="exact"/>
        <w:ind w:left="0" w:right="0"/>
        <w:jc w:val="center"/>
        <w:rPr>
          <w:rFonts w:eastAsia="方正小标宋_GBK"/>
          <w:color w:val="000000"/>
          <w:sz w:val="40"/>
          <w:szCs w:val="40"/>
          <w:lang w:val="en-US"/>
        </w:rPr>
      </w:pPr>
    </w:p>
    <w:p>
      <w:pPr>
        <w:pStyle w:val="10"/>
        <w:widowControl/>
        <w:shd w:val="clear" w:color="auto" w:fill="FFFFFF"/>
        <w:spacing w:before="0" w:beforeAutospacing="0" w:after="0" w:afterAutospacing="0" w:line="599" w:lineRule="atLeast"/>
        <w:ind w:left="0" w:right="0" w:firstLine="644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一、考生须做好自我健康管理。备考期间，应加强个人健康监测，尽量减少不必要的外出、聚集，出行乘坐公共交通工具时须佩戴口罩，避免身体健康出现异常，影响面试。考生一旦发现发热、乏力、咳嗽、咽痛、腹泻、呕吐等身体不适症状，要主动到医疗机构检查，并向招录机关报备。</w:t>
      </w:r>
    </w:p>
    <w:p>
      <w:pPr>
        <w:pStyle w:val="10"/>
        <w:widowControl/>
        <w:shd w:val="clear" w:color="auto" w:fill="FFFFFF"/>
        <w:spacing w:before="0" w:beforeAutospacing="0" w:after="0" w:afterAutospacing="0" w:line="599" w:lineRule="atLeast"/>
        <w:ind w:left="0" w:right="0" w:firstLine="644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二、考生应在规定的时间内到达指定地点参加面试，违者按有关规定处理。进入考点时，应主动出示居民身份证、纸质笔试准考证及面试公告要求出具的其他证件。</w:t>
      </w:r>
    </w:p>
    <w:p>
      <w:pPr>
        <w:pStyle w:val="10"/>
        <w:widowControl/>
        <w:shd w:val="clear" w:color="auto" w:fill="FFFFFF"/>
        <w:spacing w:before="0" w:beforeAutospacing="0" w:after="0" w:afterAutospacing="0" w:line="599" w:lineRule="atLeast"/>
        <w:ind w:left="0" w:right="0" w:firstLine="644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三、考生必须遵守面试考场纪律和要求，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>
      <w:pPr>
        <w:pStyle w:val="10"/>
        <w:widowControl/>
        <w:shd w:val="clear" w:color="auto" w:fill="FFFFFF"/>
        <w:spacing w:before="0" w:beforeAutospacing="0" w:after="0" w:afterAutospacing="0" w:line="599" w:lineRule="atLeast"/>
        <w:ind w:left="0" w:right="0" w:firstLine="644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四、考生不得穿制服或穿戴有特别标志的服装参加面试。</w:t>
      </w:r>
    </w:p>
    <w:p>
      <w:pPr>
        <w:pStyle w:val="10"/>
        <w:widowControl/>
        <w:shd w:val="clear" w:color="auto" w:fill="FFFFFF"/>
        <w:spacing w:before="0" w:beforeAutospacing="0" w:after="0" w:afterAutospacing="0" w:line="599" w:lineRule="atLeast"/>
        <w:ind w:left="0" w:right="0" w:firstLine="644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五、考生要按规定时间进入候考室签到并抽签，按抽签确定的面试序号参加面试。抽签开始时仍未到达候考室的，剩余签号为该考生面试序号。</w:t>
      </w:r>
    </w:p>
    <w:p>
      <w:pPr>
        <w:pStyle w:val="10"/>
        <w:widowControl/>
        <w:shd w:val="clear" w:color="auto" w:fill="FFFFFF"/>
        <w:spacing w:before="0" w:beforeAutospacing="0" w:after="0" w:afterAutospacing="0" w:line="599" w:lineRule="atLeast"/>
        <w:ind w:left="0" w:right="0" w:firstLine="644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考生须于面试当天上午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/>
        </w:rPr>
        <w:t>8:00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前进入候考室，未按时到达的考生不允许进入候考室，按自动放弃面试资格处理。</w:t>
      </w:r>
    </w:p>
    <w:p>
      <w:pPr>
        <w:pStyle w:val="10"/>
        <w:widowControl/>
        <w:shd w:val="clear" w:color="auto" w:fill="FFFFFF"/>
        <w:spacing w:before="0" w:beforeAutospacing="0" w:after="0" w:afterAutospacing="0" w:line="599" w:lineRule="atLeast"/>
        <w:ind w:left="0" w:right="0" w:firstLine="644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六、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pStyle w:val="10"/>
        <w:widowControl/>
        <w:shd w:val="clear" w:color="auto" w:fill="FFFFFF"/>
        <w:spacing w:before="0" w:beforeAutospacing="0" w:after="0" w:afterAutospacing="0" w:line="599" w:lineRule="atLeast"/>
        <w:ind w:left="0" w:right="0" w:firstLine="644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七、考生在候考过程中不得随意出入候考室，因特殊情况需出入候考室的，须有候考室工作人员专人陪同监督。</w:t>
      </w:r>
    </w:p>
    <w:p>
      <w:pPr>
        <w:pStyle w:val="10"/>
        <w:widowControl/>
        <w:shd w:val="clear" w:color="auto" w:fill="FFFFFF"/>
        <w:spacing w:before="0" w:beforeAutospacing="0" w:after="0" w:afterAutospacing="0" w:line="599" w:lineRule="atLeast"/>
        <w:ind w:left="0" w:right="0" w:firstLine="644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八、考生在面试时不得携带任何与面试有关的物品和资料进入面试室；面试结束后，不得将题本和草稿纸带出面试室。如有违反，给予本次面试成绩无效处理。</w:t>
      </w:r>
    </w:p>
    <w:p>
      <w:pPr>
        <w:pStyle w:val="10"/>
        <w:widowControl/>
        <w:shd w:val="clear" w:color="auto" w:fill="FFFFFF"/>
        <w:spacing w:before="0" w:beforeAutospacing="0" w:after="0" w:afterAutospacing="0" w:line="599" w:lineRule="atLeast"/>
        <w:ind w:left="0" w:right="0" w:firstLine="644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九、考生在面试时，只能报自己的面试序号，不得以任何方式向考官或面试室内工作人员透露本人姓名、身份证号码、准考证号等个人重要信息。凡考生透露个人重要信息的，面试成绩按零分处理。</w:t>
      </w:r>
    </w:p>
    <w:p>
      <w:pPr>
        <w:pStyle w:val="10"/>
        <w:widowControl/>
        <w:shd w:val="clear" w:color="auto" w:fill="FFFFFF"/>
        <w:spacing w:before="0" w:beforeAutospacing="0" w:after="0" w:afterAutospacing="0" w:line="599" w:lineRule="atLeast"/>
        <w:ind w:left="0" w:right="0" w:firstLine="644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十、考生面试结束后，要听从工作人员管理，不得返回候考室，不得以任何方式对外泄露试题信息。</w:t>
      </w:r>
    </w:p>
    <w:p>
      <w:pPr>
        <w:pStyle w:val="10"/>
        <w:widowControl/>
        <w:shd w:val="clear" w:color="auto" w:fill="FFFFFF"/>
        <w:spacing w:before="0" w:beforeAutospacing="0" w:after="0" w:afterAutospacing="0" w:line="599" w:lineRule="atLeast"/>
        <w:ind w:left="0" w:right="0" w:firstLine="644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FF0000"/>
          <w:sz w:val="32"/>
          <w:szCs w:val="32"/>
          <w:highlight w:val="none"/>
        </w:rPr>
      </w:pPr>
    </w:p>
    <w:sectPr>
      <w:footerReference r:id="rId3" w:type="default"/>
      <w:footerReference r:id="rId4" w:type="even"/>
      <w:pgSz w:w="11907" w:h="16840"/>
      <w:pgMar w:top="1814" w:right="1474" w:bottom="1701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207598B3-58E3-4075-AA89-15C50FAE6F54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F8EC142-C392-4EBA-B5D0-71C6B99020C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E585641-7A60-434A-9BE6-20CDCEF8102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ind w:right="360" w:firstLine="360"/>
      <w:rPr>
        <w:rStyle w:val="15"/>
        <w:rFonts w:hint="eastAsia"/>
      </w:rPr>
    </w:pP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YmFiZDgzZDQ3MjhmMDVhMjMyOTgyYzg5YzVmMzQifQ=="/>
  </w:docVars>
  <w:rsids>
    <w:rsidRoot w:val="00172A27"/>
    <w:rsid w:val="00031535"/>
    <w:rsid w:val="00032739"/>
    <w:rsid w:val="000548F5"/>
    <w:rsid w:val="000D1ACE"/>
    <w:rsid w:val="000D6998"/>
    <w:rsid w:val="00124039"/>
    <w:rsid w:val="00133C34"/>
    <w:rsid w:val="001454F8"/>
    <w:rsid w:val="001507CC"/>
    <w:rsid w:val="0017175A"/>
    <w:rsid w:val="001A0E7F"/>
    <w:rsid w:val="001C4FBD"/>
    <w:rsid w:val="00244CBA"/>
    <w:rsid w:val="002518F2"/>
    <w:rsid w:val="002B3AB5"/>
    <w:rsid w:val="00305DD1"/>
    <w:rsid w:val="003278AF"/>
    <w:rsid w:val="00343A7C"/>
    <w:rsid w:val="0035399F"/>
    <w:rsid w:val="00386CB9"/>
    <w:rsid w:val="0039035C"/>
    <w:rsid w:val="003A30ED"/>
    <w:rsid w:val="003B238D"/>
    <w:rsid w:val="003C749A"/>
    <w:rsid w:val="00413F79"/>
    <w:rsid w:val="004255DE"/>
    <w:rsid w:val="004C0CA5"/>
    <w:rsid w:val="00510FE5"/>
    <w:rsid w:val="005771AB"/>
    <w:rsid w:val="00581E5E"/>
    <w:rsid w:val="005A031E"/>
    <w:rsid w:val="005B5C03"/>
    <w:rsid w:val="005E137B"/>
    <w:rsid w:val="005E5350"/>
    <w:rsid w:val="005F642D"/>
    <w:rsid w:val="00614820"/>
    <w:rsid w:val="00627FE8"/>
    <w:rsid w:val="00691BAB"/>
    <w:rsid w:val="006B53CC"/>
    <w:rsid w:val="006D5F82"/>
    <w:rsid w:val="00700F73"/>
    <w:rsid w:val="007A0E2D"/>
    <w:rsid w:val="007A68CF"/>
    <w:rsid w:val="007C0740"/>
    <w:rsid w:val="007D53DC"/>
    <w:rsid w:val="007E6402"/>
    <w:rsid w:val="007E72AF"/>
    <w:rsid w:val="008168CF"/>
    <w:rsid w:val="008265FE"/>
    <w:rsid w:val="00861933"/>
    <w:rsid w:val="008A3B7A"/>
    <w:rsid w:val="008D1872"/>
    <w:rsid w:val="008D5BC7"/>
    <w:rsid w:val="008F11D4"/>
    <w:rsid w:val="009552A9"/>
    <w:rsid w:val="00990936"/>
    <w:rsid w:val="00994B10"/>
    <w:rsid w:val="009A72C8"/>
    <w:rsid w:val="00A12AA9"/>
    <w:rsid w:val="00A301F6"/>
    <w:rsid w:val="00AB6B3C"/>
    <w:rsid w:val="00AF6AD8"/>
    <w:rsid w:val="00B00A45"/>
    <w:rsid w:val="00B22CCD"/>
    <w:rsid w:val="00B35FAF"/>
    <w:rsid w:val="00B81BA4"/>
    <w:rsid w:val="00B954C1"/>
    <w:rsid w:val="00BD2274"/>
    <w:rsid w:val="00BE384B"/>
    <w:rsid w:val="00C412CD"/>
    <w:rsid w:val="00C71324"/>
    <w:rsid w:val="00C743D7"/>
    <w:rsid w:val="00CB6B6C"/>
    <w:rsid w:val="00CF716C"/>
    <w:rsid w:val="00D21C1D"/>
    <w:rsid w:val="00D52C99"/>
    <w:rsid w:val="00D607D5"/>
    <w:rsid w:val="00D876AF"/>
    <w:rsid w:val="00DA05B7"/>
    <w:rsid w:val="00DF2CC2"/>
    <w:rsid w:val="00E53C40"/>
    <w:rsid w:val="00E71F73"/>
    <w:rsid w:val="00ED53E5"/>
    <w:rsid w:val="00EE6661"/>
    <w:rsid w:val="00F50CA7"/>
    <w:rsid w:val="039177D7"/>
    <w:rsid w:val="120E0000"/>
    <w:rsid w:val="12DF5284"/>
    <w:rsid w:val="2FBF6CBF"/>
    <w:rsid w:val="3C7B0EF8"/>
    <w:rsid w:val="4AC9762A"/>
    <w:rsid w:val="50E4117D"/>
    <w:rsid w:val="5C5F4EE3"/>
    <w:rsid w:val="5E693F22"/>
    <w:rsid w:val="5FAE70BF"/>
    <w:rsid w:val="646F5F0F"/>
    <w:rsid w:val="74297D5C"/>
    <w:rsid w:val="77EF3A25"/>
    <w:rsid w:val="9DEFE888"/>
    <w:rsid w:val="CBB3449D"/>
    <w:rsid w:val="D3EEED1B"/>
    <w:rsid w:val="EB2FEA7B"/>
    <w:rsid w:val="EF7AFD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2">
    <w:name w:val="Default Paragraph Font"/>
    <w:link w:val="13"/>
    <w:uiPriority w:val="0"/>
  </w:style>
  <w:style w:type="table" w:default="1" w:styleId="11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 w:afterLines="0"/>
    </w:pPr>
  </w:style>
  <w:style w:type="paragraph" w:styleId="5">
    <w:name w:val="Body Text Indent"/>
    <w:basedOn w:val="1"/>
    <w:uiPriority w:val="0"/>
    <w:pPr>
      <w:ind w:firstLine="560" w:firstLineChars="200"/>
    </w:pPr>
    <w:rPr>
      <w:rFonts w:ascii="宋体" w:hAnsi="宋体"/>
      <w:sz w:val="28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Balloon Text"/>
    <w:basedOn w:val="1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0"/>
    <w:pPr>
      <w:widowControl/>
      <w:spacing w:before="100" w:beforeLines="0" w:beforeAutospacing="1" w:after="119" w:afterLines="0"/>
      <w:ind w:firstLine="420"/>
    </w:pPr>
    <w:rPr>
      <w:rFonts w:ascii="宋体" w:hAnsi="宋体" w:cs="宋体"/>
      <w:kern w:val="0"/>
      <w:sz w:val="20"/>
      <w:szCs w:val="20"/>
    </w:rPr>
  </w:style>
  <w:style w:type="paragraph" w:customStyle="1" w:styleId="13">
    <w:name w:val=" Char Char Char"/>
    <w:basedOn w:val="1"/>
    <w:link w:val="12"/>
    <w:uiPriority w:val="0"/>
    <w:pPr>
      <w:widowControl/>
      <w:spacing w:after="160" w:afterLines="0" w:line="240" w:lineRule="exact"/>
      <w:jc w:val="left"/>
    </w:p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2"/>
    <w:uiPriority w:val="0"/>
  </w:style>
  <w:style w:type="character" w:customStyle="1" w:styleId="16">
    <w:name w:val="hei121"/>
    <w:uiPriority w:val="0"/>
    <w:rPr>
      <w:sz w:val="24"/>
      <w:szCs w:val="24"/>
      <w:u w:val="none"/>
    </w:rPr>
  </w:style>
  <w:style w:type="character" w:customStyle="1" w:styleId="17">
    <w:name w:val="hangju"/>
    <w:basedOn w:val="12"/>
    <w:uiPriority w:val="0"/>
  </w:style>
  <w:style w:type="character" w:customStyle="1" w:styleId="18">
    <w:name w:val="biaoti041"/>
    <w:uiPriority w:val="0"/>
    <w:rPr>
      <w:b/>
      <w:bCs/>
      <w:color w:val="003399"/>
      <w:sz w:val="38"/>
      <w:szCs w:val="38"/>
    </w:rPr>
  </w:style>
  <w:style w:type="paragraph" w:customStyle="1" w:styleId="19">
    <w:name w:val="Char Char1 Char"/>
    <w:basedOn w:val="1"/>
    <w:uiPriority w:val="0"/>
    <w:pPr>
      <w:ind w:firstLine="200" w:firstLineChars="200"/>
    </w:pPr>
    <w:rPr>
      <w:rFonts w:ascii="Tahoma" w:hAnsi="Tahom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广西国土资源厅</Company>
  <Pages>2</Pages>
  <Words>802</Words>
  <Characters>805</Characters>
  <Lines>1</Lines>
  <Paragraphs>1</Paragraphs>
  <TotalTime>6</TotalTime>
  <ScaleCrop>false</ScaleCrop>
  <LinksUpToDate>false</LinksUpToDate>
  <CharactersWithSpaces>805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2008-11-05T08:25:00Z</dcterms:created>
  <dc:creator>信息中心</dc:creator>
  <cp:lastModifiedBy>A罗</cp:lastModifiedBy>
  <cp:lastPrinted>2023-03-25T04:13:25Z</cp:lastPrinted>
  <dcterms:modified xsi:type="dcterms:W3CDTF">2023-03-25T09:17:38Z</dcterms:modified>
  <dc:title>关于玉林市土地利用总体规划修编基数问题的复函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2534EE6AA7404209AB820C2369F8B7ED</vt:lpwstr>
  </property>
</Properties>
</file>