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附件2：</w:t>
      </w:r>
    </w:p>
    <w:p>
      <w:pPr>
        <w:snapToGrid w:val="0"/>
        <w:spacing w:before="312"/>
        <w:jc w:val="center"/>
        <w:textAlignment w:val="baseline"/>
        <w:rPr>
          <w:rFonts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自然资源部咨询研究中心2023年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度</w:t>
      </w:r>
    </w:p>
    <w:p>
      <w:pPr>
        <w:snapToGrid w:val="0"/>
        <w:spacing w:after="156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公开招聘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博士毕业生报名表</w:t>
      </w:r>
    </w:p>
    <w:tbl>
      <w:tblPr>
        <w:tblStyle w:val="2"/>
        <w:tblpPr w:leftFromText="180" w:rightFromText="180" w:vertAnchor="text" w:horzAnchor="page" w:tblpX="1771" w:tblpY="298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47"/>
        <w:gridCol w:w="779"/>
        <w:gridCol w:w="1209"/>
        <w:gridCol w:w="1201"/>
        <w:gridCol w:w="1766"/>
        <w:gridCol w:w="1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17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1"/>
              </w:rPr>
              <w:t>通讯地址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default" w:ascii="Times New Roman" w:hAnsi="Times New Roman" w:eastAsia="宋体" w:cs="Times New Roman"/>
                <w:kern w:val="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  <w:lang w:val="en-US" w:eastAsia="zh-CN"/>
              </w:rPr>
              <w:t>学习经历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  <w:lang w:eastAsia="zh-CN"/>
              </w:rPr>
              <w:t>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课题研究和论文发表情况）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博士毕业论文情况（200字以内）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主要是博士阶段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kern w:val="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mVmNzcwZWFjOGY2NjViZWE3NTQyMTUzY2I4ODMifQ=="/>
  </w:docVars>
  <w:rsids>
    <w:rsidRoot w:val="4A9B1978"/>
    <w:rsid w:val="300F10A2"/>
    <w:rsid w:val="4A9B1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164</Characters>
  <Lines>0</Lines>
  <Paragraphs>0</Paragraphs>
  <TotalTime>0</TotalTime>
  <ScaleCrop>false</ScaleCrop>
  <LinksUpToDate>false</LinksUpToDate>
  <CharactersWithSpaces>171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2023-03-22T08:16:00Z</dcterms:created>
  <dc:creator>hanzhili</dc:creator>
  <cp:lastModifiedBy>卉</cp:lastModifiedBy>
  <dcterms:modified xsi:type="dcterms:W3CDTF">2023-03-24T02:14:48Z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F12FDBC294B049F897F4BBFF5863F0E6</vt:lpwstr>
  </property>
</Properties>
</file>