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00"/>
          <w:sz w:val="36"/>
          <w:szCs w:val="36"/>
        </w:rPr>
        <w:t>体检须知</w:t>
      </w:r>
    </w:p>
    <w:p>
      <w:pPr>
        <w:spacing w:line="560" w:lineRule="exact"/>
        <w:ind w:firstLine="2728"/>
        <w:rPr>
          <w:rFonts w:eastAsia="黑体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一、体检应在指定体检医疗机构进行，其它医疗单位的检查结果一律无效。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二、考生须在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日早上8：00前到体检公告指定体检地点。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三、考生在体检过程中，要服从工作人员管理和监督，不得脱离集体单独活动，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考生体检时需携带身份证原件借工作人员审查，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四、体检表个人部分由受检者本人填写（请自备黑色签字笔或钢笔），要求字迹清楚，无涂改，病史部分要如实、逐项填齐，不能遗漏。填写好的体检表交体检工作人员统一保管。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五、体检当天早上不要进食和饮水，空腹抽血，肝胆脾B超检查完成后方可进食和饮水。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六、女性体检者月经期请告知工作人员，并在体检表个人部分中注明自己正在经期，对于尿检结果有一定参考价值。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妊娠期考生须向带队医护人员提交正规医院出具的材料，并在体检表个人部分中注明，暂不进行妇科、放射等体检项目的检查。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体检时应放松心情，不要过于紧张。体检时衣着要宽松，不宜穿带有金属饰品的衣服，女性考生建议不穿连衣裙、连裤袜。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九、请配合医生认真检查所有项目，勿漏检。若自动放弃某一检查项目，将会影响聘用。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十一、如对体检结果有异议，请按有关规定向招聘主管部门提出。</w:t>
      </w:r>
    </w:p>
    <w:sectPr>
      <w:headerReference r:id="rId3" w:type="default"/>
      <w:footerReference r:id="rId4" w:type="default"/>
      <w:pgSz w:w="11907" w:h="16840"/>
      <w:pgMar w:top="2098" w:right="1417" w:bottom="2041" w:left="1587" w:header="1134" w:footer="79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jc0MDMxNzg4MjYzNGE2ODNhMGU4ZjJmYjZkZjUifQ=="/>
  </w:docVars>
  <w:rsids>
    <w:rsidRoot w:val="09B21D91"/>
    <w:rsid w:val="08296FBC"/>
    <w:rsid w:val="09B21D91"/>
    <w:rsid w:val="17196F0D"/>
    <w:rsid w:val="20B842DE"/>
    <w:rsid w:val="3C7F01A0"/>
    <w:rsid w:val="49355657"/>
    <w:rsid w:val="63A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536</Characters>
  <Lines>0</Lines>
  <Paragraphs>0</Paragraphs>
  <TotalTime>0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2023-03-06T02:53:00Z</dcterms:created>
  <dc:creator>Administrator</dc:creator>
  <cp:lastModifiedBy>故事开头很美</cp:lastModifiedBy>
  <cp:lastPrinted>2023-03-06T02:56:00Z</cp:lastPrinted>
  <dcterms:modified xsi:type="dcterms:W3CDTF">2023-03-23T04:17:00Z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5640D9B6812244E69AE06F9A73EB0783</vt:lpwstr>
  </property>
</Properties>
</file>