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1451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75"/>
        <w:gridCol w:w="1166"/>
        <w:gridCol w:w="657"/>
        <w:gridCol w:w="695"/>
        <w:gridCol w:w="1545"/>
        <w:gridCol w:w="900"/>
        <w:gridCol w:w="1395"/>
        <w:gridCol w:w="1575"/>
        <w:gridCol w:w="1605"/>
        <w:gridCol w:w="43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4" w:hRule="atLeast"/>
        </w:trPr>
        <w:tc>
          <w:tcPr>
            <w:tcW w:w="14517" w:type="dxa"/>
            <w:gridSpan w:val="10"/>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20"/>
                <w:szCs w:val="20"/>
                <w:highlight w:val="none"/>
                <w:u w:val="none"/>
              </w:rPr>
            </w:pPr>
            <w:r>
              <w:rPr>
                <w:rFonts w:hint="eastAsia" w:ascii="仿宋_GB2312" w:hAnsi="仿宋_GB2312" w:eastAsia="仿宋_GB2312" w:cs="仿宋_GB2312"/>
                <w:i w:val="0"/>
                <w:iCs w:val="0"/>
                <w:color w:val="auto"/>
                <w:kern w:val="0"/>
                <w:sz w:val="32"/>
                <w:szCs w:val="32"/>
                <w:highlight w:val="none"/>
                <w:u w:val="none"/>
                <w:lang w:val="en-US" w:eastAsia="zh-CN" w:bidi="ar"/>
              </w:rPr>
              <w:t>附件1：</w:t>
            </w:r>
            <w:bookmarkStart w:id="0" w:name="_GoBack"/>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4517" w:type="dxa"/>
            <w:gridSpan w:val="10"/>
            <w:tcBorders>
              <w:top w:val="nil"/>
              <w:left w:val="nil"/>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0"/>
                <w:szCs w:val="20"/>
                <w:highlight w:val="none"/>
                <w:u w:val="none"/>
              </w:rPr>
            </w:pPr>
            <w:r>
              <w:rPr>
                <w:rFonts w:hint="eastAsia" w:ascii="仿宋_GB2312" w:hAnsi="仿宋_GB2312" w:eastAsia="仿宋_GB2312" w:cs="仿宋_GB2312"/>
                <w:i w:val="0"/>
                <w:iCs w:val="0"/>
                <w:color w:val="auto"/>
                <w:kern w:val="0"/>
                <w:sz w:val="36"/>
                <w:szCs w:val="36"/>
                <w:highlight w:val="none"/>
                <w:u w:val="none"/>
                <w:lang w:val="en-US" w:eastAsia="zh-CN" w:bidi="ar"/>
              </w:rPr>
              <w:t>瑞安市产业发展集团有限公司及下属子公司公开招聘工作人员岗位一览表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6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0"/>
                <w:szCs w:val="20"/>
                <w:highlight w:val="none"/>
                <w:u w:val="none"/>
              </w:rPr>
            </w:pPr>
            <w:r>
              <w:rPr>
                <w:rFonts w:hint="eastAsia" w:ascii="仿宋_GB2312" w:hAnsi="仿宋_GB2312" w:eastAsia="仿宋_GB2312" w:cs="仿宋_GB2312"/>
                <w:i w:val="0"/>
                <w:iCs w:val="0"/>
                <w:color w:val="auto"/>
                <w:kern w:val="0"/>
                <w:sz w:val="20"/>
                <w:szCs w:val="20"/>
                <w:highlight w:val="none"/>
                <w:u w:val="none"/>
                <w:lang w:val="en-US" w:eastAsia="zh-CN" w:bidi="ar"/>
              </w:rPr>
              <w:t>岗位代码</w:t>
            </w:r>
          </w:p>
        </w:tc>
        <w:tc>
          <w:tcPr>
            <w:tcW w:w="116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0"/>
                <w:szCs w:val="20"/>
                <w:highlight w:val="none"/>
                <w:u w:val="none"/>
              </w:rPr>
            </w:pPr>
            <w:r>
              <w:rPr>
                <w:rFonts w:hint="eastAsia" w:ascii="仿宋_GB2312" w:hAnsi="仿宋_GB2312" w:eastAsia="仿宋_GB2312" w:cs="仿宋_GB2312"/>
                <w:i w:val="0"/>
                <w:iCs w:val="0"/>
                <w:color w:val="auto"/>
                <w:kern w:val="0"/>
                <w:sz w:val="20"/>
                <w:szCs w:val="20"/>
                <w:highlight w:val="none"/>
                <w:u w:val="none"/>
                <w:lang w:val="en-US" w:eastAsia="zh-CN" w:bidi="ar"/>
              </w:rPr>
              <w:t>招聘岗位</w:t>
            </w:r>
          </w:p>
        </w:tc>
        <w:tc>
          <w:tcPr>
            <w:tcW w:w="6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0"/>
                <w:szCs w:val="20"/>
                <w:highlight w:val="none"/>
                <w:u w:val="none"/>
              </w:rPr>
            </w:pPr>
            <w:r>
              <w:rPr>
                <w:rFonts w:hint="eastAsia" w:ascii="仿宋_GB2312" w:hAnsi="仿宋_GB2312" w:eastAsia="仿宋_GB2312" w:cs="仿宋_GB2312"/>
                <w:i w:val="0"/>
                <w:iCs w:val="0"/>
                <w:color w:val="auto"/>
                <w:kern w:val="0"/>
                <w:sz w:val="20"/>
                <w:szCs w:val="20"/>
                <w:highlight w:val="none"/>
                <w:u w:val="none"/>
                <w:lang w:val="en-US" w:eastAsia="zh-CN" w:bidi="ar"/>
              </w:rPr>
              <w:t>招聘</w:t>
            </w:r>
            <w:r>
              <w:rPr>
                <w:rFonts w:hint="eastAsia" w:ascii="仿宋_GB2312" w:hAnsi="仿宋_GB2312" w:eastAsia="仿宋_GB2312" w:cs="仿宋_GB2312"/>
                <w:i w:val="0"/>
                <w:iCs w:val="0"/>
                <w:color w:val="auto"/>
                <w:kern w:val="0"/>
                <w:sz w:val="20"/>
                <w:szCs w:val="20"/>
                <w:highlight w:val="none"/>
                <w:u w:val="none"/>
                <w:lang w:val="en-US" w:eastAsia="zh-CN" w:bidi="ar"/>
              </w:rPr>
              <w:br w:type="textWrapping"/>
            </w:r>
            <w:r>
              <w:rPr>
                <w:rFonts w:hint="eastAsia" w:ascii="仿宋_GB2312" w:hAnsi="仿宋_GB2312" w:eastAsia="仿宋_GB2312" w:cs="仿宋_GB2312"/>
                <w:i w:val="0"/>
                <w:iCs w:val="0"/>
                <w:color w:val="auto"/>
                <w:kern w:val="0"/>
                <w:sz w:val="20"/>
                <w:szCs w:val="20"/>
                <w:highlight w:val="none"/>
                <w:u w:val="none"/>
                <w:lang w:val="en-US" w:eastAsia="zh-CN" w:bidi="ar"/>
              </w:rPr>
              <w:t>数量</w:t>
            </w:r>
          </w:p>
        </w:tc>
        <w:tc>
          <w:tcPr>
            <w:tcW w:w="69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0"/>
                <w:szCs w:val="20"/>
                <w:highlight w:val="none"/>
                <w:u w:val="none"/>
              </w:rPr>
            </w:pPr>
            <w:r>
              <w:rPr>
                <w:rFonts w:hint="eastAsia" w:ascii="仿宋_GB2312" w:hAnsi="仿宋_GB2312" w:eastAsia="仿宋_GB2312" w:cs="仿宋_GB2312"/>
                <w:i w:val="0"/>
                <w:iCs w:val="0"/>
                <w:color w:val="auto"/>
                <w:kern w:val="0"/>
                <w:sz w:val="20"/>
                <w:szCs w:val="20"/>
                <w:highlight w:val="none"/>
                <w:u w:val="none"/>
                <w:lang w:val="en-US" w:eastAsia="zh-CN" w:bidi="ar"/>
              </w:rPr>
              <w:t>招聘单位</w:t>
            </w:r>
          </w:p>
        </w:tc>
        <w:tc>
          <w:tcPr>
            <w:tcW w:w="7020"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0"/>
                <w:szCs w:val="20"/>
                <w:highlight w:val="none"/>
                <w:u w:val="none"/>
              </w:rPr>
            </w:pPr>
            <w:r>
              <w:rPr>
                <w:rFonts w:hint="eastAsia" w:ascii="仿宋_GB2312" w:hAnsi="仿宋_GB2312" w:eastAsia="仿宋_GB2312" w:cs="仿宋_GB2312"/>
                <w:i w:val="0"/>
                <w:iCs w:val="0"/>
                <w:color w:val="auto"/>
                <w:kern w:val="0"/>
                <w:sz w:val="20"/>
                <w:szCs w:val="20"/>
                <w:highlight w:val="none"/>
                <w:u w:val="none"/>
                <w:lang w:val="en-US" w:eastAsia="zh-CN" w:bidi="ar"/>
              </w:rPr>
              <w:t>岗位要求</w:t>
            </w:r>
          </w:p>
        </w:tc>
        <w:tc>
          <w:tcPr>
            <w:tcW w:w="430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0"/>
                <w:szCs w:val="20"/>
                <w:highlight w:val="none"/>
                <w:u w:val="none"/>
              </w:rPr>
            </w:pPr>
            <w:r>
              <w:rPr>
                <w:rFonts w:hint="eastAsia" w:ascii="仿宋_GB2312" w:hAnsi="仿宋_GB2312" w:eastAsia="仿宋_GB2312" w:cs="仿宋_GB2312"/>
                <w:i w:val="0"/>
                <w:iCs w:val="0"/>
                <w:color w:val="auto"/>
                <w:kern w:val="0"/>
                <w:sz w:val="20"/>
                <w:szCs w:val="20"/>
                <w:highlight w:val="none"/>
                <w:u w:val="none"/>
                <w:lang w:val="en-US" w:eastAsia="zh-CN" w:bidi="ar"/>
              </w:rPr>
              <w:t>其它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sz w:val="20"/>
                <w:szCs w:val="20"/>
                <w:highlight w:val="none"/>
                <w:u w:val="none"/>
              </w:rPr>
            </w:pPr>
          </w:p>
        </w:tc>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sz w:val="20"/>
                <w:szCs w:val="20"/>
                <w:highlight w:val="none"/>
                <w:u w:val="none"/>
              </w:rPr>
            </w:pPr>
          </w:p>
        </w:tc>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sz w:val="20"/>
                <w:szCs w:val="20"/>
                <w:highlight w:val="none"/>
                <w:u w:val="none"/>
              </w:rPr>
            </w:pPr>
          </w:p>
        </w:tc>
        <w:tc>
          <w:tcPr>
            <w:tcW w:w="69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sz w:val="20"/>
                <w:szCs w:val="20"/>
                <w:highlight w:val="none"/>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0"/>
                <w:szCs w:val="20"/>
                <w:highlight w:val="none"/>
                <w:u w:val="none"/>
              </w:rPr>
            </w:pPr>
            <w:r>
              <w:rPr>
                <w:rFonts w:hint="eastAsia" w:ascii="仿宋_GB2312" w:hAnsi="仿宋_GB2312" w:eastAsia="仿宋_GB2312" w:cs="仿宋_GB2312"/>
                <w:i w:val="0"/>
                <w:iCs w:val="0"/>
                <w:color w:val="auto"/>
                <w:kern w:val="0"/>
                <w:sz w:val="20"/>
                <w:szCs w:val="20"/>
                <w:highlight w:val="none"/>
                <w:u w:val="none"/>
                <w:lang w:val="en-US" w:eastAsia="zh-CN" w:bidi="ar"/>
              </w:rPr>
              <w:t>年龄</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0"/>
                <w:szCs w:val="20"/>
                <w:highlight w:val="none"/>
                <w:u w:val="none"/>
              </w:rPr>
            </w:pPr>
            <w:r>
              <w:rPr>
                <w:rFonts w:hint="eastAsia" w:ascii="仿宋_GB2312" w:hAnsi="仿宋_GB2312" w:eastAsia="仿宋_GB2312" w:cs="仿宋_GB2312"/>
                <w:i w:val="0"/>
                <w:iCs w:val="0"/>
                <w:color w:val="auto"/>
                <w:kern w:val="0"/>
                <w:sz w:val="20"/>
                <w:szCs w:val="20"/>
                <w:highlight w:val="none"/>
                <w:u w:val="none"/>
                <w:lang w:val="en-US" w:eastAsia="zh-CN" w:bidi="ar"/>
              </w:rPr>
              <w:t>户籍</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0"/>
                <w:szCs w:val="20"/>
                <w:highlight w:val="none"/>
                <w:u w:val="none"/>
              </w:rPr>
            </w:pPr>
            <w:r>
              <w:rPr>
                <w:rFonts w:hint="eastAsia" w:ascii="仿宋_GB2312" w:hAnsi="仿宋_GB2312" w:eastAsia="仿宋_GB2312" w:cs="仿宋_GB2312"/>
                <w:i w:val="0"/>
                <w:iCs w:val="0"/>
                <w:color w:val="auto"/>
                <w:kern w:val="0"/>
                <w:sz w:val="20"/>
                <w:szCs w:val="20"/>
                <w:highlight w:val="none"/>
                <w:u w:val="none"/>
                <w:lang w:val="en-US" w:eastAsia="zh-CN" w:bidi="ar"/>
              </w:rPr>
              <w:t>学历</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0"/>
                <w:szCs w:val="20"/>
                <w:highlight w:val="none"/>
                <w:u w:val="none"/>
              </w:rPr>
            </w:pPr>
            <w:r>
              <w:rPr>
                <w:rFonts w:hint="eastAsia" w:ascii="仿宋_GB2312" w:hAnsi="仿宋_GB2312" w:eastAsia="仿宋_GB2312" w:cs="仿宋_GB2312"/>
                <w:i w:val="0"/>
                <w:iCs w:val="0"/>
                <w:color w:val="auto"/>
                <w:kern w:val="0"/>
                <w:sz w:val="20"/>
                <w:szCs w:val="20"/>
                <w:highlight w:val="none"/>
                <w:u w:val="none"/>
                <w:lang w:val="en-US" w:eastAsia="zh-CN" w:bidi="ar"/>
              </w:rPr>
              <w:t>专业</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0"/>
                <w:szCs w:val="20"/>
                <w:highlight w:val="none"/>
                <w:u w:val="none"/>
              </w:rPr>
            </w:pPr>
            <w:r>
              <w:rPr>
                <w:rFonts w:hint="eastAsia" w:ascii="仿宋_GB2312" w:hAnsi="仿宋_GB2312" w:eastAsia="仿宋_GB2312" w:cs="仿宋_GB2312"/>
                <w:i w:val="0"/>
                <w:iCs w:val="0"/>
                <w:color w:val="auto"/>
                <w:kern w:val="0"/>
                <w:sz w:val="20"/>
                <w:szCs w:val="20"/>
                <w:highlight w:val="none"/>
                <w:u w:val="none"/>
                <w:lang w:val="en-US" w:eastAsia="zh-CN" w:bidi="ar"/>
              </w:rPr>
              <w:t>职称/资格</w:t>
            </w:r>
          </w:p>
        </w:tc>
        <w:tc>
          <w:tcPr>
            <w:tcW w:w="43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67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0"/>
                <w:szCs w:val="20"/>
                <w:highlight w:val="none"/>
                <w:u w:val="none"/>
              </w:rPr>
            </w:pPr>
            <w:r>
              <w:rPr>
                <w:rFonts w:hint="eastAsia" w:ascii="仿宋_GB2312" w:hAnsi="仿宋_GB2312" w:eastAsia="仿宋_GB2312" w:cs="仿宋_GB2312"/>
                <w:i w:val="0"/>
                <w:iCs w:val="0"/>
                <w:color w:val="auto"/>
                <w:kern w:val="0"/>
                <w:sz w:val="20"/>
                <w:szCs w:val="20"/>
                <w:highlight w:val="none"/>
                <w:u w:val="none"/>
                <w:lang w:val="en-US" w:eastAsia="zh-CN" w:bidi="ar"/>
              </w:rPr>
              <w:t>01</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0"/>
                <w:szCs w:val="20"/>
                <w:highlight w:val="none"/>
                <w:u w:val="none"/>
              </w:rPr>
            </w:pPr>
            <w:r>
              <w:rPr>
                <w:rFonts w:hint="eastAsia" w:ascii="仿宋_GB2312" w:hAnsi="仿宋_GB2312" w:eastAsia="仿宋_GB2312" w:cs="仿宋_GB2312"/>
                <w:i w:val="0"/>
                <w:iCs w:val="0"/>
                <w:color w:val="auto"/>
                <w:kern w:val="0"/>
                <w:sz w:val="20"/>
                <w:szCs w:val="20"/>
                <w:highlight w:val="none"/>
                <w:u w:val="none"/>
                <w:lang w:val="en-US" w:eastAsia="zh-CN" w:bidi="ar"/>
              </w:rPr>
              <w:t>财务管理1</w:t>
            </w:r>
          </w:p>
        </w:tc>
        <w:tc>
          <w:tcPr>
            <w:tcW w:w="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0"/>
                <w:szCs w:val="20"/>
                <w:highlight w:val="none"/>
                <w:u w:val="none"/>
              </w:rPr>
            </w:pPr>
            <w:r>
              <w:rPr>
                <w:rFonts w:hint="eastAsia" w:ascii="仿宋_GB2312" w:hAnsi="仿宋_GB2312" w:eastAsia="仿宋_GB2312" w:cs="仿宋_GB2312"/>
                <w:i w:val="0"/>
                <w:iCs w:val="0"/>
                <w:color w:val="auto"/>
                <w:kern w:val="0"/>
                <w:sz w:val="20"/>
                <w:szCs w:val="20"/>
                <w:highlight w:val="none"/>
                <w:u w:val="none"/>
                <w:lang w:val="en-US" w:eastAsia="zh-CN" w:bidi="ar"/>
              </w:rPr>
              <w:t>1</w:t>
            </w:r>
          </w:p>
        </w:tc>
        <w:tc>
          <w:tcPr>
            <w:tcW w:w="695"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0"/>
                <w:szCs w:val="20"/>
                <w:highlight w:val="none"/>
                <w:u w:val="none"/>
              </w:rPr>
            </w:pPr>
            <w:r>
              <w:rPr>
                <w:rFonts w:hint="eastAsia" w:ascii="仿宋_GB2312" w:hAnsi="仿宋_GB2312" w:eastAsia="仿宋_GB2312" w:cs="仿宋_GB2312"/>
                <w:i w:val="0"/>
                <w:iCs w:val="0"/>
                <w:color w:val="auto"/>
                <w:kern w:val="0"/>
                <w:sz w:val="20"/>
                <w:szCs w:val="20"/>
                <w:highlight w:val="none"/>
                <w:u w:val="none"/>
                <w:lang w:val="en-US" w:eastAsia="zh-CN" w:bidi="ar"/>
              </w:rPr>
              <w:t>产发集团</w:t>
            </w:r>
          </w:p>
        </w:tc>
        <w:tc>
          <w:tcPr>
            <w:tcW w:w="154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0"/>
                <w:szCs w:val="20"/>
                <w:highlight w:val="none"/>
                <w:u w:val="none"/>
              </w:rPr>
            </w:pPr>
            <w:r>
              <w:rPr>
                <w:rFonts w:hint="eastAsia" w:ascii="仿宋_GB2312" w:hAnsi="仿宋_GB2312" w:eastAsia="仿宋_GB2312" w:cs="仿宋_GB2312"/>
                <w:i w:val="0"/>
                <w:iCs w:val="0"/>
                <w:color w:val="auto"/>
                <w:kern w:val="0"/>
                <w:sz w:val="20"/>
                <w:szCs w:val="20"/>
                <w:highlight w:val="none"/>
                <w:u w:val="none"/>
                <w:lang w:val="en-US" w:eastAsia="zh-CN" w:bidi="ar"/>
              </w:rPr>
              <w:t>1988年1月1日以后出生</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0"/>
                <w:szCs w:val="20"/>
                <w:highlight w:val="none"/>
                <w:u w:val="none"/>
              </w:rPr>
            </w:pPr>
            <w:r>
              <w:rPr>
                <w:rFonts w:hint="eastAsia" w:ascii="仿宋_GB2312" w:hAnsi="仿宋_GB2312" w:eastAsia="仿宋_GB2312" w:cs="仿宋_GB2312"/>
                <w:i w:val="0"/>
                <w:iCs w:val="0"/>
                <w:color w:val="auto"/>
                <w:kern w:val="0"/>
                <w:sz w:val="20"/>
                <w:szCs w:val="20"/>
                <w:highlight w:val="none"/>
                <w:u w:val="none"/>
                <w:lang w:val="en-US" w:eastAsia="zh-CN" w:bidi="ar"/>
              </w:rPr>
              <w:t>温州市</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0"/>
                <w:szCs w:val="20"/>
                <w:highlight w:val="none"/>
                <w:u w:val="none"/>
              </w:rPr>
            </w:pPr>
            <w:r>
              <w:rPr>
                <w:rFonts w:hint="eastAsia" w:ascii="仿宋_GB2312" w:hAnsi="仿宋_GB2312" w:eastAsia="仿宋_GB2312" w:cs="仿宋_GB2312"/>
                <w:i w:val="0"/>
                <w:iCs w:val="0"/>
                <w:color w:val="auto"/>
                <w:kern w:val="0"/>
                <w:sz w:val="20"/>
                <w:szCs w:val="20"/>
                <w:highlight w:val="none"/>
                <w:u w:val="none"/>
                <w:lang w:val="en-US" w:eastAsia="zh-CN" w:bidi="ar"/>
              </w:rPr>
              <w:t>全日制大学本科及以上</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0"/>
                <w:szCs w:val="20"/>
                <w:highlight w:val="none"/>
                <w:u w:val="none"/>
              </w:rPr>
            </w:pPr>
            <w:r>
              <w:rPr>
                <w:rFonts w:hint="eastAsia" w:ascii="仿宋_GB2312" w:hAnsi="仿宋_GB2312" w:eastAsia="仿宋_GB2312" w:cs="仿宋_GB2312"/>
                <w:i w:val="0"/>
                <w:iCs w:val="0"/>
                <w:color w:val="auto"/>
                <w:kern w:val="0"/>
                <w:sz w:val="20"/>
                <w:szCs w:val="20"/>
                <w:highlight w:val="none"/>
                <w:u w:val="none"/>
                <w:lang w:val="en-US" w:eastAsia="zh-CN" w:bidi="ar"/>
              </w:rPr>
              <w:t>财会、审计、金融相关专业</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auto"/>
                <w:sz w:val="20"/>
                <w:szCs w:val="20"/>
                <w:highlight w:val="none"/>
                <w:u w:val="none"/>
                <w:lang w:val="en-US"/>
              </w:rPr>
            </w:pPr>
            <w:r>
              <w:rPr>
                <w:rFonts w:hint="eastAsia" w:ascii="仿宋_GB2312" w:hAnsi="仿宋_GB2312" w:eastAsia="仿宋_GB2312" w:cs="仿宋_GB2312"/>
                <w:i w:val="0"/>
                <w:iCs w:val="0"/>
                <w:color w:val="auto"/>
                <w:kern w:val="0"/>
                <w:sz w:val="20"/>
                <w:szCs w:val="20"/>
                <w:highlight w:val="none"/>
                <w:u w:val="none"/>
                <w:lang w:val="en-US" w:eastAsia="zh-CN" w:bidi="ar"/>
              </w:rPr>
              <w:t>中级会计师及以上</w:t>
            </w:r>
          </w:p>
        </w:tc>
        <w:tc>
          <w:tcPr>
            <w:tcW w:w="4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20"/>
                <w:szCs w:val="20"/>
                <w:highlight w:val="none"/>
                <w:u w:val="none"/>
              </w:rPr>
            </w:pPr>
            <w:r>
              <w:rPr>
                <w:rFonts w:hint="eastAsia" w:ascii="仿宋_GB2312" w:hAnsi="仿宋_GB2312" w:eastAsia="仿宋_GB2312" w:cs="仿宋_GB2312"/>
                <w:i w:val="0"/>
                <w:iCs w:val="0"/>
                <w:color w:val="auto"/>
                <w:kern w:val="0"/>
                <w:sz w:val="20"/>
                <w:szCs w:val="20"/>
                <w:highlight w:val="none"/>
                <w:u w:val="none"/>
                <w:lang w:val="en-US" w:eastAsia="zh-CN" w:bidi="ar"/>
              </w:rPr>
              <w:t>从事集团化财务管理等工作，需具有财务、审计等相关工作经验5年以上，同等条件下具有注册会计师资格者优先。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67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0"/>
                <w:szCs w:val="20"/>
                <w:highlight w:val="none"/>
                <w:u w:val="none"/>
              </w:rPr>
            </w:pPr>
            <w:r>
              <w:rPr>
                <w:rFonts w:hint="eastAsia" w:ascii="仿宋_GB2312" w:hAnsi="仿宋_GB2312" w:eastAsia="仿宋_GB2312" w:cs="仿宋_GB2312"/>
                <w:i w:val="0"/>
                <w:iCs w:val="0"/>
                <w:color w:val="auto"/>
                <w:kern w:val="0"/>
                <w:sz w:val="20"/>
                <w:szCs w:val="20"/>
                <w:highlight w:val="none"/>
                <w:u w:val="none"/>
                <w:lang w:val="en-US" w:eastAsia="zh-CN" w:bidi="ar"/>
              </w:rPr>
              <w:t>02</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0"/>
                <w:szCs w:val="20"/>
                <w:highlight w:val="none"/>
                <w:u w:val="none"/>
              </w:rPr>
            </w:pPr>
            <w:r>
              <w:rPr>
                <w:rFonts w:hint="eastAsia" w:ascii="仿宋_GB2312" w:hAnsi="仿宋_GB2312" w:eastAsia="仿宋_GB2312" w:cs="仿宋_GB2312"/>
                <w:i w:val="0"/>
                <w:iCs w:val="0"/>
                <w:color w:val="auto"/>
                <w:kern w:val="0"/>
                <w:sz w:val="20"/>
                <w:szCs w:val="20"/>
                <w:highlight w:val="none"/>
                <w:u w:val="none"/>
                <w:lang w:val="en-US" w:eastAsia="zh-CN" w:bidi="ar"/>
              </w:rPr>
              <w:t>财务管理2</w:t>
            </w:r>
          </w:p>
        </w:tc>
        <w:tc>
          <w:tcPr>
            <w:tcW w:w="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0"/>
                <w:szCs w:val="20"/>
                <w:highlight w:val="none"/>
                <w:u w:val="none"/>
              </w:rPr>
            </w:pPr>
            <w:r>
              <w:rPr>
                <w:rFonts w:hint="eastAsia" w:ascii="仿宋_GB2312" w:hAnsi="仿宋_GB2312" w:eastAsia="仿宋_GB2312" w:cs="仿宋_GB2312"/>
                <w:i w:val="0"/>
                <w:iCs w:val="0"/>
                <w:color w:val="auto"/>
                <w:kern w:val="0"/>
                <w:sz w:val="20"/>
                <w:szCs w:val="20"/>
                <w:highlight w:val="none"/>
                <w:u w:val="none"/>
                <w:lang w:val="en-US" w:eastAsia="zh-CN" w:bidi="ar"/>
              </w:rPr>
              <w:t>1</w:t>
            </w:r>
          </w:p>
        </w:tc>
        <w:tc>
          <w:tcPr>
            <w:tcW w:w="695"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sz w:val="20"/>
                <w:szCs w:val="20"/>
                <w:highlight w:val="none"/>
                <w:u w:val="none"/>
              </w:rPr>
            </w:pPr>
          </w:p>
        </w:tc>
        <w:tc>
          <w:tcPr>
            <w:tcW w:w="154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0"/>
                <w:szCs w:val="20"/>
                <w:highlight w:val="none"/>
                <w:u w:val="none"/>
              </w:rPr>
            </w:pPr>
            <w:r>
              <w:rPr>
                <w:rFonts w:hint="eastAsia" w:ascii="仿宋_GB2312" w:hAnsi="仿宋_GB2312" w:eastAsia="仿宋_GB2312" w:cs="仿宋_GB2312"/>
                <w:i w:val="0"/>
                <w:iCs w:val="0"/>
                <w:color w:val="auto"/>
                <w:kern w:val="0"/>
                <w:sz w:val="20"/>
                <w:szCs w:val="20"/>
                <w:highlight w:val="none"/>
                <w:u w:val="none"/>
                <w:lang w:val="en-US" w:eastAsia="zh-CN" w:bidi="ar"/>
              </w:rPr>
              <w:t>1993年1月1日以后出生</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0"/>
                <w:szCs w:val="20"/>
                <w:highlight w:val="none"/>
                <w:u w:val="none"/>
              </w:rPr>
            </w:pPr>
            <w:r>
              <w:rPr>
                <w:rFonts w:hint="eastAsia" w:ascii="仿宋_GB2312" w:hAnsi="仿宋_GB2312" w:eastAsia="仿宋_GB2312" w:cs="仿宋_GB2312"/>
                <w:i w:val="0"/>
                <w:iCs w:val="0"/>
                <w:color w:val="auto"/>
                <w:kern w:val="0"/>
                <w:sz w:val="20"/>
                <w:szCs w:val="20"/>
                <w:highlight w:val="none"/>
                <w:u w:val="none"/>
                <w:lang w:val="en-US" w:eastAsia="zh-CN" w:bidi="ar"/>
              </w:rPr>
              <w:t>瑞安市</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0"/>
                <w:szCs w:val="20"/>
                <w:highlight w:val="none"/>
                <w:u w:val="none"/>
              </w:rPr>
            </w:pPr>
            <w:r>
              <w:rPr>
                <w:rFonts w:hint="eastAsia" w:ascii="仿宋_GB2312" w:hAnsi="仿宋_GB2312" w:eastAsia="仿宋_GB2312" w:cs="仿宋_GB2312"/>
                <w:i w:val="0"/>
                <w:iCs w:val="0"/>
                <w:color w:val="auto"/>
                <w:kern w:val="0"/>
                <w:sz w:val="20"/>
                <w:szCs w:val="20"/>
                <w:highlight w:val="none"/>
                <w:u w:val="none"/>
                <w:lang w:val="en-US" w:eastAsia="zh-CN" w:bidi="ar"/>
              </w:rPr>
              <w:t>全日制大学本科及以上</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0"/>
                <w:szCs w:val="20"/>
                <w:highlight w:val="none"/>
                <w:u w:val="none"/>
              </w:rPr>
            </w:pPr>
            <w:r>
              <w:rPr>
                <w:rFonts w:hint="eastAsia" w:ascii="仿宋_GB2312" w:hAnsi="仿宋_GB2312" w:eastAsia="仿宋_GB2312" w:cs="仿宋_GB2312"/>
                <w:i w:val="0"/>
                <w:iCs w:val="0"/>
                <w:color w:val="auto"/>
                <w:kern w:val="0"/>
                <w:sz w:val="20"/>
                <w:szCs w:val="20"/>
                <w:highlight w:val="none"/>
                <w:u w:val="none"/>
                <w:lang w:val="en-US" w:eastAsia="zh-CN" w:bidi="ar"/>
              </w:rPr>
              <w:t>财会、审计、金融相关专业</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sz w:val="20"/>
                <w:szCs w:val="20"/>
                <w:highlight w:val="none"/>
                <w:u w:val="none"/>
              </w:rPr>
            </w:pPr>
          </w:p>
        </w:tc>
        <w:tc>
          <w:tcPr>
            <w:tcW w:w="43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67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0"/>
                <w:szCs w:val="20"/>
                <w:highlight w:val="none"/>
                <w:u w:val="none"/>
              </w:rPr>
            </w:pPr>
            <w:r>
              <w:rPr>
                <w:rFonts w:hint="eastAsia" w:ascii="仿宋_GB2312" w:hAnsi="仿宋_GB2312" w:eastAsia="仿宋_GB2312" w:cs="仿宋_GB2312"/>
                <w:i w:val="0"/>
                <w:iCs w:val="0"/>
                <w:color w:val="auto"/>
                <w:kern w:val="0"/>
                <w:sz w:val="20"/>
                <w:szCs w:val="20"/>
                <w:highlight w:val="none"/>
                <w:u w:val="none"/>
                <w:lang w:val="en-US" w:eastAsia="zh-CN" w:bidi="ar"/>
              </w:rPr>
              <w:t>03</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0"/>
                <w:szCs w:val="20"/>
                <w:highlight w:val="none"/>
                <w:u w:val="none"/>
              </w:rPr>
            </w:pPr>
            <w:r>
              <w:rPr>
                <w:rFonts w:hint="eastAsia" w:ascii="仿宋_GB2312" w:hAnsi="仿宋_GB2312" w:eastAsia="仿宋_GB2312" w:cs="仿宋_GB2312"/>
                <w:i w:val="0"/>
                <w:iCs w:val="0"/>
                <w:color w:val="auto"/>
                <w:kern w:val="0"/>
                <w:sz w:val="20"/>
                <w:szCs w:val="20"/>
                <w:highlight w:val="none"/>
                <w:u w:val="none"/>
                <w:lang w:val="en-US" w:eastAsia="zh-CN" w:bidi="ar"/>
              </w:rPr>
              <w:t>项目管理1</w:t>
            </w:r>
          </w:p>
        </w:tc>
        <w:tc>
          <w:tcPr>
            <w:tcW w:w="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0"/>
                <w:szCs w:val="20"/>
                <w:highlight w:val="none"/>
                <w:u w:val="none"/>
              </w:rPr>
            </w:pPr>
            <w:r>
              <w:rPr>
                <w:rFonts w:hint="eastAsia" w:ascii="仿宋_GB2312" w:hAnsi="仿宋_GB2312" w:eastAsia="仿宋_GB2312" w:cs="仿宋_GB2312"/>
                <w:i w:val="0"/>
                <w:iCs w:val="0"/>
                <w:color w:val="auto"/>
                <w:kern w:val="0"/>
                <w:sz w:val="20"/>
                <w:szCs w:val="20"/>
                <w:highlight w:val="none"/>
                <w:u w:val="none"/>
                <w:lang w:val="en-US" w:eastAsia="zh-CN" w:bidi="ar"/>
              </w:rPr>
              <w:t>1</w:t>
            </w:r>
          </w:p>
        </w:tc>
        <w:tc>
          <w:tcPr>
            <w:tcW w:w="695"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sz w:val="20"/>
                <w:szCs w:val="20"/>
                <w:highlight w:val="none"/>
                <w:u w:val="none"/>
              </w:rPr>
            </w:pPr>
          </w:p>
        </w:tc>
        <w:tc>
          <w:tcPr>
            <w:tcW w:w="154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0"/>
                <w:szCs w:val="20"/>
                <w:highlight w:val="none"/>
                <w:u w:val="none"/>
              </w:rPr>
            </w:pPr>
            <w:r>
              <w:rPr>
                <w:rFonts w:hint="eastAsia" w:ascii="仿宋_GB2312" w:hAnsi="仿宋_GB2312" w:eastAsia="仿宋_GB2312" w:cs="仿宋_GB2312"/>
                <w:i w:val="0"/>
                <w:iCs w:val="0"/>
                <w:color w:val="auto"/>
                <w:kern w:val="0"/>
                <w:sz w:val="20"/>
                <w:szCs w:val="20"/>
                <w:highlight w:val="none"/>
                <w:u w:val="none"/>
                <w:lang w:val="en-US" w:eastAsia="zh-CN" w:bidi="ar"/>
              </w:rPr>
              <w:t>1988年1月1日以后出生</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0"/>
                <w:szCs w:val="20"/>
                <w:highlight w:val="none"/>
                <w:u w:val="none"/>
              </w:rPr>
            </w:pPr>
            <w:r>
              <w:rPr>
                <w:rFonts w:hint="eastAsia" w:ascii="仿宋_GB2312" w:hAnsi="仿宋_GB2312" w:eastAsia="仿宋_GB2312" w:cs="仿宋_GB2312"/>
                <w:i w:val="0"/>
                <w:iCs w:val="0"/>
                <w:color w:val="auto"/>
                <w:kern w:val="0"/>
                <w:sz w:val="20"/>
                <w:szCs w:val="20"/>
                <w:highlight w:val="none"/>
                <w:u w:val="none"/>
                <w:lang w:val="en-US" w:eastAsia="zh-CN" w:bidi="ar"/>
              </w:rPr>
              <w:t>瑞安市</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0"/>
                <w:szCs w:val="20"/>
                <w:highlight w:val="none"/>
                <w:u w:val="none"/>
              </w:rPr>
            </w:pPr>
            <w:r>
              <w:rPr>
                <w:rFonts w:hint="eastAsia" w:ascii="仿宋_GB2312" w:hAnsi="仿宋_GB2312" w:eastAsia="仿宋_GB2312" w:cs="仿宋_GB2312"/>
                <w:i w:val="0"/>
                <w:iCs w:val="0"/>
                <w:color w:val="auto"/>
                <w:kern w:val="0"/>
                <w:sz w:val="20"/>
                <w:szCs w:val="20"/>
                <w:highlight w:val="none"/>
                <w:u w:val="none"/>
                <w:lang w:val="en-US" w:eastAsia="zh-CN" w:bidi="ar"/>
              </w:rPr>
              <w:t>全日制大学本科及以上</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0"/>
                <w:szCs w:val="20"/>
                <w:highlight w:val="none"/>
                <w:u w:val="none"/>
              </w:rPr>
            </w:pPr>
            <w:r>
              <w:rPr>
                <w:rFonts w:hint="eastAsia" w:ascii="仿宋_GB2312" w:hAnsi="仿宋_GB2312" w:eastAsia="仿宋_GB2312" w:cs="仿宋_GB2312"/>
                <w:i w:val="0"/>
                <w:iCs w:val="0"/>
                <w:color w:val="auto"/>
                <w:kern w:val="0"/>
                <w:sz w:val="20"/>
                <w:szCs w:val="20"/>
                <w:highlight w:val="none"/>
                <w:u w:val="none"/>
                <w:lang w:val="en-US" w:eastAsia="zh-CN" w:bidi="ar"/>
              </w:rPr>
              <w:t>电子信息类相关专业</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sz w:val="20"/>
                <w:szCs w:val="20"/>
                <w:highlight w:val="none"/>
                <w:u w:val="none"/>
              </w:rPr>
            </w:pPr>
          </w:p>
        </w:tc>
        <w:tc>
          <w:tcPr>
            <w:tcW w:w="4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20"/>
                <w:szCs w:val="20"/>
                <w:highlight w:val="none"/>
                <w:u w:val="none"/>
              </w:rPr>
            </w:pPr>
            <w:r>
              <w:rPr>
                <w:rFonts w:hint="eastAsia" w:ascii="仿宋_GB2312" w:hAnsi="仿宋_GB2312" w:eastAsia="仿宋_GB2312" w:cs="仿宋_GB2312"/>
                <w:i w:val="0"/>
                <w:iCs w:val="0"/>
                <w:color w:val="auto"/>
                <w:kern w:val="0"/>
                <w:sz w:val="20"/>
                <w:szCs w:val="20"/>
                <w:highlight w:val="none"/>
                <w:u w:val="none"/>
                <w:lang w:val="en-US" w:eastAsia="zh-CN" w:bidi="ar"/>
              </w:rPr>
              <w:t>具有电子信息项目管理相关工作经验2年以上。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67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0"/>
                <w:szCs w:val="20"/>
                <w:highlight w:val="none"/>
                <w:u w:val="none"/>
              </w:rPr>
            </w:pPr>
            <w:r>
              <w:rPr>
                <w:rFonts w:hint="eastAsia" w:ascii="仿宋_GB2312" w:hAnsi="仿宋_GB2312" w:eastAsia="仿宋_GB2312" w:cs="仿宋_GB2312"/>
                <w:i w:val="0"/>
                <w:iCs w:val="0"/>
                <w:color w:val="auto"/>
                <w:kern w:val="0"/>
                <w:sz w:val="20"/>
                <w:szCs w:val="20"/>
                <w:highlight w:val="none"/>
                <w:u w:val="none"/>
                <w:lang w:val="en-US" w:eastAsia="zh-CN" w:bidi="ar"/>
              </w:rPr>
              <w:t>04</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0"/>
                <w:szCs w:val="20"/>
                <w:highlight w:val="none"/>
                <w:u w:val="none"/>
              </w:rPr>
            </w:pPr>
            <w:r>
              <w:rPr>
                <w:rFonts w:hint="eastAsia" w:ascii="仿宋_GB2312" w:hAnsi="仿宋_GB2312" w:eastAsia="仿宋_GB2312" w:cs="仿宋_GB2312"/>
                <w:i w:val="0"/>
                <w:iCs w:val="0"/>
                <w:color w:val="auto"/>
                <w:kern w:val="0"/>
                <w:sz w:val="20"/>
                <w:szCs w:val="20"/>
                <w:highlight w:val="none"/>
                <w:u w:val="none"/>
                <w:lang w:val="en-US" w:eastAsia="zh-CN" w:bidi="ar"/>
              </w:rPr>
              <w:t>项目管理2</w:t>
            </w:r>
          </w:p>
        </w:tc>
        <w:tc>
          <w:tcPr>
            <w:tcW w:w="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0"/>
                <w:szCs w:val="20"/>
                <w:highlight w:val="none"/>
                <w:u w:val="none"/>
              </w:rPr>
            </w:pPr>
            <w:r>
              <w:rPr>
                <w:rFonts w:hint="eastAsia" w:ascii="仿宋_GB2312" w:hAnsi="仿宋_GB2312" w:eastAsia="仿宋_GB2312" w:cs="仿宋_GB2312"/>
                <w:i w:val="0"/>
                <w:iCs w:val="0"/>
                <w:color w:val="auto"/>
                <w:kern w:val="0"/>
                <w:sz w:val="20"/>
                <w:szCs w:val="20"/>
                <w:highlight w:val="none"/>
                <w:u w:val="none"/>
                <w:lang w:val="en-US" w:eastAsia="zh-CN" w:bidi="ar"/>
              </w:rPr>
              <w:t>1</w:t>
            </w:r>
          </w:p>
        </w:tc>
        <w:tc>
          <w:tcPr>
            <w:tcW w:w="695"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sz w:val="20"/>
                <w:szCs w:val="20"/>
                <w:highlight w:val="none"/>
                <w:u w:val="none"/>
              </w:rPr>
            </w:pPr>
          </w:p>
        </w:tc>
        <w:tc>
          <w:tcPr>
            <w:tcW w:w="154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0"/>
                <w:szCs w:val="20"/>
                <w:highlight w:val="none"/>
                <w:u w:val="none"/>
              </w:rPr>
            </w:pPr>
            <w:r>
              <w:rPr>
                <w:rFonts w:hint="eastAsia" w:ascii="仿宋_GB2312" w:hAnsi="仿宋_GB2312" w:eastAsia="仿宋_GB2312" w:cs="仿宋_GB2312"/>
                <w:i w:val="0"/>
                <w:iCs w:val="0"/>
                <w:color w:val="auto"/>
                <w:kern w:val="0"/>
                <w:sz w:val="20"/>
                <w:szCs w:val="20"/>
                <w:highlight w:val="none"/>
                <w:u w:val="none"/>
                <w:lang w:val="en-US" w:eastAsia="zh-CN" w:bidi="ar"/>
              </w:rPr>
              <w:t>1988年1月1日以后出生</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0"/>
                <w:szCs w:val="20"/>
                <w:highlight w:val="none"/>
                <w:u w:val="none"/>
              </w:rPr>
            </w:pPr>
            <w:r>
              <w:rPr>
                <w:rFonts w:hint="eastAsia" w:ascii="仿宋_GB2312" w:hAnsi="仿宋_GB2312" w:eastAsia="仿宋_GB2312" w:cs="仿宋_GB2312"/>
                <w:i w:val="0"/>
                <w:iCs w:val="0"/>
                <w:color w:val="auto"/>
                <w:kern w:val="0"/>
                <w:sz w:val="20"/>
                <w:szCs w:val="20"/>
                <w:highlight w:val="none"/>
                <w:u w:val="none"/>
                <w:lang w:val="en-US" w:eastAsia="zh-CN" w:bidi="ar"/>
              </w:rPr>
              <w:t>瑞安市</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0"/>
                <w:szCs w:val="20"/>
                <w:highlight w:val="none"/>
                <w:u w:val="none"/>
              </w:rPr>
            </w:pPr>
            <w:r>
              <w:rPr>
                <w:rFonts w:hint="eastAsia" w:ascii="仿宋_GB2312" w:hAnsi="仿宋_GB2312" w:eastAsia="仿宋_GB2312" w:cs="仿宋_GB2312"/>
                <w:i w:val="0"/>
                <w:iCs w:val="0"/>
                <w:color w:val="auto"/>
                <w:kern w:val="0"/>
                <w:sz w:val="20"/>
                <w:szCs w:val="20"/>
                <w:highlight w:val="none"/>
                <w:u w:val="none"/>
                <w:lang w:val="en-US" w:eastAsia="zh-CN" w:bidi="ar"/>
              </w:rPr>
              <w:t>全日制大学本科及以上</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0"/>
                <w:szCs w:val="20"/>
                <w:highlight w:val="none"/>
                <w:u w:val="none"/>
              </w:rPr>
            </w:pPr>
            <w:r>
              <w:rPr>
                <w:rFonts w:hint="eastAsia" w:ascii="仿宋_GB2312" w:hAnsi="仿宋_GB2312" w:eastAsia="仿宋_GB2312" w:cs="仿宋_GB2312"/>
                <w:i w:val="0"/>
                <w:iCs w:val="0"/>
                <w:color w:val="auto"/>
                <w:kern w:val="0"/>
                <w:sz w:val="20"/>
                <w:szCs w:val="20"/>
                <w:highlight w:val="none"/>
                <w:u w:val="none"/>
                <w:lang w:val="en-US" w:eastAsia="zh-CN" w:bidi="ar"/>
              </w:rPr>
              <w:t>土木类、建筑类等相关专业</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auto"/>
                <w:sz w:val="20"/>
                <w:szCs w:val="20"/>
                <w:highlight w:val="none"/>
                <w:u w:val="none"/>
                <w:lang w:val="en-US"/>
              </w:rPr>
            </w:pPr>
            <w:r>
              <w:rPr>
                <w:rFonts w:hint="eastAsia" w:ascii="仿宋_GB2312" w:hAnsi="仿宋_GB2312" w:eastAsia="仿宋_GB2312" w:cs="仿宋_GB2312"/>
                <w:i w:val="0"/>
                <w:iCs w:val="0"/>
                <w:color w:val="auto"/>
                <w:kern w:val="0"/>
                <w:sz w:val="20"/>
                <w:szCs w:val="20"/>
                <w:highlight w:val="none"/>
                <w:u w:val="none"/>
                <w:lang w:val="en-US" w:eastAsia="zh-CN" w:bidi="ar"/>
              </w:rPr>
              <w:t>助理工程师及以上</w:t>
            </w:r>
          </w:p>
        </w:tc>
        <w:tc>
          <w:tcPr>
            <w:tcW w:w="4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20"/>
                <w:szCs w:val="20"/>
                <w:highlight w:val="none"/>
                <w:u w:val="none"/>
              </w:rPr>
            </w:pPr>
            <w:r>
              <w:rPr>
                <w:rFonts w:hint="eastAsia" w:ascii="仿宋_GB2312" w:hAnsi="仿宋_GB2312" w:eastAsia="仿宋_GB2312" w:cs="仿宋_GB2312"/>
                <w:i w:val="0"/>
                <w:iCs w:val="0"/>
                <w:color w:val="auto"/>
                <w:kern w:val="0"/>
                <w:sz w:val="20"/>
                <w:szCs w:val="20"/>
                <w:highlight w:val="none"/>
                <w:u w:val="none"/>
                <w:lang w:val="en-US" w:eastAsia="zh-CN" w:bidi="ar"/>
              </w:rPr>
              <w:t>具有工程设计相关工作经验2年以上。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67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0"/>
                <w:szCs w:val="20"/>
                <w:highlight w:val="none"/>
                <w:u w:val="none"/>
              </w:rPr>
            </w:pPr>
            <w:r>
              <w:rPr>
                <w:rFonts w:hint="eastAsia" w:ascii="仿宋_GB2312" w:hAnsi="仿宋_GB2312" w:eastAsia="仿宋_GB2312" w:cs="仿宋_GB2312"/>
                <w:i w:val="0"/>
                <w:iCs w:val="0"/>
                <w:color w:val="auto"/>
                <w:kern w:val="0"/>
                <w:sz w:val="20"/>
                <w:szCs w:val="20"/>
                <w:highlight w:val="none"/>
                <w:u w:val="none"/>
                <w:lang w:val="en-US" w:eastAsia="zh-CN" w:bidi="ar"/>
              </w:rPr>
              <w:t>05</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0"/>
                <w:szCs w:val="20"/>
                <w:highlight w:val="none"/>
                <w:u w:val="none"/>
              </w:rPr>
            </w:pPr>
            <w:r>
              <w:rPr>
                <w:rFonts w:hint="eastAsia" w:ascii="仿宋_GB2312" w:hAnsi="仿宋_GB2312" w:eastAsia="仿宋_GB2312" w:cs="仿宋_GB2312"/>
                <w:i w:val="0"/>
                <w:iCs w:val="0"/>
                <w:color w:val="auto"/>
                <w:kern w:val="0"/>
                <w:sz w:val="20"/>
                <w:szCs w:val="20"/>
                <w:highlight w:val="none"/>
                <w:u w:val="none"/>
                <w:lang w:val="en-US" w:eastAsia="zh-CN" w:bidi="ar"/>
              </w:rPr>
              <w:t>人事管理</w:t>
            </w:r>
          </w:p>
        </w:tc>
        <w:tc>
          <w:tcPr>
            <w:tcW w:w="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0"/>
                <w:szCs w:val="20"/>
                <w:highlight w:val="none"/>
                <w:u w:val="none"/>
              </w:rPr>
            </w:pPr>
            <w:r>
              <w:rPr>
                <w:rFonts w:hint="eastAsia" w:ascii="仿宋_GB2312" w:hAnsi="仿宋_GB2312" w:eastAsia="仿宋_GB2312" w:cs="仿宋_GB2312"/>
                <w:i w:val="0"/>
                <w:iCs w:val="0"/>
                <w:color w:val="auto"/>
                <w:kern w:val="0"/>
                <w:sz w:val="20"/>
                <w:szCs w:val="20"/>
                <w:highlight w:val="none"/>
                <w:u w:val="none"/>
                <w:lang w:val="en-US" w:eastAsia="zh-CN" w:bidi="ar"/>
              </w:rPr>
              <w:t>1</w:t>
            </w:r>
          </w:p>
        </w:tc>
        <w:tc>
          <w:tcPr>
            <w:tcW w:w="695"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sz w:val="20"/>
                <w:szCs w:val="20"/>
                <w:highlight w:val="none"/>
                <w:u w:val="none"/>
              </w:rPr>
            </w:pPr>
          </w:p>
        </w:tc>
        <w:tc>
          <w:tcPr>
            <w:tcW w:w="154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0"/>
                <w:szCs w:val="20"/>
                <w:highlight w:val="none"/>
                <w:u w:val="none"/>
              </w:rPr>
            </w:pPr>
            <w:r>
              <w:rPr>
                <w:rFonts w:hint="eastAsia" w:ascii="仿宋_GB2312" w:hAnsi="仿宋_GB2312" w:eastAsia="仿宋_GB2312" w:cs="仿宋_GB2312"/>
                <w:i w:val="0"/>
                <w:iCs w:val="0"/>
                <w:color w:val="auto"/>
                <w:kern w:val="0"/>
                <w:sz w:val="20"/>
                <w:szCs w:val="20"/>
                <w:highlight w:val="none"/>
                <w:u w:val="none"/>
                <w:lang w:val="en-US" w:eastAsia="zh-CN" w:bidi="ar"/>
              </w:rPr>
              <w:t>1993年1月1日以后出生</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0"/>
                <w:szCs w:val="20"/>
                <w:highlight w:val="none"/>
                <w:u w:val="none"/>
              </w:rPr>
            </w:pPr>
            <w:r>
              <w:rPr>
                <w:rFonts w:hint="eastAsia" w:ascii="仿宋_GB2312" w:hAnsi="仿宋_GB2312" w:eastAsia="仿宋_GB2312" w:cs="仿宋_GB2312"/>
                <w:i w:val="0"/>
                <w:iCs w:val="0"/>
                <w:color w:val="auto"/>
                <w:kern w:val="0"/>
                <w:sz w:val="20"/>
                <w:szCs w:val="20"/>
                <w:highlight w:val="none"/>
                <w:u w:val="none"/>
                <w:lang w:val="en-US" w:eastAsia="zh-CN" w:bidi="ar"/>
              </w:rPr>
              <w:t>瑞安市</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0"/>
                <w:szCs w:val="20"/>
                <w:highlight w:val="none"/>
                <w:u w:val="none"/>
              </w:rPr>
            </w:pPr>
            <w:r>
              <w:rPr>
                <w:rFonts w:hint="eastAsia" w:ascii="仿宋_GB2312" w:hAnsi="仿宋_GB2312" w:eastAsia="仿宋_GB2312" w:cs="仿宋_GB2312"/>
                <w:i w:val="0"/>
                <w:iCs w:val="0"/>
                <w:color w:val="auto"/>
                <w:kern w:val="0"/>
                <w:sz w:val="20"/>
                <w:szCs w:val="20"/>
                <w:highlight w:val="none"/>
                <w:u w:val="none"/>
                <w:lang w:val="en-US" w:eastAsia="zh-CN" w:bidi="ar"/>
              </w:rPr>
              <w:t>全日制大学本科及以上</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0"/>
                <w:szCs w:val="20"/>
                <w:highlight w:val="none"/>
                <w:u w:val="none"/>
              </w:rPr>
            </w:pPr>
            <w:r>
              <w:rPr>
                <w:rFonts w:hint="eastAsia" w:ascii="仿宋_GB2312" w:hAnsi="仿宋_GB2312" w:eastAsia="仿宋_GB2312" w:cs="仿宋_GB2312"/>
                <w:i w:val="0"/>
                <w:iCs w:val="0"/>
                <w:color w:val="auto"/>
                <w:kern w:val="0"/>
                <w:sz w:val="20"/>
                <w:szCs w:val="20"/>
                <w:highlight w:val="none"/>
                <w:u w:val="none"/>
                <w:lang w:val="en-US" w:eastAsia="zh-CN" w:bidi="ar"/>
              </w:rPr>
              <w:t>专业不限</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sz w:val="20"/>
                <w:szCs w:val="20"/>
                <w:highlight w:val="none"/>
                <w:u w:val="none"/>
              </w:rPr>
            </w:pPr>
          </w:p>
        </w:tc>
        <w:tc>
          <w:tcPr>
            <w:tcW w:w="43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67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0"/>
                <w:szCs w:val="20"/>
                <w:highlight w:val="none"/>
                <w:u w:val="none"/>
              </w:rPr>
            </w:pPr>
            <w:r>
              <w:rPr>
                <w:rFonts w:hint="eastAsia" w:ascii="仿宋_GB2312" w:hAnsi="仿宋_GB2312" w:eastAsia="仿宋_GB2312" w:cs="仿宋_GB2312"/>
                <w:i w:val="0"/>
                <w:iCs w:val="0"/>
                <w:color w:val="auto"/>
                <w:kern w:val="0"/>
                <w:sz w:val="20"/>
                <w:szCs w:val="20"/>
                <w:highlight w:val="none"/>
                <w:u w:val="none"/>
                <w:lang w:val="en-US" w:eastAsia="zh-CN" w:bidi="ar"/>
              </w:rPr>
              <w:t>06</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0"/>
                <w:szCs w:val="20"/>
                <w:highlight w:val="none"/>
                <w:u w:val="none"/>
              </w:rPr>
            </w:pPr>
            <w:r>
              <w:rPr>
                <w:rFonts w:hint="eastAsia" w:ascii="仿宋_GB2312" w:hAnsi="仿宋_GB2312" w:eastAsia="仿宋_GB2312" w:cs="仿宋_GB2312"/>
                <w:i w:val="0"/>
                <w:iCs w:val="0"/>
                <w:color w:val="auto"/>
                <w:kern w:val="0"/>
                <w:sz w:val="20"/>
                <w:szCs w:val="20"/>
                <w:highlight w:val="none"/>
                <w:u w:val="none"/>
                <w:lang w:val="en-US" w:eastAsia="zh-CN" w:bidi="ar"/>
              </w:rPr>
              <w:t>文秘</w:t>
            </w:r>
          </w:p>
        </w:tc>
        <w:tc>
          <w:tcPr>
            <w:tcW w:w="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0"/>
                <w:szCs w:val="20"/>
                <w:highlight w:val="none"/>
                <w:u w:val="none"/>
              </w:rPr>
            </w:pPr>
            <w:r>
              <w:rPr>
                <w:rFonts w:hint="eastAsia" w:ascii="仿宋_GB2312" w:hAnsi="仿宋_GB2312" w:eastAsia="仿宋_GB2312" w:cs="仿宋_GB2312"/>
                <w:i w:val="0"/>
                <w:iCs w:val="0"/>
                <w:color w:val="auto"/>
                <w:kern w:val="0"/>
                <w:sz w:val="20"/>
                <w:szCs w:val="20"/>
                <w:highlight w:val="none"/>
                <w:u w:val="none"/>
                <w:lang w:val="en-US" w:eastAsia="zh-CN" w:bidi="ar"/>
              </w:rPr>
              <w:t>1</w:t>
            </w:r>
          </w:p>
        </w:tc>
        <w:tc>
          <w:tcPr>
            <w:tcW w:w="695"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sz w:val="20"/>
                <w:szCs w:val="20"/>
                <w:highlight w:val="none"/>
                <w:u w:val="none"/>
              </w:rPr>
            </w:pPr>
          </w:p>
        </w:tc>
        <w:tc>
          <w:tcPr>
            <w:tcW w:w="154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0"/>
                <w:szCs w:val="20"/>
                <w:highlight w:val="none"/>
                <w:u w:val="none"/>
              </w:rPr>
            </w:pPr>
            <w:r>
              <w:rPr>
                <w:rFonts w:hint="eastAsia" w:ascii="仿宋_GB2312" w:hAnsi="仿宋_GB2312" w:eastAsia="仿宋_GB2312" w:cs="仿宋_GB2312"/>
                <w:i w:val="0"/>
                <w:iCs w:val="0"/>
                <w:color w:val="auto"/>
                <w:kern w:val="0"/>
                <w:sz w:val="20"/>
                <w:szCs w:val="20"/>
                <w:highlight w:val="none"/>
                <w:u w:val="none"/>
                <w:lang w:val="en-US" w:eastAsia="zh-CN" w:bidi="ar"/>
              </w:rPr>
              <w:t>1993年1月1日以后出生</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0"/>
                <w:szCs w:val="20"/>
                <w:highlight w:val="none"/>
                <w:u w:val="none"/>
              </w:rPr>
            </w:pPr>
            <w:r>
              <w:rPr>
                <w:rFonts w:hint="eastAsia" w:ascii="仿宋_GB2312" w:hAnsi="仿宋_GB2312" w:eastAsia="仿宋_GB2312" w:cs="仿宋_GB2312"/>
                <w:i w:val="0"/>
                <w:iCs w:val="0"/>
                <w:color w:val="auto"/>
                <w:kern w:val="0"/>
                <w:sz w:val="20"/>
                <w:szCs w:val="20"/>
                <w:highlight w:val="none"/>
                <w:u w:val="none"/>
                <w:lang w:val="en-US" w:eastAsia="zh-CN" w:bidi="ar"/>
              </w:rPr>
              <w:t>瑞安市</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0"/>
                <w:szCs w:val="20"/>
                <w:highlight w:val="none"/>
                <w:u w:val="none"/>
              </w:rPr>
            </w:pPr>
            <w:r>
              <w:rPr>
                <w:rFonts w:hint="eastAsia" w:ascii="仿宋_GB2312" w:hAnsi="仿宋_GB2312" w:eastAsia="仿宋_GB2312" w:cs="仿宋_GB2312"/>
                <w:i w:val="0"/>
                <w:iCs w:val="0"/>
                <w:color w:val="auto"/>
                <w:kern w:val="0"/>
                <w:sz w:val="20"/>
                <w:szCs w:val="20"/>
                <w:highlight w:val="none"/>
                <w:u w:val="none"/>
                <w:lang w:val="en-US" w:eastAsia="zh-CN" w:bidi="ar"/>
              </w:rPr>
              <w:t>全日制大学本科及以上</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0"/>
                <w:szCs w:val="20"/>
                <w:highlight w:val="none"/>
                <w:u w:val="none"/>
                <w:lang w:val="en-US" w:eastAsia="zh-CN" w:bidi="ar"/>
              </w:rPr>
            </w:pPr>
            <w:r>
              <w:rPr>
                <w:rFonts w:hint="eastAsia" w:ascii="仿宋_GB2312" w:hAnsi="仿宋_GB2312" w:eastAsia="仿宋_GB2312" w:cs="仿宋_GB2312"/>
                <w:i w:val="0"/>
                <w:iCs w:val="0"/>
                <w:color w:val="auto"/>
                <w:kern w:val="0"/>
                <w:sz w:val="20"/>
                <w:szCs w:val="20"/>
                <w:highlight w:val="none"/>
                <w:u w:val="none"/>
                <w:lang w:val="en-US" w:eastAsia="zh-CN" w:bidi="ar"/>
              </w:rPr>
              <w:t>文秘类相关专业</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0"/>
                <w:szCs w:val="20"/>
                <w:highlight w:val="none"/>
                <w:u w:val="none"/>
                <w:lang w:val="en-US" w:eastAsia="zh-CN" w:bidi="ar"/>
              </w:rPr>
            </w:pPr>
          </w:p>
        </w:tc>
        <w:tc>
          <w:tcPr>
            <w:tcW w:w="4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20"/>
                <w:szCs w:val="20"/>
                <w:highlight w:val="none"/>
                <w:u w:val="none"/>
                <w:lang w:val="en-US" w:eastAsia="zh-CN" w:bidi="ar"/>
              </w:rPr>
            </w:pPr>
            <w:r>
              <w:rPr>
                <w:rFonts w:hint="eastAsia" w:ascii="仿宋_GB2312" w:hAnsi="仿宋_GB2312" w:eastAsia="仿宋_GB2312" w:cs="仿宋_GB2312"/>
                <w:i w:val="0"/>
                <w:iCs w:val="0"/>
                <w:color w:val="auto"/>
                <w:kern w:val="0"/>
                <w:sz w:val="20"/>
                <w:szCs w:val="20"/>
                <w:highlight w:val="none"/>
                <w:u w:val="none"/>
                <w:lang w:val="en-US" w:eastAsia="zh-CN" w:bidi="ar"/>
              </w:rPr>
              <w:t>如具有全日制硕士研究生及以上学历者可不限专业。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67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0"/>
                <w:szCs w:val="20"/>
                <w:highlight w:val="none"/>
                <w:u w:val="none"/>
              </w:rPr>
            </w:pPr>
            <w:r>
              <w:rPr>
                <w:rFonts w:hint="eastAsia" w:ascii="仿宋_GB2312" w:hAnsi="仿宋_GB2312" w:eastAsia="仿宋_GB2312" w:cs="仿宋_GB2312"/>
                <w:i w:val="0"/>
                <w:iCs w:val="0"/>
                <w:color w:val="auto"/>
                <w:kern w:val="0"/>
                <w:sz w:val="20"/>
                <w:szCs w:val="20"/>
                <w:highlight w:val="none"/>
                <w:u w:val="none"/>
                <w:lang w:val="en-US" w:eastAsia="zh-CN" w:bidi="ar"/>
              </w:rPr>
              <w:t>07</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0"/>
                <w:szCs w:val="20"/>
                <w:highlight w:val="none"/>
                <w:u w:val="none"/>
              </w:rPr>
            </w:pPr>
            <w:r>
              <w:rPr>
                <w:rFonts w:hint="eastAsia" w:ascii="仿宋_GB2312" w:hAnsi="仿宋_GB2312" w:eastAsia="仿宋_GB2312" w:cs="仿宋_GB2312"/>
                <w:i w:val="0"/>
                <w:iCs w:val="0"/>
                <w:color w:val="auto"/>
                <w:kern w:val="0"/>
                <w:sz w:val="20"/>
                <w:szCs w:val="20"/>
                <w:highlight w:val="none"/>
                <w:u w:val="none"/>
                <w:lang w:val="en-US" w:eastAsia="zh-CN" w:bidi="ar"/>
              </w:rPr>
              <w:t>招商管理</w:t>
            </w:r>
          </w:p>
        </w:tc>
        <w:tc>
          <w:tcPr>
            <w:tcW w:w="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0"/>
                <w:szCs w:val="20"/>
                <w:highlight w:val="none"/>
                <w:u w:val="none"/>
              </w:rPr>
            </w:pPr>
            <w:r>
              <w:rPr>
                <w:rFonts w:hint="eastAsia" w:ascii="仿宋_GB2312" w:hAnsi="仿宋_GB2312" w:eastAsia="仿宋_GB2312" w:cs="仿宋_GB2312"/>
                <w:i w:val="0"/>
                <w:iCs w:val="0"/>
                <w:color w:val="auto"/>
                <w:kern w:val="0"/>
                <w:sz w:val="20"/>
                <w:szCs w:val="20"/>
                <w:highlight w:val="none"/>
                <w:u w:val="none"/>
                <w:lang w:val="en-US" w:eastAsia="zh-CN" w:bidi="ar"/>
              </w:rPr>
              <w:t>2</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0"/>
                <w:szCs w:val="20"/>
                <w:highlight w:val="none"/>
                <w:u w:val="none"/>
              </w:rPr>
            </w:pPr>
            <w:r>
              <w:rPr>
                <w:rFonts w:hint="eastAsia" w:ascii="仿宋_GB2312" w:hAnsi="仿宋_GB2312" w:eastAsia="仿宋_GB2312" w:cs="仿宋_GB2312"/>
                <w:i w:val="0"/>
                <w:iCs w:val="0"/>
                <w:color w:val="auto"/>
                <w:kern w:val="0"/>
                <w:sz w:val="20"/>
                <w:szCs w:val="20"/>
                <w:highlight w:val="none"/>
                <w:u w:val="none"/>
                <w:lang w:val="en-US" w:eastAsia="zh-CN" w:bidi="ar"/>
              </w:rPr>
              <w:t>招商公司</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0"/>
                <w:szCs w:val="20"/>
                <w:highlight w:val="none"/>
                <w:u w:val="none"/>
              </w:rPr>
            </w:pPr>
            <w:r>
              <w:rPr>
                <w:rFonts w:hint="eastAsia" w:ascii="仿宋_GB2312" w:hAnsi="仿宋_GB2312" w:eastAsia="仿宋_GB2312" w:cs="仿宋_GB2312"/>
                <w:i w:val="0"/>
                <w:iCs w:val="0"/>
                <w:color w:val="auto"/>
                <w:kern w:val="0"/>
                <w:sz w:val="20"/>
                <w:szCs w:val="20"/>
                <w:highlight w:val="none"/>
                <w:u w:val="none"/>
                <w:lang w:val="en-US" w:eastAsia="zh-CN" w:bidi="ar"/>
              </w:rPr>
              <w:t>1988年1月1日以后出生</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0"/>
                <w:szCs w:val="20"/>
                <w:highlight w:val="none"/>
                <w:u w:val="none"/>
              </w:rPr>
            </w:pPr>
            <w:r>
              <w:rPr>
                <w:rFonts w:hint="eastAsia" w:ascii="仿宋_GB2312" w:hAnsi="仿宋_GB2312" w:eastAsia="仿宋_GB2312" w:cs="仿宋_GB2312"/>
                <w:i w:val="0"/>
                <w:iCs w:val="0"/>
                <w:color w:val="auto"/>
                <w:kern w:val="0"/>
                <w:sz w:val="20"/>
                <w:szCs w:val="20"/>
                <w:highlight w:val="none"/>
                <w:u w:val="none"/>
                <w:lang w:val="en-US" w:eastAsia="zh-CN" w:bidi="ar"/>
              </w:rPr>
              <w:t>瑞安市</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0"/>
                <w:szCs w:val="20"/>
                <w:highlight w:val="none"/>
                <w:u w:val="none"/>
              </w:rPr>
            </w:pPr>
            <w:r>
              <w:rPr>
                <w:rFonts w:hint="eastAsia" w:ascii="仿宋_GB2312" w:hAnsi="仿宋_GB2312" w:eastAsia="仿宋_GB2312" w:cs="仿宋_GB2312"/>
                <w:i w:val="0"/>
                <w:iCs w:val="0"/>
                <w:color w:val="auto"/>
                <w:kern w:val="0"/>
                <w:sz w:val="20"/>
                <w:szCs w:val="20"/>
                <w:highlight w:val="none"/>
                <w:u w:val="none"/>
                <w:lang w:val="en-US" w:eastAsia="zh-CN" w:bidi="ar"/>
              </w:rPr>
              <w:t>全日制大学本科及以上</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0"/>
                <w:szCs w:val="20"/>
                <w:highlight w:val="none"/>
                <w:u w:val="none"/>
              </w:rPr>
            </w:pPr>
            <w:r>
              <w:rPr>
                <w:rFonts w:hint="eastAsia" w:ascii="仿宋_GB2312" w:hAnsi="仿宋_GB2312" w:eastAsia="仿宋_GB2312" w:cs="仿宋_GB2312"/>
                <w:i w:val="0"/>
                <w:iCs w:val="0"/>
                <w:color w:val="auto"/>
                <w:kern w:val="0"/>
                <w:sz w:val="20"/>
                <w:szCs w:val="20"/>
                <w:highlight w:val="none"/>
                <w:u w:val="none"/>
                <w:lang w:val="en-US" w:eastAsia="zh-CN" w:bidi="ar"/>
              </w:rPr>
              <w:t>专业不限</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auto"/>
                <w:sz w:val="20"/>
                <w:szCs w:val="20"/>
                <w:highlight w:val="none"/>
                <w:u w:val="none"/>
              </w:rPr>
            </w:pPr>
          </w:p>
        </w:tc>
        <w:tc>
          <w:tcPr>
            <w:tcW w:w="4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20"/>
                <w:szCs w:val="20"/>
                <w:highlight w:val="none"/>
                <w:u w:val="none"/>
              </w:rPr>
            </w:pPr>
            <w:r>
              <w:rPr>
                <w:rFonts w:hint="eastAsia" w:ascii="仿宋_GB2312" w:hAnsi="仿宋_GB2312" w:eastAsia="仿宋_GB2312" w:cs="仿宋_GB2312"/>
                <w:i w:val="0"/>
                <w:iCs w:val="0"/>
                <w:color w:val="auto"/>
                <w:kern w:val="0"/>
                <w:sz w:val="20"/>
                <w:szCs w:val="20"/>
                <w:highlight w:val="none"/>
                <w:u w:val="none"/>
                <w:lang w:val="en-US" w:eastAsia="zh-CN" w:bidi="ar"/>
              </w:rPr>
              <w:t>需随同政府招商组外派北京、上海、杭州、深圳、武汉等地进行驻点招商工作（一般为1年）。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184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0"/>
                <w:szCs w:val="20"/>
                <w:highlight w:val="none"/>
                <w:u w:val="none"/>
              </w:rPr>
            </w:pPr>
            <w:r>
              <w:rPr>
                <w:rFonts w:hint="eastAsia" w:ascii="仿宋_GB2312" w:hAnsi="仿宋_GB2312" w:eastAsia="仿宋_GB2312" w:cs="仿宋_GB2312"/>
                <w:i w:val="0"/>
                <w:iCs w:val="0"/>
                <w:color w:val="auto"/>
                <w:kern w:val="0"/>
                <w:sz w:val="20"/>
                <w:szCs w:val="20"/>
                <w:highlight w:val="none"/>
                <w:u w:val="none"/>
                <w:lang w:val="en-US" w:eastAsia="zh-CN" w:bidi="ar"/>
              </w:rPr>
              <w:t>合计</w:t>
            </w:r>
          </w:p>
        </w:tc>
        <w:tc>
          <w:tcPr>
            <w:tcW w:w="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0"/>
                <w:szCs w:val="20"/>
                <w:highlight w:val="none"/>
                <w:u w:val="none"/>
              </w:rPr>
            </w:pPr>
            <w:r>
              <w:rPr>
                <w:rFonts w:hint="eastAsia" w:ascii="仿宋_GB2312" w:hAnsi="仿宋_GB2312" w:eastAsia="仿宋_GB2312" w:cs="仿宋_GB2312"/>
                <w:i w:val="0"/>
                <w:iCs w:val="0"/>
                <w:color w:val="auto"/>
                <w:kern w:val="0"/>
                <w:sz w:val="20"/>
                <w:szCs w:val="20"/>
                <w:highlight w:val="none"/>
                <w:u w:val="none"/>
                <w:lang w:val="en-US" w:eastAsia="zh-CN" w:bidi="ar"/>
              </w:rPr>
              <w:t>8</w:t>
            </w:r>
          </w:p>
        </w:tc>
        <w:tc>
          <w:tcPr>
            <w:tcW w:w="12019"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20"/>
                <w:szCs w:val="20"/>
                <w:highlight w:val="none"/>
                <w:u w:val="none"/>
              </w:rPr>
            </w:pPr>
            <w:r>
              <w:rPr>
                <w:rFonts w:hint="eastAsia" w:ascii="仿宋_GB2312" w:hAnsi="仿宋_GB2312" w:eastAsia="仿宋_GB2312" w:cs="仿宋_GB2312"/>
                <w:i w:val="0"/>
                <w:iCs w:val="0"/>
                <w:color w:val="auto"/>
                <w:kern w:val="0"/>
                <w:sz w:val="20"/>
                <w:szCs w:val="20"/>
                <w:highlight w:val="none"/>
                <w:u w:val="none"/>
                <w:lang w:val="en-US" w:eastAsia="zh-CN" w:bidi="ar"/>
              </w:rPr>
              <w:t>备注:1.以上岗位学历必须为教育部认可，学信网可查询的学历。</w:t>
            </w:r>
            <w:r>
              <w:rPr>
                <w:rFonts w:hint="eastAsia" w:ascii="仿宋_GB2312" w:hAnsi="仿宋_GB2312" w:eastAsia="仿宋_GB2312" w:cs="仿宋_GB2312"/>
                <w:i w:val="0"/>
                <w:iCs w:val="0"/>
                <w:color w:val="auto"/>
                <w:kern w:val="0"/>
                <w:sz w:val="20"/>
                <w:szCs w:val="20"/>
                <w:highlight w:val="none"/>
                <w:u w:val="none"/>
                <w:lang w:val="en-US" w:eastAsia="zh-CN" w:bidi="ar"/>
              </w:rPr>
              <w:br w:type="textWrapping"/>
            </w:r>
            <w:r>
              <w:rPr>
                <w:rFonts w:hint="eastAsia" w:ascii="仿宋_GB2312" w:hAnsi="仿宋_GB2312" w:eastAsia="仿宋_GB2312" w:cs="仿宋_GB2312"/>
                <w:i w:val="0"/>
                <w:iCs w:val="0"/>
                <w:color w:val="auto"/>
                <w:kern w:val="0"/>
                <w:sz w:val="20"/>
                <w:szCs w:val="20"/>
                <w:highlight w:val="none"/>
                <w:u w:val="none"/>
                <w:lang w:val="en-US" w:eastAsia="zh-CN" w:bidi="ar"/>
              </w:rPr>
              <w:t xml:space="preserve">     2.海外留学归国人员学历需通过国家教育部认证。</w:t>
            </w:r>
          </w:p>
        </w:tc>
      </w:tr>
    </w:tbl>
    <w:p>
      <w:pPr>
        <w:ind w:left="0" w:leftChars="0" w:firstLine="0" w:firstLineChars="0"/>
      </w:pPr>
    </w:p>
    <w:sectPr>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等线">
    <w:altName w:val="Arial Unicode MS"/>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yYTRmOTg5NjJkNjM5Zjc2YmNkNjdlNGU0Nzk4NDYifQ=="/>
  </w:docVars>
  <w:rsids>
    <w:rsidRoot w:val="00000000"/>
    <w:rsid w:val="13907277"/>
    <w:rsid w:val="34FC1122"/>
    <w:rsid w:val="712235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等线" w:cs="Times New Roman"/>
      <w:kern w:val="2"/>
      <w:sz w:val="21"/>
      <w:szCs w:val="22"/>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jc w:val="center"/>
      <w:outlineLvl w:val="0"/>
    </w:pPr>
    <w:rPr>
      <w:b/>
      <w:kern w:val="44"/>
      <w:sz w:val="44"/>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4">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永正人力资源-张浩</cp:lastModifiedBy>
  <dcterms:modified xsi:type="dcterms:W3CDTF">2023-03-22T02:33:06Z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2052-11.1.0.14018</vt:lpwstr>
  </property>
  <property fmtid="{D5CDD505-2E9C-101B-9397-08002B2CF9AE}" pid="3" name="ICV">
    <vt:lpwstr>DCA3DB3BF1F44C6EA6E4234E5AC35EBE_12</vt:lpwstr>
  </property>
</Properties>
</file>