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355" w:tblpY="283"/>
        <w:tblOverlap w:val="never"/>
        <w:tblW w:w="14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8"/>
        <w:gridCol w:w="1155"/>
        <w:gridCol w:w="1518"/>
        <w:gridCol w:w="897"/>
        <w:gridCol w:w="1155"/>
        <w:gridCol w:w="1440"/>
        <w:gridCol w:w="1755"/>
        <w:gridCol w:w="1978"/>
        <w:gridCol w:w="1275"/>
        <w:gridCol w:w="1674"/>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3605" w:type="dxa"/>
            <w:gridSpan w:val="10"/>
            <w:tcBorders>
              <w:top w:val="nil"/>
              <w:left w:val="nil"/>
              <w:bottom w:val="nil"/>
              <w:right w:val="nil"/>
            </w:tcBorders>
            <w:noWrap w:val="0"/>
            <w:tcMar>
              <w:top w:w="15" w:type="dxa"/>
              <w:left w:w="15" w:type="dxa"/>
              <w:right w:w="15" w:type="dxa"/>
            </w:tcMar>
            <w:vAlign w:val="bottom"/>
          </w:tcPr>
          <w:p>
            <w:pPr>
              <w:widowControl/>
              <w:jc w:val="left"/>
              <w:textAlignment w:val="bottom"/>
              <w:rPr>
                <w:rFonts w:ascii="宋体" w:cs="宋体"/>
                <w:color w:val="000000"/>
                <w:sz w:val="24"/>
              </w:rPr>
            </w:pPr>
            <w:r>
              <w:rPr>
                <w:rFonts w:hint="eastAsia" w:ascii="宋体" w:cs="宋体"/>
                <w:color w:val="000000"/>
                <w:kern w:val="0"/>
                <w:sz w:val="24"/>
              </w:rPr>
              <w:t>附件1:</w:t>
            </w:r>
          </w:p>
        </w:tc>
        <w:tc>
          <w:tcPr>
            <w:tcW w:w="585" w:type="dxa"/>
            <w:tcBorders>
              <w:top w:val="nil"/>
              <w:left w:val="nil"/>
              <w:bottom w:val="nil"/>
              <w:right w:val="nil"/>
            </w:tcBorders>
            <w:noWrap w:val="0"/>
            <w:tcMar>
              <w:top w:w="15" w:type="dxa"/>
              <w:left w:w="15" w:type="dxa"/>
              <w:right w:w="15" w:type="dxa"/>
            </w:tcMar>
            <w:vAlign w:val="bottom"/>
          </w:tcPr>
          <w:p>
            <w:pP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14190" w:type="dxa"/>
            <w:gridSpan w:val="11"/>
            <w:tcBorders>
              <w:top w:val="nil"/>
              <w:left w:val="nil"/>
              <w:bottom w:val="nil"/>
              <w:right w:val="nil"/>
            </w:tcBorders>
            <w:noWrap w:val="0"/>
            <w:tcMar>
              <w:top w:w="15" w:type="dxa"/>
              <w:left w:w="15" w:type="dxa"/>
              <w:right w:w="15" w:type="dxa"/>
            </w:tcMar>
            <w:vAlign w:val="center"/>
          </w:tcPr>
          <w:p>
            <w:pPr>
              <w:widowControl/>
              <w:jc w:val="center"/>
              <w:textAlignment w:val="center"/>
              <w:rPr>
                <w:rFonts w:ascii="方正小标宋简体" w:eastAsia="方正小标宋简体" w:cs="方正小标宋简体"/>
                <w:color w:val="000000"/>
                <w:sz w:val="36"/>
                <w:szCs w:val="36"/>
              </w:rPr>
            </w:pPr>
            <w:r>
              <w:rPr>
                <w:rFonts w:hint="eastAsia" w:ascii="方正小标宋简体" w:hAnsi="Times New Roman" w:eastAsia="方正小标宋简体" w:cs="方正小标宋简体"/>
                <w:color w:val="000000"/>
                <w:kern w:val="0"/>
                <w:sz w:val="36"/>
                <w:szCs w:val="36"/>
                <w:lang w:val="en-US" w:eastAsia="zh-CN"/>
              </w:rPr>
              <w:t>民革遵义市委委托遵义人力资源有限公司公开招聘劳动合同制派遣人员</w:t>
            </w:r>
            <w:r>
              <w:rPr>
                <w:rFonts w:ascii="方正小标宋简体" w:eastAsia="方正小标宋简体" w:cs="方正小标宋简体"/>
                <w:color w:val="000000"/>
                <w:kern w:val="0"/>
                <w:sz w:val="36"/>
                <w:szCs w:val="36"/>
              </w:rPr>
              <w:t>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序号</w:t>
            </w:r>
          </w:p>
        </w:tc>
        <w:tc>
          <w:tcPr>
            <w:tcW w:w="11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岗位类别</w:t>
            </w:r>
          </w:p>
        </w:tc>
        <w:tc>
          <w:tcPr>
            <w:tcW w:w="1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岗位名称</w:t>
            </w:r>
          </w:p>
        </w:tc>
        <w:tc>
          <w:tcPr>
            <w:tcW w:w="89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职位</w:t>
            </w:r>
          </w:p>
          <w:p>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代码</w:t>
            </w:r>
          </w:p>
        </w:tc>
        <w:tc>
          <w:tcPr>
            <w:tcW w:w="11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招聘人数</w:t>
            </w:r>
          </w:p>
        </w:tc>
        <w:tc>
          <w:tcPr>
            <w:tcW w:w="64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eastAsia="zh-CN"/>
                <w14:textFill>
                  <w14:solidFill>
                    <w14:schemeClr w14:val="tx1"/>
                  </w14:solidFill>
                </w14:textFill>
              </w:rPr>
              <w:t>报考条件</w:t>
            </w:r>
          </w:p>
        </w:tc>
        <w:tc>
          <w:tcPr>
            <w:tcW w:w="2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7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1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9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学历要求</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需求专业</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kern w:val="0"/>
                <w:sz w:val="24"/>
                <w:szCs w:val="24"/>
                <w:lang w:eastAsia="zh-CN"/>
                <w14:textFill>
                  <w14:solidFill>
                    <w14:schemeClr w14:val="tx1"/>
                  </w14:solidFill>
                </w14:textFill>
              </w:rPr>
              <w:t>户籍</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年龄</w:t>
            </w:r>
          </w:p>
        </w:tc>
        <w:tc>
          <w:tcPr>
            <w:tcW w:w="2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1" w:hRule="atLeast"/>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合同制派遣人员</w:t>
            </w:r>
          </w:p>
        </w:tc>
        <w:tc>
          <w:tcPr>
            <w:tcW w:w="1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驾驶员</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大专及以上</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不限</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不限</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_GB2312" w:cs="仿宋"/>
                <w:color w:val="000000" w:themeColor="text1"/>
                <w:sz w:val="24"/>
                <w:szCs w:val="24"/>
                <w:lang w:val="en-US" w:eastAsia="zh-CN"/>
                <w14:textFill>
                  <w14:solidFill>
                    <w14:schemeClr w14:val="tx1"/>
                  </w14:solidFill>
                </w14:textFill>
              </w:rPr>
            </w:pPr>
            <w:r>
              <w:rPr>
                <w:rFonts w:hint="eastAsia" w:ascii="仿宋_GB2312" w:eastAsia="仿宋_GB2312" w:cs="仿宋_GB2312"/>
                <w:color w:val="000000" w:themeColor="text1"/>
                <w:kern w:val="0"/>
                <w:sz w:val="24"/>
                <w:szCs w:val="24"/>
                <w14:textFill>
                  <w14:solidFill>
                    <w14:schemeClr w14:val="tx1"/>
                  </w14:solidFill>
                </w14:textFill>
              </w:rPr>
              <w:t xml:space="preserve"> </w:t>
            </w:r>
            <w:r>
              <w:rPr>
                <w:rFonts w:hint="eastAsia" w:ascii="仿宋_GB2312" w:eastAsia="仿宋_GB2312" w:cs="仿宋_GB2312"/>
                <w:color w:val="000000" w:themeColor="text1"/>
                <w:kern w:val="0"/>
                <w:sz w:val="24"/>
                <w:szCs w:val="24"/>
                <w:lang w:val="en-US" w:eastAsia="zh-CN"/>
                <w14:textFill>
                  <w14:solidFill>
                    <w14:schemeClr w14:val="tx1"/>
                  </w14:solidFill>
                </w14:textFill>
              </w:rPr>
              <w:t>18周岁及以上-35周岁及以下</w:t>
            </w:r>
          </w:p>
        </w:tc>
        <w:tc>
          <w:tcPr>
            <w:tcW w:w="2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持有</w:t>
            </w:r>
            <w:r>
              <w:rPr>
                <w:rFonts w:hint="eastAsia" w:ascii="仿宋" w:hAnsi="仿宋" w:eastAsia="仿宋" w:cs="仿宋"/>
                <w:color w:val="000000" w:themeColor="text1"/>
                <w:sz w:val="24"/>
                <w:szCs w:val="24"/>
                <w:lang w:val="en-US" w:eastAsia="zh-CN"/>
                <w14:textFill>
                  <w14:solidFill>
                    <w14:schemeClr w14:val="tx1"/>
                  </w14:solidFill>
                </w14:textFill>
              </w:rPr>
              <w:t>C1及以上驾驶证，具有5年以上驾驶经历、未发生过负主要责任的伤亡事故。</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MzZDUyNjExMTU1ZTVhZWE3ZmI0ZjM5YWM2ZDgifQ=="/>
  </w:docVars>
  <w:rsids>
    <w:rsidRoot w:val="4E72011D"/>
    <w:rsid w:val="093A28C5"/>
    <w:rsid w:val="13F310AE"/>
    <w:rsid w:val="2250420D"/>
    <w:rsid w:val="2B802DF8"/>
    <w:rsid w:val="2F3D505E"/>
    <w:rsid w:val="42141E5B"/>
    <w:rsid w:val="42DA1507"/>
    <w:rsid w:val="4E72011D"/>
    <w:rsid w:val="508A1E77"/>
    <w:rsid w:val="5AA5722A"/>
    <w:rsid w:val="5B9C6F02"/>
    <w:rsid w:val="62D82BF4"/>
    <w:rsid w:val="65055B18"/>
    <w:rsid w:val="6BE36A69"/>
    <w:rsid w:val="6CF5625A"/>
    <w:rsid w:val="73F27BAF"/>
    <w:rsid w:val="77A206F9"/>
    <w:rsid w:val="7FB13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109</Characters>
  <Lines>0</Lines>
  <Paragraphs>0</Paragraphs>
  <TotalTime>4</TotalTime>
  <ScaleCrop>false</ScaleCrop>
  <LinksUpToDate>false</LinksUpToDate>
  <CharactersWithSpaces>110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2020-07-31T04:52:00Z</dcterms:created>
  <dc:creator>野原广志</dc:creator>
  <cp:lastModifiedBy>WPS_1554690240</cp:lastModifiedBy>
  <dcterms:modified xsi:type="dcterms:W3CDTF">2023-03-21T03:04:15Z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4A6C0E36ED4D42F2ADF608C806C6B040</vt:lpwstr>
  </property>
</Properties>
</file>