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行政执法监督员申请表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9"/>
        <w:gridCol w:w="316"/>
        <w:gridCol w:w="1137"/>
        <w:gridCol w:w="810"/>
        <w:gridCol w:w="989"/>
        <w:gridCol w:w="466"/>
        <w:gridCol w:w="808"/>
        <w:gridCol w:w="1765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手机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4028" w:type="dxa"/>
            <w:gridSpan w:val="4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70" w:type="dxa"/>
            <w:gridSpan w:val="8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专业特长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社会职务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89" w:type="dxa"/>
            <w:gridSpan w:val="10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9889" w:type="dxa"/>
            <w:gridSpan w:val="10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252" w:type="dxa"/>
            <w:gridSpan w:val="4"/>
            <w:noWrap w:val="0"/>
            <w:vAlign w:val="bottom"/>
          </w:tcPr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司法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行政机关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969" w:type="dxa"/>
            <w:gridSpan w:val="2"/>
            <w:noWrap w:val="0"/>
            <w:vAlign w:val="bottom"/>
          </w:tcPr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监督员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证件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起止日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期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495" w:type="dxa"/>
            <w:gridSpan w:val="8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36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说明：无工作单位的，“工作单位”填“无”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“单位地址”填现居住地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MzkwOGFiZGNiYjJkZDM4M2ExZGEyYWEwY2VlMzYifQ=="/>
  </w:docVars>
  <w:rsids>
    <w:rsidRoot w:val="37EB2DFF"/>
    <w:rsid w:val="2F1B4C80"/>
    <w:rsid w:val="37EB2DFF"/>
    <w:rsid w:val="44F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2023-03-07T03:12:00Z</dcterms:created>
  <dc:creator>松柏萱香</dc:creator>
  <cp:lastModifiedBy>冰住的黑玫瑰</cp:lastModifiedBy>
  <dcterms:modified xsi:type="dcterms:W3CDTF">2023-03-13T07:41:36Z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0B59BFFAA6F5426A88E4B0F1C0C0FE51</vt:lpwstr>
  </property>
</Properties>
</file>