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left"/>
        <w:rPr>
          <w:rFonts w:hint="default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附件2：</w:t>
      </w:r>
    </w:p>
    <w:p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在“山东政务服务网——德州市*德城区”提交认定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材料操作指南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highlight w:val="none"/>
          <w:lang w:val="en-US" w:eastAsia="zh-CN"/>
        </w:rPr>
        <w:t>1、登</w:t>
      </w:r>
      <w: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  <w:t>录山东政务服务网—德州市—德城区站点（http://dzdczwfw.sd.gov.cn/dc/public/index）提交认定材料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0810" cy="2523490"/>
            <wp:effectExtent l="0" t="0" r="8890" b="10160"/>
            <wp:docPr id="12" name="图片 12" descr="C:\Users\Administrator\Desktop\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1.png1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081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6525" cy="2730500"/>
            <wp:effectExtent l="0" t="0" r="3175" b="12700"/>
            <wp:docPr id="11" name="图片 11" descr="C:\Users\Administrator\Desktop\3.pn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esktop\3.png3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  <w:t>看好站点在“德城区”后，选择“办事服务”。</w:t>
      </w:r>
    </w:p>
    <w:p>
      <w:pPr>
        <w:numPr>
          <w:ilvl w:val="0"/>
          <w:numId w:val="0"/>
        </w:numP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7325" cy="3020695"/>
            <wp:effectExtent l="0" t="0" r="9525" b="825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  <w:t>在按事项名称搜索里面填入：教师资格认定。</w:t>
      </w:r>
    </w:p>
    <w:p>
      <w:pPr>
        <w:numPr>
          <w:ilvl w:val="0"/>
          <w:numId w:val="0"/>
        </w:numPr>
        <w:ind w:leftChars="0"/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86045" cy="2769235"/>
            <wp:effectExtent l="0" t="0" r="14605" b="12065"/>
            <wp:docPr id="9" name="图片 9" descr="C:\Users\Administrator\Desktop\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esktop\2.png2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6045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  <w:t>4、点击“申报”。</w:t>
      </w:r>
    </w:p>
    <w:p>
      <w:pPr>
        <w:numPr>
          <w:ilvl w:val="0"/>
          <w:numId w:val="0"/>
        </w:numPr>
        <w:ind w:leftChars="0"/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6530" cy="2617470"/>
            <wp:effectExtent l="0" t="0" r="1270" b="11430"/>
            <wp:docPr id="8" name="图片 8" descr="C:\Users\Administrator\Desktop\6.pn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6.png6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  <w:t>5、如有账号直接登录按要求提交申请材料即可，如没有账号首先注册，注册成功后点击“个人登录”。</w:t>
      </w:r>
    </w:p>
    <w:p>
      <w:pPr>
        <w:numPr>
          <w:ilvl w:val="0"/>
          <w:numId w:val="0"/>
        </w:numPr>
        <w:ind w:leftChars="0"/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2602865"/>
            <wp:effectExtent l="0" t="0" r="16510" b="6985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  <w:t>6、选择“审批条件”和“收取材料”，点击“下一步”。</w:t>
      </w:r>
    </w:p>
    <w:p>
      <w:pPr>
        <w:numPr>
          <w:ilvl w:val="0"/>
          <w:numId w:val="0"/>
        </w:numPr>
        <w:ind w:leftChars="0"/>
        <w:rPr>
          <w:rFonts w:hint="default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33365" cy="2548255"/>
            <wp:effectExtent l="0" t="0" r="635" b="4445"/>
            <wp:docPr id="6" name="图片 6" descr="C:\Users\Administrator\Desktop\4.pn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4.png4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3365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numPr>
          <w:ilvl w:val="0"/>
          <w:numId w:val="2"/>
        </w:numP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  <w:t>填写申请人基本信息，务必将姓名、身份证号、联系地址、联系电话填写准确。填写完毕后，点击“下一步”。（审批办件类型选择个人）</w:t>
      </w:r>
    </w:p>
    <w:p>
      <w:pPr>
        <w:numPr>
          <w:ilvl w:val="0"/>
          <w:numId w:val="0"/>
        </w:numPr>
        <w:rPr>
          <w:rFonts w:hint="default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2320290"/>
            <wp:effectExtent l="0" t="0" r="16510" b="3810"/>
            <wp:docPr id="5" name="图片 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rPr>
          <w:rFonts w:hint="default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  <w:t>8、继续填写基本信息，填写完毕后，点击“下一步”。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2320290"/>
            <wp:effectExtent l="0" t="0" r="16510" b="3810"/>
            <wp:docPr id="4" name="图片 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rPr>
          <w:rFonts w:hint="default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  <w:t>9、点击“选择附件”，上传申请材料。上传完毕后，点击“下一步”。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1450" cy="2415540"/>
            <wp:effectExtent l="0" t="0" r="6350" b="3810"/>
            <wp:docPr id="13" name="图片 13" descr="C:\Users\Administrator\Desktop\7.pn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\Desktop\7.png7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rPr>
          <w:rFonts w:hint="default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  <w:t>10、“结果领取方式”选择“邮寄”。选择完毕后，填写收件人姓名（需与教师资格网申报姓名一致）、收件人电话、收件地址，点击“提交”。申请材料提交完毕。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2259965"/>
            <wp:effectExtent l="0" t="0" r="16510" b="6985"/>
            <wp:docPr id="3" name="图片 3" descr="C:\Users\Administrator\Desktop\9.png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9.png9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  <w:t>11、保存告知申报告知单。（此次申报完成）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2320290"/>
            <wp:effectExtent l="0" t="0" r="16510" b="3810"/>
            <wp:docPr id="2" name="图片 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</w:p>
    <w:p>
      <w:pP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b/>
          <w:bCs/>
          <w:color w:val="000000"/>
          <w:sz w:val="32"/>
          <w:szCs w:val="32"/>
          <w:lang w:val="en-US" w:eastAsia="zh-CN"/>
        </w:rPr>
        <w:t>温馨提醒：</w:t>
      </w:r>
      <w: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  <w:t>如何查询办件进程</w:t>
      </w:r>
    </w:p>
    <w:p>
      <w:pP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  <w:t>1.选择办件追踪。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3515" cy="3013710"/>
            <wp:effectExtent l="0" t="0" r="13335" b="15240"/>
            <wp:docPr id="1" name="图片 1" descr="2a5b5aa1ca473235af3db61c66c84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a5b5aa1ca473235af3db61c66c84d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  <w:t>2.输入申办流水号和查询密码，点击查询。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055" cy="2395855"/>
            <wp:effectExtent l="0" t="0" r="10795" b="4445"/>
            <wp:docPr id="15" name="图片 15" descr="5526524708defa533448efda76670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526524708defa533448efda76670b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7DDBB7"/>
    <w:multiLevelType w:val="singleLevel"/>
    <w:tmpl w:val="2B7DDBB7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66B0064B"/>
    <w:multiLevelType w:val="singleLevel"/>
    <w:tmpl w:val="66B0064B"/>
    <w:lvl w:ilvl="0" w:tentative="0">
      <w:start w:val="7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IxYTU2ZDI2MmNiMTQ1YzQxOWRkMjM1YjdmMTdjYjEifQ=="/>
  </w:docVars>
  <w:rsids>
    <w:rsidRoot w:val="50E23DDE"/>
    <w:rsid w:val="0AD77A65"/>
    <w:rsid w:val="10405337"/>
    <w:rsid w:val="14033F09"/>
    <w:rsid w:val="1CFC6456"/>
    <w:rsid w:val="2C6A062C"/>
    <w:rsid w:val="3B32051A"/>
    <w:rsid w:val="50E23DDE"/>
    <w:rsid w:val="590C510F"/>
    <w:rsid w:val="5A6B394D"/>
    <w:rsid w:val="5B0D266C"/>
    <w:rsid w:val="5BF85BA5"/>
    <w:rsid w:val="625F3BFA"/>
    <w:rsid w:val="67FF3E2C"/>
    <w:rsid w:val="6C8F5705"/>
    <w:rsid w:val="77AE4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436</Words>
  <Characters>480</Characters>
  <Lines>0</Lines>
  <Paragraphs>0</Paragraphs>
  <TotalTime>35</TotalTime>
  <ScaleCrop>false</ScaleCrop>
  <LinksUpToDate>false</LinksUpToDate>
  <CharactersWithSpaces>480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2020-06-09T00:37:00Z</dcterms:created>
  <dc:creator>追梦人</dc:creator>
  <cp:lastModifiedBy>Administrator</cp:lastModifiedBy>
  <dcterms:modified xsi:type="dcterms:W3CDTF">2023-03-17T01:51:43Z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2052-11.8.2.8361</vt:lpwstr>
  </property>
  <property fmtid="{D5CDD505-2E9C-101B-9397-08002B2CF9AE}" pid="3" name="ICV">
    <vt:lpwstr>623481FC92034B22A2F512E73A984D23</vt:lpwstr>
  </property>
</Properties>
</file>