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333333"/>
          <w:kern w:val="0"/>
          <w:szCs w:val="21"/>
        </w:rPr>
        <w:t>附件1：</w:t>
      </w:r>
    </w:p>
    <w:p>
      <w:pPr>
        <w:widowControl/>
        <w:shd w:val="clear" w:color="auto" w:fill="FFFFFF"/>
        <w:spacing w:line="478" w:lineRule="atLeast"/>
        <w:ind w:firstLine="480"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333333"/>
          <w:kern w:val="0"/>
          <w:szCs w:val="21"/>
        </w:rPr>
        <w:t>沈阳职业技术学院公开招聘博士需求表</w:t>
      </w:r>
    </w:p>
    <w:tbl>
      <w:tblPr>
        <w:tblStyle w:val="3"/>
        <w:tblW w:w="4837" w:type="pct"/>
        <w:tblInd w:w="0" w:type="dxa"/>
        <w:tblBorders>
          <w:top w:val="single" w:color="A0A0A0" w:sz="6" w:space="0"/>
          <w:left w:val="single" w:color="A0A0A0" w:sz="6" w:space="0"/>
          <w:bottom w:val="single" w:color="A0A0A0" w:sz="6" w:space="0"/>
          <w:right w:val="single" w:color="A0A0A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1"/>
        <w:gridCol w:w="1379"/>
        <w:gridCol w:w="9238"/>
      </w:tblGrid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招聘部门</w:t>
            </w:r>
          </w:p>
        </w:tc>
        <w:tc>
          <w:tcPr>
            <w:tcW w:w="505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岗位</w:t>
            </w:r>
          </w:p>
        </w:tc>
        <w:tc>
          <w:tcPr>
            <w:tcW w:w="338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招聘专业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机械工程学院</w:t>
            </w:r>
          </w:p>
        </w:tc>
        <w:tc>
          <w:tcPr>
            <w:tcW w:w="137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923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机械工程类、材料科学与工程类、力学类、航空宇航科学与技术类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电气工程学院</w:t>
            </w:r>
          </w:p>
        </w:tc>
        <w:tc>
          <w:tcPr>
            <w:tcW w:w="137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923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电气工程、电机与电器、电力系统及其自动化、高电压与绝缘技术、电力电子与电力传动、电工理论与新技术、电子科学与技术、物理电子学、电路与系统、微电子学与固体电子学、控制科学与工程、控制理论与控制工程、检测技术与自动化装置、机械工程、机械制造及其自动化、机械电子工程、机械设计及理论、车辆工程、信息与通信工程、通信与信息系统、信号与信息处理、系统工程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建设工程学院</w:t>
            </w:r>
          </w:p>
        </w:tc>
        <w:tc>
          <w:tcPr>
            <w:tcW w:w="137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923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建筑学、土木工程、材料加工工程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信息工程学院</w:t>
            </w:r>
          </w:p>
        </w:tc>
        <w:tc>
          <w:tcPr>
            <w:tcW w:w="137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923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信息与通信工程、控制科学与工程、计算机科学与技术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工商管理学院</w:t>
            </w:r>
          </w:p>
        </w:tc>
        <w:tc>
          <w:tcPr>
            <w:tcW w:w="137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923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工商管理、企业管理、公共管理、国际贸易学、技术经济及管理、金融学、统计学、财政学、会计学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旅游艺术学院</w:t>
            </w:r>
          </w:p>
        </w:tc>
        <w:tc>
          <w:tcPr>
            <w:tcW w:w="137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923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管理学、企业管理、旅游管理、教育经济与管理、工商管理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科技学院</w:t>
            </w:r>
          </w:p>
        </w:tc>
        <w:tc>
          <w:tcPr>
            <w:tcW w:w="137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923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材料学、电气工程、工商管理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国际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137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923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英语语言文学、英语笔译、英语口语、日语语言文学、日语笔译、日语口语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外国语文学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中德学院</w:t>
            </w:r>
          </w:p>
        </w:tc>
        <w:tc>
          <w:tcPr>
            <w:tcW w:w="137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923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机械工程、机械制造及其自动化、车辆工程、电气工程类、控制科学与工程类、哲学、伦理学、发展与教育心理学、心理学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基础（思政）部</w:t>
            </w:r>
          </w:p>
        </w:tc>
        <w:tc>
          <w:tcPr>
            <w:tcW w:w="137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923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哲学、马克思主义哲学、科学技术哲学、法学、法学理论、法律史、刑法学、民商法学、诉讼法学、经济法学、政治学、科学社会主义与国际共产主义运动、马克思主义理论、基础心理学、发展与教育心理学、应用心理学、心理学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、数学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物理学</w:t>
            </w:r>
          </w:p>
        </w:tc>
      </w:tr>
      <w:tr>
        <w:tblPrEx>
          <w:tblBorders>
            <w:top w:val="single" w:color="A0A0A0" w:sz="6" w:space="0"/>
            <w:left w:val="single" w:color="A0A0A0" w:sz="6" w:space="0"/>
            <w:bottom w:val="single" w:color="A0A0A0" w:sz="6" w:space="0"/>
            <w:right w:val="single" w:color="A0A0A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3033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健康管理学院</w:t>
            </w:r>
          </w:p>
        </w:tc>
        <w:tc>
          <w:tcPr>
            <w:tcW w:w="1379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教师</w:t>
            </w:r>
          </w:p>
        </w:tc>
        <w:tc>
          <w:tcPr>
            <w:tcW w:w="9238" w:type="dxa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78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生物学、基础医学、临床医学、护理学</w:t>
            </w:r>
          </w:p>
        </w:tc>
      </w:tr>
    </w:tbl>
    <w:p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注：有来校意向的其他专业博士，欢迎报名或致电咨询。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wYzA5MmI3YTQ2OWY5MzM0MjVhYmUyYTU1MDRmMmEifQ=="/>
  </w:docVars>
  <w:rsids>
    <w:rsidRoot w:val="005D6CB9"/>
    <w:rsid w:val="0037623B"/>
    <w:rsid w:val="004B1201"/>
    <w:rsid w:val="004C610A"/>
    <w:rsid w:val="005D6CB9"/>
    <w:rsid w:val="00CA6A86"/>
    <w:rsid w:val="16EF1DD3"/>
    <w:rsid w:val="5BC0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672</Characters>
  <Lines>4</Lines>
  <Paragraphs>1</Paragraphs>
  <TotalTime>0</TotalTime>
  <ScaleCrop>false</ScaleCrop>
  <LinksUpToDate>false</LinksUpToDate>
  <CharactersWithSpaces>672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2021-06-07T02:25:00Z</dcterms:created>
  <dc:creator>Administrator</dc:creator>
  <cp:lastModifiedBy>ㄑ啸尘</cp:lastModifiedBy>
  <dcterms:modified xsi:type="dcterms:W3CDTF">2023-03-20T05:05:31Z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F5C03D90B6F8400CB3E93367FE34E0A9</vt:lpwstr>
  </property>
</Properties>
</file>