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36"/>
          <w:szCs w:val="36"/>
        </w:rPr>
      </w:pPr>
      <w:bookmarkStart w:id="0" w:name="_GoBack"/>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石船中心卫生院</w:t>
      </w:r>
      <w:r>
        <w:rPr>
          <w:rFonts w:hint="eastAsia" w:ascii="方正小标宋简体" w:hAnsi="方正小标宋简体" w:eastAsia="方正小标宋简体" w:cs="方正小标宋简体"/>
          <w:sz w:val="36"/>
          <w:szCs w:val="36"/>
        </w:rPr>
        <w:t>招聘临时工作人员报名表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color w:val="000000"/>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Y2YwNjgzZGM2Y2IyMTA0ZmY5MmM3ZmIzOWY1OWEifQ=="/>
  </w:docVars>
  <w:rsids>
    <w:rsidRoot w:val="44A303C0"/>
    <w:rsid w:val="44A3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2022-07-06T02:50:00Z</dcterms:created>
  <dc:creator>cassiouse</dc:creator>
  <cp:lastModifiedBy>cassiouse</cp:lastModifiedBy>
  <dcterms:modified xsi:type="dcterms:W3CDTF">2022-07-06T02:51:24Z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166BEE76A1064C0CAA2A266C3344E3C9</vt:lpwstr>
  </property>
</Properties>
</file>