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default" w:ascii="FangSong_GB2312" w:eastAsia="Times New Roman" w:cs="Times New Roman"/>
          <w:b/>
          <w:bCs/>
          <w:color w:val="000000"/>
          <w:sz w:val="32"/>
          <w:szCs w:val="32"/>
          <w:lang w:val="en-US" w:eastAsia="zh-CN"/>
        </w:rPr>
      </w:pPr>
      <w:r>
        <w:rPr>
          <w:rFonts w:ascii="FangSong_GB2312" w:eastAsia="Times New Roman" w:cs="Times New Roman"/>
          <w:b/>
          <w:bCs/>
          <w:color w:val="000000"/>
          <w:sz w:val="32"/>
          <w:szCs w:val="32"/>
        </w:rPr>
        <w:t>附件</w:t>
      </w:r>
      <w:r>
        <w:rPr>
          <w:rFonts w:hint="eastAsia" w:ascii="FangSong_GB2312" w:eastAsia="Times New Roman" w:cs="Times New Roman"/>
          <w:b/>
          <w:bCs/>
          <w:color w:val="000000"/>
          <w:sz w:val="32"/>
          <w:szCs w:val="32"/>
          <w:lang w:val="en-US" w:eastAsia="zh-CN"/>
        </w:rPr>
        <w:t>1</w:t>
      </w:r>
    </w:p>
    <w:p>
      <w:pPr>
        <w:rPr>
          <w:rFonts w:ascii="FangSong_GB2312" w:eastAsia="Times New Roman" w:cs="Times New Roman"/>
          <w:b/>
          <w:bCs/>
          <w:color w:val="000000"/>
          <w:sz w:val="32"/>
          <w:szCs w:val="32"/>
        </w:rPr>
      </w:pPr>
    </w:p>
    <w:p>
      <w:pPr>
        <w:spacing w:afterLines="100"/>
        <w:jc w:val="center"/>
        <w:rPr>
          <w:rFonts w:ascii="方正小标宋简体" w:hAnsi="Times New Roman" w:eastAsia="方正小标宋简体" w:cs="Times New Roman"/>
          <w:b/>
          <w:bCs/>
          <w:color w:val="000000"/>
          <w:kern w:val="0"/>
          <w:sz w:val="36"/>
          <w:szCs w:val="36"/>
        </w:rPr>
      </w:pPr>
      <w:r>
        <w:rPr>
          <w:rFonts w:hint="eastAsia" w:ascii="方正小标宋_GBK" w:hAnsi="方正小标宋_GBK" w:eastAsia="方正小标宋_GBK" w:cs="方正小标宋_GBK"/>
          <w:b/>
          <w:bCs/>
          <w:color w:val="000000"/>
          <w:kern w:val="0"/>
          <w:sz w:val="36"/>
          <w:szCs w:val="36"/>
          <w:lang w:val="en-US" w:eastAsia="zh-CN"/>
        </w:rPr>
        <w:t>县文联</w:t>
      </w:r>
      <w:r>
        <w:rPr>
          <w:rFonts w:hint="eastAsia" w:ascii="方正小标宋_GBK" w:hAnsi="方正小标宋_GBK" w:eastAsia="方正小标宋_GBK" w:cs="方正小标宋_GBK"/>
          <w:b/>
          <w:bCs/>
          <w:color w:val="000000"/>
          <w:kern w:val="0"/>
          <w:sz w:val="36"/>
          <w:szCs w:val="36"/>
        </w:rPr>
        <w:t>公开招聘编外人员计划表</w:t>
      </w:r>
    </w:p>
    <w:tbl>
      <w:tblPr>
        <w:tblStyle w:val="4"/>
        <w:tblW w:w="1362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08"/>
        <w:gridCol w:w="935"/>
        <w:gridCol w:w="810"/>
        <w:gridCol w:w="915"/>
        <w:gridCol w:w="1440"/>
        <w:gridCol w:w="930"/>
        <w:gridCol w:w="953"/>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53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序号</w:t>
            </w:r>
          </w:p>
        </w:tc>
        <w:tc>
          <w:tcPr>
            <w:tcW w:w="708"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岗位名称</w:t>
            </w:r>
          </w:p>
        </w:tc>
        <w:tc>
          <w:tcPr>
            <w:tcW w:w="93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招聘</w:t>
            </w:r>
          </w:p>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人数</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性别</w:t>
            </w:r>
          </w:p>
        </w:tc>
        <w:tc>
          <w:tcPr>
            <w:tcW w:w="9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户籍</w:t>
            </w:r>
            <w:r>
              <w:rPr>
                <w:rFonts w:hint="default" w:ascii="宋体" w:hAnsi="宋体" w:cs="宋体"/>
                <w:b/>
                <w:bCs/>
                <w:color w:val="000000"/>
              </w:rPr>
              <w:t xml:space="preserve"> </w:t>
            </w:r>
            <w:r>
              <w:rPr>
                <w:rFonts w:hint="eastAsia" w:ascii="宋体" w:hAnsi="宋体" w:cs="宋体"/>
                <w:b/>
                <w:bCs/>
                <w:color w:val="000000"/>
              </w:rPr>
              <w:t>要求</w:t>
            </w:r>
          </w:p>
        </w:tc>
        <w:tc>
          <w:tcPr>
            <w:tcW w:w="144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年龄</w:t>
            </w:r>
          </w:p>
        </w:tc>
        <w:tc>
          <w:tcPr>
            <w:tcW w:w="930" w:type="dxa"/>
            <w:tcBorders>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学历</w:t>
            </w:r>
            <w:r>
              <w:rPr>
                <w:rFonts w:hint="eastAsia" w:ascii="宋体" w:hAnsi="宋体" w:cs="宋体"/>
                <w:b/>
                <w:bCs/>
                <w:color w:val="000000"/>
                <w:lang w:eastAsia="zh-CN"/>
              </w:rPr>
              <w:t>学位</w:t>
            </w:r>
            <w:r>
              <w:rPr>
                <w:rFonts w:hint="eastAsia" w:ascii="宋体" w:hAnsi="宋体" w:cs="宋体"/>
                <w:b/>
                <w:bCs/>
                <w:color w:val="000000"/>
              </w:rPr>
              <w:t>要求</w:t>
            </w:r>
          </w:p>
        </w:tc>
        <w:tc>
          <w:tcPr>
            <w:tcW w:w="953" w:type="dxa"/>
            <w:tcBorders>
              <w:top w:val="single" w:color="auto" w:sz="4" w:space="0"/>
              <w:bottom w:val="single" w:color="auto" w:sz="4" w:space="0"/>
              <w:right w:val="single" w:color="auto" w:sz="4" w:space="0"/>
            </w:tcBorders>
            <w:noWrap w:val="0"/>
            <w:vAlign w:val="center"/>
          </w:tcPr>
          <w:p>
            <w:pPr>
              <w:keepNext w:val="0"/>
              <w:keepLines w:val="0"/>
              <w:suppressLineNumbers w:val="0"/>
              <w:tabs>
                <w:tab w:val="left" w:pos="990"/>
              </w:tabs>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专业要求</w:t>
            </w:r>
          </w:p>
        </w:tc>
        <w:tc>
          <w:tcPr>
            <w:tcW w:w="6396"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 w:hRule="atLeast"/>
        </w:trPr>
        <w:tc>
          <w:tcPr>
            <w:tcW w:w="53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lang w:val="en-US" w:eastAsia="zh-CN"/>
              </w:rPr>
            </w:pPr>
            <w:r>
              <w:rPr>
                <w:rFonts w:hint="eastAsia" w:ascii="宋体" w:hAnsi="宋体" w:cs="宋体"/>
                <w:color w:val="000000"/>
                <w:lang w:val="en-US" w:eastAsia="zh-CN"/>
              </w:rPr>
              <w:t>1</w:t>
            </w:r>
          </w:p>
        </w:tc>
        <w:tc>
          <w:tcPr>
            <w:tcW w:w="708"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eastAsia="宋体" w:cs="Times New Roman"/>
                <w:color w:val="000000"/>
                <w:lang w:val="en-US" w:eastAsia="zh-CN"/>
              </w:rPr>
            </w:pPr>
            <w:r>
              <w:rPr>
                <w:rFonts w:hint="eastAsia" w:ascii="宋体" w:cs="Times New Roman"/>
                <w:color w:val="000000"/>
                <w:lang w:val="en-US" w:eastAsia="zh-CN"/>
              </w:rPr>
              <w:t>编外人员</w:t>
            </w:r>
          </w:p>
        </w:tc>
        <w:tc>
          <w:tcPr>
            <w:tcW w:w="93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val="en-US" w:eastAsia="zh-CN"/>
              </w:rPr>
            </w:pPr>
            <w:r>
              <w:rPr>
                <w:rFonts w:hint="eastAsia" w:ascii="宋体" w:cs="Times New Roman"/>
                <w:color w:val="000000"/>
                <w:lang w:val="en-US" w:eastAsia="zh-CN"/>
              </w:rPr>
              <w:t>1</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不限</w:t>
            </w:r>
          </w:p>
        </w:tc>
        <w:tc>
          <w:tcPr>
            <w:tcW w:w="91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桐庐县</w:t>
            </w:r>
          </w:p>
        </w:tc>
        <w:tc>
          <w:tcPr>
            <w:tcW w:w="1440" w:type="dxa"/>
            <w:noWrap w:val="0"/>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Calibri" w:eastAsia="宋体" w:cs="Times New Roman"/>
                <w:color w:val="000000"/>
                <w:kern w:val="2"/>
                <w:sz w:val="21"/>
                <w:szCs w:val="21"/>
                <w:woUserID w:val="1"/>
              </w:rPr>
            </w:pPr>
            <w:bookmarkStart w:id="0" w:name="_GoBack"/>
            <w:r>
              <w:rPr>
                <w:rFonts w:hint="eastAsia" w:ascii="宋体" w:hAnsi="宋体" w:eastAsia="宋体" w:cs="宋体"/>
                <w:color w:val="000000"/>
                <w:kern w:val="2"/>
                <w:sz w:val="21"/>
                <w:szCs w:val="21"/>
                <w:lang w:val="en-US" w:eastAsia="zh-CN" w:bidi="ar"/>
                <w:woUserID w:val="1"/>
              </w:rPr>
              <w:t>18至35周岁（1988年3月13日至2005年3月13 日期间出生)</w:t>
            </w:r>
          </w:p>
          <w:bookmarkEnd w:id="0"/>
          <w:p>
            <w:pPr>
              <w:keepNext w:val="0"/>
              <w:keepLines w:val="0"/>
              <w:suppressLineNumbers w:val="0"/>
              <w:spacing w:before="0" w:beforeAutospacing="0" w:after="0" w:afterAutospacing="0" w:line="400" w:lineRule="exact"/>
              <w:ind w:left="0" w:right="0"/>
              <w:jc w:val="center"/>
              <w:rPr>
                <w:rFonts w:hint="default" w:ascii="宋体" w:eastAsia="宋体" w:cs="Times New Roman"/>
                <w:color w:val="000000"/>
                <w:lang w:val="en-US" w:eastAsia="zh-CN"/>
              </w:rPr>
            </w:pPr>
          </w:p>
        </w:tc>
        <w:tc>
          <w:tcPr>
            <w:tcW w:w="930"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大学本科及以上</w:t>
            </w:r>
          </w:p>
        </w:tc>
        <w:tc>
          <w:tcPr>
            <w:tcW w:w="953"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不限</w:t>
            </w:r>
          </w:p>
        </w:tc>
        <w:tc>
          <w:tcPr>
            <w:tcW w:w="6396"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40" w:lineRule="exact"/>
              <w:ind w:left="0" w:right="0"/>
              <w:jc w:val="left"/>
              <w:textAlignment w:val="auto"/>
              <w:rPr>
                <w:rFonts w:hint="eastAsia" w:ascii="仿宋" w:hAnsi="仿宋" w:eastAsia="仿宋" w:cs="仿宋"/>
                <w:color w:val="000000" w:themeColor="text1"/>
                <w:kern w:val="0"/>
                <w:sz w:val="21"/>
                <w:szCs w:val="21"/>
                <w:lang w:val="en-US" w:eastAsia="zh-CN"/>
              </w:rPr>
            </w:pPr>
            <w:r>
              <w:rPr>
                <w:rFonts w:hint="eastAsia" w:ascii="仿宋" w:hAnsi="仿宋" w:eastAsia="仿宋" w:cs="仿宋"/>
                <w:color w:val="000000" w:themeColor="text1"/>
                <w:kern w:val="0"/>
                <w:sz w:val="21"/>
                <w:szCs w:val="21"/>
                <w:lang w:val="en-US" w:eastAsia="zh-CN"/>
              </w:rPr>
              <w:t>1.以大学本科学历报考的需列入国家统一招生计划并且毕业时能如期取得相应学历证书的普通高等院校、普通高等职业技术学院的毕业生；</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40" w:lineRule="exact"/>
              <w:ind w:left="0" w:right="0"/>
              <w:jc w:val="left"/>
              <w:textAlignment w:val="auto"/>
              <w:rPr>
                <w:rFonts w:hint="eastAsia" w:ascii="仿宋" w:hAnsi="仿宋" w:eastAsia="仿宋" w:cs="仿宋"/>
                <w:color w:val="000000" w:themeColor="text1"/>
                <w:kern w:val="0"/>
                <w:sz w:val="21"/>
                <w:szCs w:val="21"/>
                <w:lang w:val="en-US" w:eastAsia="zh-CN"/>
              </w:rPr>
            </w:pPr>
            <w:r>
              <w:rPr>
                <w:rFonts w:hint="eastAsia" w:ascii="仿宋" w:hAnsi="仿宋" w:eastAsia="仿宋" w:cs="仿宋"/>
                <w:color w:val="000000" w:themeColor="text1"/>
                <w:kern w:val="0"/>
                <w:sz w:val="21"/>
                <w:szCs w:val="21"/>
                <w:lang w:val="en-US" w:eastAsia="zh-CN"/>
              </w:rPr>
              <w:t>2.有一定的文字功底和良好的语言表达、沟通能力;</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40" w:lineRule="exact"/>
              <w:ind w:left="0" w:right="0"/>
              <w:jc w:val="left"/>
              <w:textAlignment w:val="auto"/>
              <w:rPr>
                <w:rFonts w:hint="eastAsia" w:ascii="仿宋" w:hAnsi="仿宋" w:eastAsia="仿宋" w:cs="仿宋"/>
                <w:color w:val="000000" w:themeColor="text1"/>
                <w:kern w:val="0"/>
                <w:sz w:val="21"/>
                <w:szCs w:val="21"/>
                <w:lang w:val="en-US" w:eastAsia="zh-CN"/>
              </w:rPr>
            </w:pPr>
            <w:r>
              <w:rPr>
                <w:rFonts w:hint="eastAsia" w:ascii="仿宋" w:hAnsi="仿宋" w:eastAsia="仿宋" w:cs="仿宋"/>
                <w:color w:val="000000" w:themeColor="text1"/>
                <w:kern w:val="0"/>
                <w:sz w:val="21"/>
                <w:szCs w:val="21"/>
                <w:lang w:val="en-US" w:eastAsia="zh-CN"/>
              </w:rPr>
              <w:t>3.同等条件，中共党员优先</w:t>
            </w:r>
          </w:p>
          <w:p>
            <w:pPr>
              <w:keepNext w:val="0"/>
              <w:keepLines w:val="0"/>
              <w:suppressLineNumbers w:val="0"/>
              <w:spacing w:before="0" w:beforeAutospacing="0" w:after="0" w:afterAutospacing="0" w:line="400" w:lineRule="exact"/>
              <w:ind w:left="0" w:right="0"/>
              <w:jc w:val="left"/>
              <w:rPr>
                <w:rFonts w:hint="default" w:ascii="宋体" w:cs="Times New Roman"/>
                <w:color w:val="000000"/>
              </w:rPr>
            </w:pPr>
          </w:p>
        </w:tc>
      </w:tr>
    </w:tbl>
    <w:p>
      <w:pPr>
        <w:spacing w:line="560" w:lineRule="exact"/>
        <w:ind w:left="31680" w:hanging="720" w:hangingChars="300"/>
        <w:rPr>
          <w:rFonts w:hint="eastAsia" w:ascii="宋体" w:cs="Times New Roman"/>
          <w:color w:val="000000"/>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FangSong_GB2312">
    <w:altName w:val="汉仪仿宋KW"/>
    <w:panose1 w:val="00000000000000000000"/>
    <w:charset w:val="00"/>
    <w:family w:val="roman"/>
    <w:pitch w:val="default"/>
    <w:sig w:usb0="00000000" w:usb1="00000000" w:usb2="00000000" w:usb3="00000000" w:csb0="0000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方正小标宋_GBK">
    <w:altName w:val="汉仪书宋二KW"/>
    <w:panose1 w:val="03000509000000000000"/>
    <w:charset w:val="86"/>
    <w:family w:val="auto"/>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E0MTEyYTAzNmYzOTY2NDQ2NzhiZTZiYzNiNzg0ZDcifQ=="/>
  </w:docVars>
  <w:rsids>
    <w:rsidRoot w:val="00117BFB"/>
    <w:rsid w:val="000513A6"/>
    <w:rsid w:val="00055266"/>
    <w:rsid w:val="0006289B"/>
    <w:rsid w:val="00064E22"/>
    <w:rsid w:val="000A2097"/>
    <w:rsid w:val="00110E5B"/>
    <w:rsid w:val="00117BFB"/>
    <w:rsid w:val="001205D4"/>
    <w:rsid w:val="001A15F8"/>
    <w:rsid w:val="002345F6"/>
    <w:rsid w:val="002B3197"/>
    <w:rsid w:val="002D7070"/>
    <w:rsid w:val="00312DBE"/>
    <w:rsid w:val="00321D26"/>
    <w:rsid w:val="003242B5"/>
    <w:rsid w:val="00350FB1"/>
    <w:rsid w:val="003532FE"/>
    <w:rsid w:val="0035714A"/>
    <w:rsid w:val="0035747F"/>
    <w:rsid w:val="00372E4F"/>
    <w:rsid w:val="00435E44"/>
    <w:rsid w:val="00455224"/>
    <w:rsid w:val="004A2690"/>
    <w:rsid w:val="004F39B1"/>
    <w:rsid w:val="00574114"/>
    <w:rsid w:val="00591F66"/>
    <w:rsid w:val="00675176"/>
    <w:rsid w:val="00690F7B"/>
    <w:rsid w:val="0069109F"/>
    <w:rsid w:val="00726E74"/>
    <w:rsid w:val="007273D9"/>
    <w:rsid w:val="00764A78"/>
    <w:rsid w:val="007714F0"/>
    <w:rsid w:val="009317DD"/>
    <w:rsid w:val="009C22FA"/>
    <w:rsid w:val="009E74A8"/>
    <w:rsid w:val="00A06CBD"/>
    <w:rsid w:val="00A37670"/>
    <w:rsid w:val="00A42042"/>
    <w:rsid w:val="00A6459E"/>
    <w:rsid w:val="00AB781F"/>
    <w:rsid w:val="00B128E7"/>
    <w:rsid w:val="00B60EFF"/>
    <w:rsid w:val="00B71D77"/>
    <w:rsid w:val="00B7487D"/>
    <w:rsid w:val="00BC26E4"/>
    <w:rsid w:val="00BD648E"/>
    <w:rsid w:val="00C20CF4"/>
    <w:rsid w:val="00C918C9"/>
    <w:rsid w:val="00CA3B6E"/>
    <w:rsid w:val="00D237CB"/>
    <w:rsid w:val="00D36F4E"/>
    <w:rsid w:val="00D84589"/>
    <w:rsid w:val="00E14567"/>
    <w:rsid w:val="00E365B0"/>
    <w:rsid w:val="00E37BCA"/>
    <w:rsid w:val="00E5366B"/>
    <w:rsid w:val="00EB0912"/>
    <w:rsid w:val="00F01D5F"/>
    <w:rsid w:val="00F959C6"/>
    <w:rsid w:val="00FA0D91"/>
    <w:rsid w:val="016F260C"/>
    <w:rsid w:val="03166579"/>
    <w:rsid w:val="04A022E4"/>
    <w:rsid w:val="05764D80"/>
    <w:rsid w:val="06451EEF"/>
    <w:rsid w:val="09F31757"/>
    <w:rsid w:val="13946438"/>
    <w:rsid w:val="15EB0F89"/>
    <w:rsid w:val="17E921E6"/>
    <w:rsid w:val="1ADD453B"/>
    <w:rsid w:val="25F4438C"/>
    <w:rsid w:val="2DA65433"/>
    <w:rsid w:val="2DC57C17"/>
    <w:rsid w:val="3386190E"/>
    <w:rsid w:val="343B01DB"/>
    <w:rsid w:val="3AF23FE5"/>
    <w:rsid w:val="3B3E27B0"/>
    <w:rsid w:val="3E170F12"/>
    <w:rsid w:val="440049C3"/>
    <w:rsid w:val="4A2D0C43"/>
    <w:rsid w:val="4B8F2F1C"/>
    <w:rsid w:val="4E441136"/>
    <w:rsid w:val="51FB3DAA"/>
    <w:rsid w:val="53487F4C"/>
    <w:rsid w:val="592E2D05"/>
    <w:rsid w:val="5B862188"/>
    <w:rsid w:val="612956EB"/>
    <w:rsid w:val="65C9123C"/>
    <w:rsid w:val="6C225122"/>
    <w:rsid w:val="71DD22F7"/>
    <w:rsid w:val="7CF1122E"/>
    <w:rsid w:val="7FCB2E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sz w:val="18"/>
      <w:szCs w:val="18"/>
    </w:rPr>
  </w:style>
  <w:style w:type="character" w:customStyle="1" w:styleId="7">
    <w:name w:val="页脚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Micorosoft</Company>
  <Pages>1</Pages>
  <Words>295</Words>
  <Characters>302</Characters>
  <Lines>1</Lines>
  <Paragraphs>1</Paragraphs>
  <TotalTime>1</TotalTime>
  <ScaleCrop>false</ScaleCrop>
  <LinksUpToDate>false</LinksUpToDate>
  <CharactersWithSpaces>310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2019-12-23T17:15:00Z</dcterms:created>
  <dc:creator>Micorosoft</dc:creator>
  <cp:lastModifiedBy>陈燕</cp:lastModifiedBy>
  <cp:lastPrinted>2020-06-09T12:33:00Z</cp:lastPrinted>
  <dcterms:modified xsi:type="dcterms:W3CDTF">2023-03-13T10:35:04Z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AD9A0E63216540BD822A9DDB093C32CF</vt:lpwstr>
  </property>
  <property fmtid="{D5CDD505-2E9C-101B-9397-08002B2CF9AE}" pid="4" name="woTemplateTypoMode" linkTarget="0">
    <vt:lpwstr>web</vt:lpwstr>
  </property>
  <property fmtid="{D5CDD505-2E9C-101B-9397-08002B2CF9AE}" pid="5" name="woTemplate" linkTarget="0">
    <vt:i4>1</vt:i4>
  </property>
</Properties>
</file>