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880" w:firstLineChars="200"/>
        <w:jc w:val="center"/>
        <w:textAlignment w:val="auto"/>
        <w:rPr>
          <w:rFonts w:hint="eastAsia" w:ascii="方正公文小标宋" w:hAnsi="方正公文小标宋" w:eastAsia="方正公文小标宋" w:cs="方正公文小标宋"/>
          <w:sz w:val="44"/>
          <w:szCs w:val="44"/>
          <w:highlight w:val="none"/>
          <w:lang w:eastAsia="zh-CN"/>
        </w:rPr>
      </w:pPr>
      <w:r>
        <w:rPr>
          <w:rFonts w:hint="eastAsia" w:ascii="方正公文小标宋" w:hAnsi="方正公文小标宋" w:eastAsia="方正公文小标宋" w:cs="方正公文小标宋"/>
          <w:sz w:val="44"/>
          <w:szCs w:val="44"/>
          <w:highlight w:val="none"/>
          <w:lang w:eastAsia="zh-CN"/>
        </w:rPr>
        <w:t>2023年阳曲现代农业产业示范区管委会公开选聘中层管理人员公告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40"/>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为贯彻落实省委“深化省校合作、共建12大基地”的战略安排，吸引更多优秀人才来我县重点领域和基层一线就业，根据《事业单位人事管理条例》《关于进一步改进和加强事业单位公开招聘工作的意见》(晋人社厅发〔2017)35号)文件精神，结合阳曲现代农业产业示范区管委会的编制情况及用人需求，现为阳曲现代农业产业示范区管委会公开选聘中层管理人员2名。为确保本次选聘工作顺利进行，具体公告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一、选聘原则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(一)按需设岗、按岗选聘。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(二)德才兼备、以德为先。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(三)五湖四海、任人唯贤。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(四)人岗相适、人事相宜。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(五)公开、平等、竞争、择优。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二、选聘岗位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本次共选聘2人，具体岗位及要求见《2023年阳曲现代农业产业示范区管委会公开选聘岗位表》(以下简称《岗位表》)（附件</w:t>
      </w:r>
      <w:r>
        <w:rPr>
          <w:rFonts w:hint="eastAsia" w:ascii="方正仿宋_GB2312" w:hAnsi="方正仿宋_GB2312" w:eastAsia="方正仿宋_GB2312" w:cs="方正仿宋_GB2312"/>
          <w:sz w:val="32"/>
          <w:szCs w:val="32"/>
          <w:highlight w:val="none"/>
          <w:lang w:val="en-US" w:eastAsia="zh-CN"/>
        </w:rPr>
        <w:t>1</w:t>
      </w:r>
      <w:r>
        <w:rPr>
          <w:rFonts w:hint="eastAsia" w:ascii="方正仿宋_GB2312" w:hAnsi="方正仿宋_GB2312" w:eastAsia="方正仿宋_GB2312" w:cs="方正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三、选聘条件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（一）基本条件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1.</w:t>
      </w:r>
      <w:r>
        <w:rPr>
          <w:rFonts w:hint="eastAsia" w:ascii="方正仿宋_GB2312" w:hAnsi="方正仿宋_GB2312" w:eastAsia="方正仿宋_GB2312" w:cs="方正仿宋_GB2312"/>
          <w:sz w:val="32"/>
          <w:szCs w:val="32"/>
          <w:highlight w:val="none"/>
          <w:lang w:eastAsia="zh-CN"/>
        </w:rPr>
        <w:t>具有中华人民共和国国籍。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2.</w:t>
      </w:r>
      <w:r>
        <w:rPr>
          <w:rFonts w:hint="eastAsia" w:ascii="方正仿宋_GB2312" w:hAnsi="方正仿宋_GB2312" w:eastAsia="方正仿宋_GB2312" w:cs="方正仿宋_GB2312"/>
          <w:sz w:val="32"/>
          <w:szCs w:val="32"/>
          <w:highlight w:val="none"/>
          <w:lang w:eastAsia="zh-CN"/>
        </w:rPr>
        <w:t>拥护中华人民共和国宪法，拥护中国共产党领导和社会主义制度。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3.</w:t>
      </w:r>
      <w:r>
        <w:rPr>
          <w:rFonts w:hint="eastAsia" w:ascii="方正仿宋_GB2312" w:hAnsi="方正仿宋_GB2312" w:eastAsia="方正仿宋_GB2312" w:cs="方正仿宋_GB2312"/>
          <w:sz w:val="32"/>
          <w:szCs w:val="32"/>
          <w:highlight w:val="none"/>
          <w:lang w:eastAsia="zh-CN"/>
        </w:rPr>
        <w:t>具有良好的政治素质和道德品行。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4.</w:t>
      </w:r>
      <w:r>
        <w:rPr>
          <w:rFonts w:hint="eastAsia" w:ascii="方正仿宋_GB2312" w:hAnsi="方正仿宋_GB2312" w:eastAsia="方正仿宋_GB2312" w:cs="方正仿宋_GB2312"/>
          <w:sz w:val="32"/>
          <w:szCs w:val="32"/>
          <w:highlight w:val="none"/>
          <w:lang w:eastAsia="zh-CN"/>
        </w:rPr>
        <w:t>具备正常履行职责的身体条件和心理素质。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5.</w:t>
      </w:r>
      <w:r>
        <w:rPr>
          <w:rFonts w:hint="eastAsia" w:ascii="方正仿宋_GB2312" w:hAnsi="方正仿宋_GB2312" w:eastAsia="方正仿宋_GB2312" w:cs="方正仿宋_GB2312"/>
          <w:sz w:val="32"/>
          <w:szCs w:val="32"/>
          <w:highlight w:val="none"/>
          <w:lang w:eastAsia="zh-CN"/>
        </w:rPr>
        <w:t>具备岗位所要求的其他条件。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（二）具体条件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1.</w:t>
      </w:r>
      <w:r>
        <w:rPr>
          <w:rFonts w:hint="eastAsia" w:ascii="方正仿宋_GB2312" w:hAnsi="方正仿宋_GB2312" w:eastAsia="方正仿宋_GB2312" w:cs="方正仿宋_GB2312"/>
          <w:sz w:val="32"/>
          <w:szCs w:val="32"/>
          <w:highlight w:val="none"/>
          <w:lang w:eastAsia="zh-CN"/>
        </w:rPr>
        <w:t>年龄：40周岁及以下(1982年</w:t>
      </w:r>
      <w:r>
        <w:rPr>
          <w:rFonts w:hint="eastAsia" w:ascii="方正仿宋_GB2312" w:hAnsi="方正仿宋_GB2312" w:eastAsia="方正仿宋_GB2312" w:cs="方正仿宋_GB2312"/>
          <w:sz w:val="32"/>
          <w:szCs w:val="32"/>
          <w:highlight w:val="none"/>
          <w:lang w:val="en-US" w:eastAsia="zh-CN"/>
        </w:rPr>
        <w:t>3</w:t>
      </w:r>
      <w:r>
        <w:rPr>
          <w:rFonts w:hint="eastAsia" w:ascii="方正仿宋_GB2312" w:hAnsi="方正仿宋_GB2312" w:eastAsia="方正仿宋_GB2312" w:cs="方正仿宋_GB2312"/>
          <w:sz w:val="32"/>
          <w:szCs w:val="32"/>
          <w:highlight w:val="none"/>
          <w:lang w:eastAsia="zh-CN"/>
        </w:rPr>
        <w:t>月</w:t>
      </w:r>
      <w:r>
        <w:rPr>
          <w:rFonts w:hint="eastAsia" w:ascii="方正仿宋_GB2312" w:hAnsi="方正仿宋_GB2312" w:eastAsia="方正仿宋_GB2312" w:cs="方正仿宋_GB2312"/>
          <w:sz w:val="32"/>
          <w:szCs w:val="32"/>
          <w:highlight w:val="none"/>
          <w:lang w:val="en-US" w:eastAsia="zh-CN"/>
        </w:rPr>
        <w:t>15</w:t>
      </w:r>
      <w:r>
        <w:rPr>
          <w:rFonts w:hint="eastAsia" w:ascii="方正仿宋_GB2312" w:hAnsi="方正仿宋_GB2312" w:eastAsia="方正仿宋_GB2312" w:cs="方正仿宋_GB2312"/>
          <w:sz w:val="32"/>
          <w:szCs w:val="32"/>
          <w:highlight w:val="none"/>
          <w:lang w:eastAsia="zh-CN"/>
        </w:rPr>
        <w:t>日及以后出生)。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2.</w:t>
      </w:r>
      <w:r>
        <w:rPr>
          <w:rFonts w:hint="eastAsia" w:ascii="方正仿宋_GB2312" w:hAnsi="方正仿宋_GB2312" w:eastAsia="方正仿宋_GB2312" w:cs="方正仿宋_GB2312"/>
          <w:sz w:val="32"/>
          <w:szCs w:val="32"/>
          <w:highlight w:val="none"/>
          <w:lang w:eastAsia="zh-CN"/>
        </w:rPr>
        <w:t>学历：研究生学历，硕士及以上学位。境内高校毕业生的毕业证和学位证、留学回国人员的学历学位认证书均须在公告发布之日前取得。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3.</w:t>
      </w:r>
      <w:r>
        <w:rPr>
          <w:rFonts w:hint="eastAsia" w:ascii="方正仿宋_GB2312" w:hAnsi="方正仿宋_GB2312" w:eastAsia="方正仿宋_GB2312" w:cs="方正仿宋_GB2312"/>
          <w:sz w:val="32"/>
          <w:szCs w:val="32"/>
          <w:highlight w:val="none"/>
          <w:lang w:eastAsia="zh-CN"/>
        </w:rPr>
        <w:t>其他条件：应聘前在机关事业单位、国有企业单位中担任中层及以上职务职级满一年工作人员。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报考需经所在单位同意，其中机关事业单位在编人员还需所在单位具有人事管理职能的主管部门同意。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（三）具有下列情形之一者，不得报名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1.现役军人和在读生。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2.曾因犯罪受过刑事处罚的。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3.曾被开除公职的，被开除中国共产党党籍的。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4.涉嫌违纪违法正在接受专门机关审查尚未作出结论的。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5.受党纪、政纪处分未满处分期限的。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6.各级公务员招考和事业单位招聘中被认定有舞弊等严重违反考录、招聘纪律行为的。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7.试用期内的公务员、参照公务员法管理机关(单位)工作人员和事业单位工作人员。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8.机关事业单位工作人员有服务年限规定且服务期未满的。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9.被依法列为失信联合惩戒对象的。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10.法律法规规定不得报考或聘用为事业单位工作人员的其他情形。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报考者不得报考聘用后即构成《事业单位人事管理回避规定》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11.</w:t>
      </w:r>
      <w:r>
        <w:rPr>
          <w:rFonts w:hint="eastAsia" w:ascii="方正仿宋_GB2312" w:hAnsi="方正仿宋_GB2312" w:eastAsia="方正仿宋_GB2312" w:cs="方正仿宋_GB2312"/>
          <w:sz w:val="32"/>
          <w:szCs w:val="32"/>
          <w:highlight w:val="none"/>
          <w:lang w:eastAsia="zh-CN"/>
        </w:rPr>
        <w:t>报考者在本次招聘报名后至聘用前，期间已被各级机关录用为试用期公务员、参照公务员法管理机关(单位)工作人员或被聘用为事业单位工作人员的，不予聘用。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选聘条件或岗位规定的开除、现役、试用期、服务期、工作经历等的截止时间，除有明确要求外，均为公告发布之日。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四、选聘程序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本次公开选聘按照发布公告、报名及资格初审、笔试、资格复审、面试、体检、考察、公示、聘用等程序进行。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val="en-US" w:eastAsia="zh-CN"/>
        </w:rPr>
        <w:t>（一）发布公告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val="en-US" w:eastAsia="zh-CN"/>
        </w:rPr>
        <w:t>本次选聘公告通过以下网站发布：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阳曲县人民政府网站：http://sxyangqu.gov.cn/</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太原市人事考试网官网：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http://rsks.rsj.taiyuan.gov.cn/p207/index.html</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eastAsia="zh-CN"/>
        </w:rPr>
        <w:t>阳曲微讯、阳曲组工微信公众号面向社会公开发布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w:t>
      </w:r>
      <w:r>
        <w:rPr>
          <w:rFonts w:hint="eastAsia" w:ascii="方正仿宋_GB2312" w:hAnsi="方正仿宋_GB2312" w:eastAsia="方正仿宋_GB2312" w:cs="方正仿宋_GB2312"/>
          <w:sz w:val="32"/>
          <w:szCs w:val="32"/>
          <w:highlight w:val="none"/>
          <w:lang w:val="en-US" w:eastAsia="zh-CN"/>
        </w:rPr>
        <w:t>二</w:t>
      </w:r>
      <w:r>
        <w:rPr>
          <w:rFonts w:hint="eastAsia" w:ascii="方正仿宋_GB2312" w:hAnsi="方正仿宋_GB2312" w:eastAsia="方正仿宋_GB2312" w:cs="方正仿宋_GB2312"/>
          <w:sz w:val="32"/>
          <w:szCs w:val="32"/>
          <w:highlight w:val="none"/>
          <w:lang w:eastAsia="zh-CN"/>
        </w:rPr>
        <w:t>）报名及资格初审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1.</w:t>
      </w:r>
      <w:r>
        <w:rPr>
          <w:rFonts w:hint="eastAsia" w:ascii="方正仿宋_GB2312" w:hAnsi="方正仿宋_GB2312" w:eastAsia="方正仿宋_GB2312" w:cs="方正仿宋_GB2312"/>
          <w:sz w:val="32"/>
          <w:szCs w:val="32"/>
          <w:highlight w:val="none"/>
          <w:lang w:eastAsia="zh-CN"/>
        </w:rPr>
        <w:t>报名时间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202</w:t>
      </w:r>
      <w:r>
        <w:rPr>
          <w:rFonts w:hint="eastAsia" w:ascii="方正仿宋_GB2312" w:hAnsi="方正仿宋_GB2312" w:eastAsia="方正仿宋_GB2312" w:cs="方正仿宋_GB2312"/>
          <w:sz w:val="32"/>
          <w:szCs w:val="32"/>
          <w:highlight w:val="none"/>
          <w:lang w:val="en-US" w:eastAsia="zh-CN"/>
        </w:rPr>
        <w:t>3</w:t>
      </w:r>
      <w:r>
        <w:rPr>
          <w:rFonts w:hint="eastAsia" w:ascii="方正仿宋_GB2312" w:hAnsi="方正仿宋_GB2312" w:eastAsia="方正仿宋_GB2312" w:cs="方正仿宋_GB2312"/>
          <w:sz w:val="32"/>
          <w:szCs w:val="32"/>
          <w:highlight w:val="none"/>
          <w:lang w:eastAsia="zh-CN"/>
        </w:rPr>
        <w:t>年</w:t>
      </w:r>
      <w:r>
        <w:rPr>
          <w:rFonts w:hint="eastAsia" w:ascii="方正仿宋_GB2312" w:hAnsi="方正仿宋_GB2312" w:eastAsia="方正仿宋_GB2312" w:cs="方正仿宋_GB2312"/>
          <w:sz w:val="32"/>
          <w:szCs w:val="32"/>
          <w:highlight w:val="none"/>
          <w:lang w:val="en-US" w:eastAsia="zh-CN"/>
        </w:rPr>
        <w:t>3</w:t>
      </w:r>
      <w:r>
        <w:rPr>
          <w:rFonts w:hint="eastAsia" w:ascii="方正仿宋_GB2312" w:hAnsi="方正仿宋_GB2312" w:eastAsia="方正仿宋_GB2312" w:cs="方正仿宋_GB2312"/>
          <w:sz w:val="32"/>
          <w:szCs w:val="32"/>
          <w:highlight w:val="none"/>
          <w:lang w:eastAsia="zh-CN"/>
        </w:rPr>
        <w:t>月</w:t>
      </w:r>
      <w:r>
        <w:rPr>
          <w:rFonts w:hint="eastAsia" w:ascii="方正仿宋_GB2312" w:hAnsi="方正仿宋_GB2312" w:eastAsia="方正仿宋_GB2312" w:cs="方正仿宋_GB2312"/>
          <w:sz w:val="32"/>
          <w:szCs w:val="32"/>
          <w:highlight w:val="none"/>
          <w:lang w:val="en-US" w:eastAsia="zh-CN"/>
        </w:rPr>
        <w:t>20</w:t>
      </w:r>
      <w:r>
        <w:rPr>
          <w:rFonts w:hint="eastAsia" w:ascii="方正仿宋_GB2312" w:hAnsi="方正仿宋_GB2312" w:eastAsia="方正仿宋_GB2312" w:cs="方正仿宋_GB2312"/>
          <w:sz w:val="32"/>
          <w:szCs w:val="32"/>
          <w:highlight w:val="none"/>
          <w:lang w:eastAsia="zh-CN"/>
        </w:rPr>
        <w:t>日</w:t>
      </w:r>
      <w:r>
        <w:rPr>
          <w:rFonts w:hint="eastAsia" w:ascii="方正仿宋_GB2312" w:hAnsi="方正仿宋_GB2312" w:eastAsia="方正仿宋_GB2312" w:cs="方正仿宋_GB2312"/>
          <w:sz w:val="32"/>
          <w:szCs w:val="32"/>
          <w:highlight w:val="none"/>
          <w:lang w:val="en-US" w:eastAsia="zh-CN"/>
        </w:rPr>
        <w:t>0</w:t>
      </w:r>
      <w:r>
        <w:rPr>
          <w:rFonts w:hint="eastAsia" w:ascii="方正仿宋_GB2312" w:hAnsi="方正仿宋_GB2312" w:eastAsia="方正仿宋_GB2312" w:cs="方正仿宋_GB2312"/>
          <w:sz w:val="32"/>
          <w:szCs w:val="32"/>
          <w:highlight w:val="none"/>
          <w:lang w:eastAsia="zh-CN"/>
        </w:rPr>
        <w:t>8:30—202</w:t>
      </w:r>
      <w:r>
        <w:rPr>
          <w:rFonts w:hint="eastAsia" w:ascii="方正仿宋_GB2312" w:hAnsi="方正仿宋_GB2312" w:eastAsia="方正仿宋_GB2312" w:cs="方正仿宋_GB2312"/>
          <w:sz w:val="32"/>
          <w:szCs w:val="32"/>
          <w:highlight w:val="none"/>
          <w:lang w:val="en-US" w:eastAsia="zh-CN"/>
        </w:rPr>
        <w:t>3</w:t>
      </w:r>
      <w:r>
        <w:rPr>
          <w:rFonts w:hint="eastAsia" w:ascii="方正仿宋_GB2312" w:hAnsi="方正仿宋_GB2312" w:eastAsia="方正仿宋_GB2312" w:cs="方正仿宋_GB2312"/>
          <w:sz w:val="32"/>
          <w:szCs w:val="32"/>
          <w:highlight w:val="none"/>
          <w:lang w:eastAsia="zh-CN"/>
        </w:rPr>
        <w:t>年</w:t>
      </w:r>
      <w:r>
        <w:rPr>
          <w:rFonts w:hint="eastAsia" w:ascii="方正仿宋_GB2312" w:hAnsi="方正仿宋_GB2312" w:eastAsia="方正仿宋_GB2312" w:cs="方正仿宋_GB2312"/>
          <w:sz w:val="32"/>
          <w:szCs w:val="32"/>
          <w:highlight w:val="none"/>
          <w:lang w:val="en-US" w:eastAsia="zh-CN"/>
        </w:rPr>
        <w:t>3</w:t>
      </w:r>
      <w:r>
        <w:rPr>
          <w:rFonts w:hint="eastAsia" w:ascii="方正仿宋_GB2312" w:hAnsi="方正仿宋_GB2312" w:eastAsia="方正仿宋_GB2312" w:cs="方正仿宋_GB2312"/>
          <w:sz w:val="32"/>
          <w:szCs w:val="32"/>
          <w:highlight w:val="none"/>
          <w:lang w:eastAsia="zh-CN"/>
        </w:rPr>
        <w:t>月</w:t>
      </w:r>
      <w:r>
        <w:rPr>
          <w:rFonts w:hint="eastAsia" w:ascii="方正仿宋_GB2312" w:hAnsi="方正仿宋_GB2312" w:eastAsia="方正仿宋_GB2312" w:cs="方正仿宋_GB2312"/>
          <w:sz w:val="32"/>
          <w:szCs w:val="32"/>
          <w:highlight w:val="none"/>
          <w:lang w:val="en-US" w:eastAsia="zh-CN"/>
        </w:rPr>
        <w:t>24</w:t>
      </w:r>
      <w:r>
        <w:rPr>
          <w:rFonts w:hint="eastAsia" w:ascii="方正仿宋_GB2312" w:hAnsi="方正仿宋_GB2312" w:eastAsia="方正仿宋_GB2312" w:cs="方正仿宋_GB2312"/>
          <w:sz w:val="32"/>
          <w:szCs w:val="32"/>
          <w:highlight w:val="none"/>
          <w:lang w:eastAsia="zh-CN"/>
        </w:rPr>
        <w:t>日1</w:t>
      </w:r>
      <w:r>
        <w:rPr>
          <w:rFonts w:hint="eastAsia" w:ascii="方正仿宋_GB2312" w:hAnsi="方正仿宋_GB2312" w:eastAsia="方正仿宋_GB2312" w:cs="方正仿宋_GB2312"/>
          <w:sz w:val="32"/>
          <w:szCs w:val="32"/>
          <w:highlight w:val="none"/>
          <w:lang w:val="en-US" w:eastAsia="zh-CN"/>
        </w:rPr>
        <w:t>7</w:t>
      </w:r>
      <w:r>
        <w:rPr>
          <w:rFonts w:hint="eastAsia" w:ascii="方正仿宋_GB2312" w:hAnsi="方正仿宋_GB2312" w:eastAsia="方正仿宋_GB2312" w:cs="方正仿宋_GB2312"/>
          <w:sz w:val="32"/>
          <w:szCs w:val="32"/>
          <w:highlight w:val="none"/>
          <w:lang w:eastAsia="zh-CN"/>
        </w:rPr>
        <w:t>:00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咨询时间：0</w:t>
      </w:r>
      <w:r>
        <w:rPr>
          <w:rFonts w:hint="eastAsia" w:ascii="方正仿宋_GB2312" w:hAnsi="方正仿宋_GB2312" w:eastAsia="方正仿宋_GB2312" w:cs="方正仿宋_GB2312"/>
          <w:sz w:val="32"/>
          <w:szCs w:val="32"/>
          <w:highlight w:val="none"/>
          <w:lang w:eastAsia="zh-CN"/>
        </w:rPr>
        <w:t>8:30—11:30</w:t>
      </w:r>
      <w:r>
        <w:rPr>
          <w:rFonts w:hint="eastAsia" w:ascii="方正仿宋_GB2312" w:hAnsi="方正仿宋_GB2312" w:eastAsia="方正仿宋_GB2312" w:cs="方正仿宋_GB2312"/>
          <w:sz w:val="32"/>
          <w:szCs w:val="32"/>
          <w:highlight w:val="none"/>
          <w:lang w:val="en-US" w:eastAsia="zh-CN"/>
        </w:rPr>
        <w:t xml:space="preserve">   </w:t>
      </w:r>
      <w:r>
        <w:rPr>
          <w:rFonts w:hint="eastAsia" w:ascii="方正仿宋_GB2312" w:hAnsi="方正仿宋_GB2312" w:eastAsia="方正仿宋_GB2312" w:cs="方正仿宋_GB2312"/>
          <w:sz w:val="32"/>
          <w:szCs w:val="32"/>
          <w:highlight w:val="none"/>
          <w:lang w:eastAsia="zh-CN"/>
        </w:rPr>
        <w:t>14:30—1</w:t>
      </w:r>
      <w:r>
        <w:rPr>
          <w:rFonts w:hint="eastAsia" w:ascii="方正仿宋_GB2312" w:hAnsi="方正仿宋_GB2312" w:eastAsia="方正仿宋_GB2312" w:cs="方正仿宋_GB2312"/>
          <w:sz w:val="32"/>
          <w:szCs w:val="32"/>
          <w:highlight w:val="none"/>
          <w:lang w:val="en-US" w:eastAsia="zh-CN"/>
        </w:rPr>
        <w:t>7</w:t>
      </w:r>
      <w:r>
        <w:rPr>
          <w:rFonts w:hint="eastAsia" w:ascii="方正仿宋_GB2312" w:hAnsi="方正仿宋_GB2312" w:eastAsia="方正仿宋_GB2312" w:cs="方正仿宋_GB2312"/>
          <w:sz w:val="32"/>
          <w:szCs w:val="32"/>
          <w:highlight w:val="none"/>
          <w:lang w:eastAsia="zh-CN"/>
        </w:rPr>
        <w:t>:00</w:t>
      </w:r>
    </w:p>
    <w:p>
      <w:pPr>
        <w:pStyle w:val="5"/>
        <w:shd w:val="clear" w:color="auto" w:fill="FFFFFF"/>
        <w:adjustRightInd/>
        <w:snapToGrid/>
        <w:spacing w:beforeAutospacing="0" w:afterAutospacing="0" w:line="600" w:lineRule="exact"/>
        <w:ind w:left="17" w:leftChars="8" w:firstLine="620" w:firstLineChars="194"/>
        <w:jc w:val="both"/>
        <w:textAlignment w:val="baseline"/>
        <w:rPr>
          <w:rFonts w:hint="eastAsia" w:ascii="方正仿宋_GB2312" w:hAnsi="方正仿宋_GB2312" w:eastAsia="方正仿宋_GB2312" w:cs="方正仿宋_GB2312"/>
          <w:kern w:val="2"/>
          <w:sz w:val="32"/>
          <w:szCs w:val="32"/>
          <w:highlight w:val="none"/>
          <w:lang w:val="en-US" w:eastAsia="zh-CN" w:bidi="ar-SA"/>
        </w:rPr>
      </w:pPr>
      <w:r>
        <w:rPr>
          <w:rFonts w:hint="eastAsia" w:ascii="方正仿宋_GB2312" w:hAnsi="方正仿宋_GB2312" w:eastAsia="方正仿宋_GB2312" w:cs="方正仿宋_GB2312"/>
          <w:sz w:val="32"/>
          <w:szCs w:val="32"/>
          <w:highlight w:val="none"/>
          <w:lang w:val="en-US" w:eastAsia="zh-CN"/>
        </w:rPr>
        <w:t>咨询电话：</w:t>
      </w:r>
      <w:r>
        <w:rPr>
          <w:rFonts w:hint="eastAsia" w:ascii="仿宋" w:hAnsi="仿宋" w:eastAsia="仿宋" w:cs="仿宋"/>
          <w:color w:val="333333"/>
          <w:kern w:val="0"/>
          <w:sz w:val="32"/>
          <w:szCs w:val="32"/>
          <w:lang w:val="en-US" w:eastAsia="zh-CN"/>
        </w:rPr>
        <w:t>19803412666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2.</w:t>
      </w:r>
      <w:r>
        <w:rPr>
          <w:rFonts w:hint="eastAsia" w:ascii="方正仿宋_GB2312" w:hAnsi="方正仿宋_GB2312" w:eastAsia="方正仿宋_GB2312" w:cs="方正仿宋_GB2312"/>
          <w:sz w:val="32"/>
          <w:szCs w:val="32"/>
          <w:highlight w:val="none"/>
          <w:lang w:eastAsia="zh-CN"/>
        </w:rPr>
        <w:t>报名方式：网上报名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val="en-US" w:eastAsia="zh-CN"/>
        </w:rPr>
        <w:t>报考人员请用电脑登录</w:t>
      </w:r>
      <w:r>
        <w:rPr>
          <w:rFonts w:hint="eastAsia" w:ascii="仿宋" w:hAnsi="仿宋" w:eastAsia="仿宋" w:cs="仿宋"/>
          <w:color w:val="333333"/>
          <w:kern w:val="0"/>
          <w:sz w:val="32"/>
          <w:szCs w:val="32"/>
          <w:lang w:val="en-US" w:eastAsia="zh-CN"/>
        </w:rPr>
        <w:t>http://39.104.18.220/</w:t>
      </w:r>
      <w:r>
        <w:rPr>
          <w:rFonts w:hint="eastAsia" w:ascii="方正仿宋_GB2312" w:hAnsi="方正仿宋_GB2312" w:eastAsia="方正仿宋_GB2312" w:cs="方正仿宋_GB2312"/>
          <w:sz w:val="32"/>
          <w:szCs w:val="32"/>
          <w:highlight w:val="none"/>
          <w:lang w:val="en-US" w:eastAsia="zh-CN"/>
        </w:rPr>
        <w:t>进行报名</w:t>
      </w:r>
      <w:r>
        <w:rPr>
          <w:rFonts w:hint="eastAsia" w:ascii="方正仿宋_GB2312" w:hAnsi="方正仿宋_GB2312" w:eastAsia="方正仿宋_GB2312" w:cs="方正仿宋_GB2312"/>
          <w:sz w:val="32"/>
          <w:szCs w:val="32"/>
          <w:highlight w:val="none"/>
          <w:lang w:eastAsia="zh-CN"/>
        </w:rPr>
        <w:t>（网上报名操作流程见附件</w:t>
      </w:r>
      <w:r>
        <w:rPr>
          <w:rFonts w:hint="eastAsia" w:ascii="方正仿宋_GB2312" w:hAnsi="方正仿宋_GB2312" w:eastAsia="方正仿宋_GB2312" w:cs="方正仿宋_GB2312"/>
          <w:sz w:val="32"/>
          <w:szCs w:val="32"/>
          <w:highlight w:val="none"/>
          <w:lang w:val="en-US" w:eastAsia="zh-CN"/>
        </w:rPr>
        <w:t>2</w:t>
      </w:r>
      <w:r>
        <w:rPr>
          <w:rFonts w:hint="eastAsia" w:ascii="方正仿宋_GB2312" w:hAnsi="方正仿宋_GB2312" w:eastAsia="方正仿宋_GB2312" w:cs="方正仿宋_GB2312"/>
          <w:sz w:val="32"/>
          <w:szCs w:val="32"/>
          <w:highlight w:val="none"/>
          <w:lang w:eastAsia="zh-CN"/>
        </w:rPr>
        <w:t>）</w:t>
      </w:r>
      <w:r>
        <w:rPr>
          <w:rFonts w:hint="eastAsia" w:ascii="方正仿宋_GB2312" w:hAnsi="方正仿宋_GB2312" w:eastAsia="方正仿宋_GB2312" w:cs="方正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3.</w:t>
      </w:r>
      <w:r>
        <w:rPr>
          <w:rFonts w:hint="eastAsia" w:ascii="方正仿宋_GB2312" w:hAnsi="方正仿宋_GB2312" w:eastAsia="方正仿宋_GB2312" w:cs="方正仿宋_GB2312"/>
          <w:sz w:val="32"/>
          <w:szCs w:val="32"/>
          <w:highlight w:val="none"/>
          <w:lang w:eastAsia="zh-CN"/>
        </w:rPr>
        <w:t>报名时需要上传的材料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①一寸免冠红底照片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②本人身份证原件正反面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③阳曲</w:t>
      </w:r>
      <w:r>
        <w:rPr>
          <w:rFonts w:hint="eastAsia" w:ascii="方正仿宋_GB2312" w:hAnsi="方正仿宋_GB2312" w:eastAsia="方正仿宋_GB2312" w:cs="方正仿宋_GB2312"/>
          <w:sz w:val="32"/>
          <w:szCs w:val="32"/>
          <w:highlight w:val="none"/>
          <w:lang w:val="en-US" w:eastAsia="zh-CN"/>
        </w:rPr>
        <w:t>现代</w:t>
      </w:r>
      <w:r>
        <w:rPr>
          <w:rFonts w:hint="eastAsia" w:ascii="方正仿宋_GB2312" w:hAnsi="方正仿宋_GB2312" w:eastAsia="方正仿宋_GB2312" w:cs="方正仿宋_GB2312"/>
          <w:sz w:val="32"/>
          <w:szCs w:val="32"/>
          <w:highlight w:val="none"/>
          <w:lang w:eastAsia="zh-CN"/>
        </w:rPr>
        <w:t>农业产业示范区管委会公开选聘中层管理人员报名表（附件</w:t>
      </w:r>
      <w:r>
        <w:rPr>
          <w:rFonts w:hint="eastAsia" w:ascii="方正仿宋_GB2312" w:hAnsi="方正仿宋_GB2312" w:eastAsia="方正仿宋_GB2312" w:cs="方正仿宋_GB2312"/>
          <w:sz w:val="32"/>
          <w:szCs w:val="32"/>
          <w:highlight w:val="none"/>
          <w:lang w:val="en-US" w:eastAsia="zh-CN"/>
        </w:rPr>
        <w:t>3</w:t>
      </w:r>
      <w:r>
        <w:rPr>
          <w:rFonts w:hint="eastAsia" w:ascii="方正仿宋_GB2312" w:hAnsi="方正仿宋_GB2312" w:eastAsia="方正仿宋_GB2312" w:cs="方正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④毕业证书及学位证书原件，留学回国人员需提供教育部中国留学服务中心出具的《国(境)外学历学位认证书》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⑤学历电子注册备案表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⑥中层管理人员任命文件原件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微软雅黑" w:hAnsi="微软雅黑" w:eastAsia="微软雅黑" w:cs="微软雅黑"/>
          <w:sz w:val="32"/>
          <w:szCs w:val="32"/>
          <w:highlight w:val="none"/>
          <w:lang w:val="en-US" w:eastAsia="zh-CN"/>
        </w:rPr>
        <w:t>⑦</w:t>
      </w:r>
      <w:r>
        <w:rPr>
          <w:rFonts w:hint="eastAsia" w:ascii="方正仿宋_GB2312" w:hAnsi="方正仿宋_GB2312" w:eastAsia="方正仿宋_GB2312" w:cs="方正仿宋_GB2312"/>
          <w:sz w:val="32"/>
          <w:szCs w:val="32"/>
          <w:highlight w:val="none"/>
          <w:lang w:eastAsia="zh-CN"/>
        </w:rPr>
        <w:t>同意报考证明原件（附件</w:t>
      </w:r>
      <w:r>
        <w:rPr>
          <w:rFonts w:hint="eastAsia" w:ascii="方正仿宋_GB2312" w:hAnsi="方正仿宋_GB2312" w:eastAsia="方正仿宋_GB2312" w:cs="方正仿宋_GB2312"/>
          <w:sz w:val="32"/>
          <w:szCs w:val="32"/>
          <w:highlight w:val="none"/>
          <w:lang w:val="en-US" w:eastAsia="zh-CN"/>
        </w:rPr>
        <w:t>4</w:t>
      </w:r>
      <w:r>
        <w:rPr>
          <w:rFonts w:hint="eastAsia" w:ascii="方正仿宋_GB2312" w:hAnsi="方正仿宋_GB2312" w:eastAsia="方正仿宋_GB2312" w:cs="方正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4</w:t>
      </w:r>
      <w:r>
        <w:rPr>
          <w:rFonts w:hint="eastAsia" w:ascii="方正仿宋_GB2312" w:hAnsi="方正仿宋_GB2312" w:eastAsia="方正仿宋_GB2312" w:cs="方正仿宋_GB2312"/>
          <w:sz w:val="32"/>
          <w:szCs w:val="32"/>
          <w:highlight w:val="none"/>
          <w:lang w:eastAsia="zh-CN"/>
        </w:rPr>
        <w:t>.资格初审及准考证下载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val="en-US" w:eastAsia="zh-CN"/>
        </w:rPr>
        <w:t>报考人员在提交报考申请后，请登录原报名网站查询资格初审结果。通过资格初审的，不能再修改报考信息;报考申请尚未审查或未通过资格初审的，可以修改报考信息，截止2023年3月24日17:00报考申请未通过资格初审的，不能再修改报考信息。凡因信息填报有误、不全等导致未通过资格初审的，后果由本人负责。</w:t>
      </w:r>
      <w:r>
        <w:rPr>
          <w:rFonts w:hint="eastAsia" w:ascii="方正仿宋_GB2312" w:hAnsi="方正仿宋_GB2312" w:eastAsia="方正仿宋_GB2312" w:cs="方正仿宋_GB2312"/>
          <w:sz w:val="32"/>
          <w:szCs w:val="32"/>
          <w:highlight w:val="none"/>
          <w:lang w:eastAsia="zh-CN"/>
        </w:rPr>
        <w:t>报名与后续环节使用的本人有效二代居民身份证必须一致。报名时，报考者要如实提交报名信息和材料(报名时所填写的专业应当与报考者本人取得的毕业证书上所载明的专业一致，留学回国人员应当与学历学位认证书上所载明的专业一致)。报考者提供的涉及报考资格的信息或材料不实的，取消本次报考资格。报考者有伪造学历学位证明及其他有关材料骗取考试资格等严重违纪违规行为的，取消报考资格并</w:t>
      </w:r>
      <w:r>
        <w:rPr>
          <w:rFonts w:hint="eastAsia" w:ascii="方正仿宋_GB2312" w:hAnsi="方正仿宋_GB2312" w:eastAsia="方正仿宋_GB2312" w:cs="方正仿宋_GB2312"/>
          <w:sz w:val="32"/>
          <w:szCs w:val="32"/>
          <w:highlight w:val="none"/>
          <w:lang w:val="en-US" w:eastAsia="zh-CN"/>
        </w:rPr>
        <w:t>将参照《事业单位公开招聘违纪违规处理规定》予以严肃处理。报考人员提供的所有个人资料将进行保密，不做他用。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仿宋" w:hAnsi="仿宋" w:eastAsia="仿宋" w:cs="仿宋"/>
          <w:color w:val="333333"/>
          <w:kern w:val="0"/>
          <w:sz w:val="32"/>
          <w:szCs w:val="32"/>
          <w:lang w:val="en-US" w:eastAsia="zh-CN"/>
        </w:rPr>
        <w:t>报名后</w:t>
      </w:r>
      <w:r>
        <w:rPr>
          <w:rFonts w:hint="eastAsia" w:ascii="仿宋" w:hAnsi="仿宋" w:eastAsia="仿宋" w:cs="仿宋"/>
          <w:color w:val="333333"/>
          <w:kern w:val="0"/>
          <w:sz w:val="32"/>
          <w:szCs w:val="32"/>
        </w:rPr>
        <w:t>按网上提示的缴费办法于202</w:t>
      </w:r>
      <w:r>
        <w:rPr>
          <w:rFonts w:hint="eastAsia" w:ascii="仿宋" w:hAnsi="仿宋" w:eastAsia="仿宋" w:cs="仿宋"/>
          <w:color w:val="333333"/>
          <w:kern w:val="0"/>
          <w:sz w:val="32"/>
          <w:szCs w:val="32"/>
          <w:lang w:val="en-US" w:eastAsia="zh-CN"/>
        </w:rPr>
        <w:t>3</w:t>
      </w:r>
      <w:r>
        <w:rPr>
          <w:rFonts w:hint="eastAsia" w:ascii="仿宋" w:hAnsi="仿宋" w:eastAsia="仿宋" w:cs="仿宋"/>
          <w:color w:val="333333"/>
          <w:kern w:val="0"/>
          <w:sz w:val="32"/>
          <w:szCs w:val="32"/>
        </w:rPr>
        <w:t>年</w:t>
      </w:r>
      <w:r>
        <w:rPr>
          <w:rFonts w:hint="eastAsia" w:ascii="仿宋" w:hAnsi="仿宋" w:eastAsia="仿宋" w:cs="仿宋"/>
          <w:color w:val="333333"/>
          <w:kern w:val="0"/>
          <w:sz w:val="32"/>
          <w:szCs w:val="32"/>
          <w:lang w:val="en-US" w:eastAsia="zh-CN"/>
        </w:rPr>
        <w:t>3</w:t>
      </w:r>
      <w:r>
        <w:rPr>
          <w:rFonts w:hint="eastAsia" w:ascii="仿宋" w:hAnsi="仿宋" w:eastAsia="仿宋" w:cs="仿宋"/>
          <w:color w:val="333333"/>
          <w:kern w:val="0"/>
          <w:sz w:val="32"/>
          <w:szCs w:val="32"/>
        </w:rPr>
        <w:t>月</w:t>
      </w:r>
      <w:r>
        <w:rPr>
          <w:rFonts w:hint="eastAsia" w:ascii="仿宋" w:hAnsi="仿宋" w:eastAsia="仿宋" w:cs="仿宋"/>
          <w:color w:val="333333"/>
          <w:kern w:val="0"/>
          <w:sz w:val="32"/>
          <w:szCs w:val="32"/>
          <w:lang w:val="en-US" w:eastAsia="zh-CN"/>
        </w:rPr>
        <w:t>24</w:t>
      </w:r>
      <w:r>
        <w:rPr>
          <w:rFonts w:hint="eastAsia" w:ascii="仿宋" w:hAnsi="仿宋" w:eastAsia="仿宋" w:cs="仿宋"/>
          <w:color w:val="333333"/>
          <w:kern w:val="0"/>
          <w:sz w:val="32"/>
          <w:szCs w:val="32"/>
        </w:rPr>
        <w:t>日1</w:t>
      </w:r>
      <w:r>
        <w:rPr>
          <w:rFonts w:hint="eastAsia" w:ascii="仿宋" w:hAnsi="仿宋" w:eastAsia="仿宋" w:cs="仿宋"/>
          <w:color w:val="333333"/>
          <w:kern w:val="0"/>
          <w:sz w:val="32"/>
          <w:szCs w:val="32"/>
          <w:lang w:val="en-US" w:eastAsia="zh-CN"/>
        </w:rPr>
        <w:t>7</w:t>
      </w:r>
      <w:r>
        <w:rPr>
          <w:rFonts w:hint="eastAsia" w:ascii="仿宋" w:hAnsi="仿宋" w:eastAsia="仿宋" w:cs="仿宋"/>
          <w:color w:val="333333"/>
          <w:kern w:val="0"/>
          <w:sz w:val="32"/>
          <w:szCs w:val="32"/>
        </w:rPr>
        <w:t>﹕00前进行网上缴费。根据山西省发展和改革委员会、山西省财政厅《关于重新核发人力资源和社会保障部门行政事业性收费标准及有关问题的通知》（晋发改价格发〔2016〕467号）规定，本次考试收取报考者</w:t>
      </w:r>
      <w:r>
        <w:rPr>
          <w:rFonts w:hint="eastAsia" w:ascii="仿宋" w:hAnsi="仿宋" w:eastAsia="仿宋" w:cs="仿宋"/>
          <w:color w:val="333333"/>
          <w:kern w:val="0"/>
          <w:sz w:val="32"/>
          <w:szCs w:val="32"/>
          <w:lang w:val="en-US" w:eastAsia="zh-CN"/>
        </w:rPr>
        <w:t>50</w:t>
      </w:r>
      <w:r>
        <w:rPr>
          <w:rFonts w:hint="eastAsia" w:ascii="仿宋" w:hAnsi="仿宋" w:eastAsia="仿宋" w:cs="仿宋"/>
          <w:color w:val="333333"/>
          <w:kern w:val="0"/>
          <w:sz w:val="32"/>
          <w:szCs w:val="32"/>
        </w:rPr>
        <w:t>元考试费。</w:t>
      </w:r>
      <w:r>
        <w:rPr>
          <w:rFonts w:hint="eastAsia" w:ascii="方正仿宋_GB2312" w:hAnsi="方正仿宋_GB2312" w:eastAsia="方正仿宋_GB2312" w:cs="方正仿宋_GB2312"/>
          <w:sz w:val="32"/>
          <w:szCs w:val="32"/>
          <w:highlight w:val="none"/>
          <w:lang w:val="en-US" w:eastAsia="zh-CN"/>
        </w:rPr>
        <w:t>截止2023年3月24日17:00未成功缴费的，视为自动放弃。考试前自行下载打印准考证。报考者应认真阅读准考证相关内容及注意事项，提前做好考试准备，并妥善保管好自己的准考证，参加考试的各个环节都须携带准考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本次选聘要求报考人数达到计划选聘人数的3倍</w:t>
      </w:r>
      <w:r>
        <w:rPr>
          <w:rFonts w:hint="eastAsia" w:ascii="方正仿宋_GB2312" w:hAnsi="方正仿宋_GB2312" w:eastAsia="方正仿宋_GB2312" w:cs="方正仿宋_GB2312"/>
          <w:sz w:val="32"/>
          <w:szCs w:val="32"/>
          <w:highlight w:val="none"/>
          <w:lang w:val="en-US" w:eastAsia="zh-CN"/>
        </w:rPr>
        <w:t>及以上</w:t>
      </w:r>
      <w:r>
        <w:rPr>
          <w:rFonts w:hint="eastAsia" w:ascii="方正仿宋_GB2312" w:hAnsi="方正仿宋_GB2312" w:eastAsia="方正仿宋_GB2312" w:cs="方正仿宋_GB2312"/>
          <w:sz w:val="32"/>
          <w:szCs w:val="32"/>
          <w:highlight w:val="none"/>
          <w:lang w:eastAsia="zh-CN"/>
        </w:rPr>
        <w:t>。若报考人数与计划选聘人数达不到3:1的，相应减少选聘计划，使报考人数与计划选聘人数达到3:1;如计划选聘人数减少到1名仍达不到3:1的，取消本次选聘。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（二）笔试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val="en-US" w:eastAsia="zh-CN"/>
        </w:rPr>
        <w:t>1.笔试时间：预计3月下旬，详情及时关注阳曲县人民政府网官发布的相关信息。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2.笔试科目：</w:t>
      </w:r>
      <w:r>
        <w:rPr>
          <w:rFonts w:hint="eastAsia" w:ascii="方正仿宋_GB2312" w:hAnsi="方正仿宋_GB2312" w:eastAsia="方正仿宋_GB2312" w:cs="方正仿宋_GB2312"/>
          <w:sz w:val="32"/>
          <w:szCs w:val="32"/>
          <w:highlight w:val="none"/>
          <w:lang w:eastAsia="zh-CN"/>
        </w:rPr>
        <w:t>为《公共基础知识》。考试时限90分钟，满分100分。内容包括法律常识、人文科技、政治理论、时事政治、公文写作与处理、职业道德等。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3.笔试形式及流程安排：笔试采取线下笔试。</w:t>
      </w:r>
      <w:r>
        <w:rPr>
          <w:rFonts w:hint="eastAsia" w:ascii="方正仿宋_GB2312" w:hAnsi="方正仿宋_GB2312" w:eastAsia="方正仿宋_GB2312" w:cs="方正仿宋_GB2312"/>
          <w:sz w:val="32"/>
          <w:szCs w:val="32"/>
          <w:highlight w:val="none"/>
          <w:lang w:eastAsia="zh-CN"/>
        </w:rPr>
        <w:t>笔试以闭卷的方式进行，时间、地点见准考证。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val="en-US" w:eastAsia="zh-CN"/>
        </w:rPr>
        <w:t>（三）资格复审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val="en-US" w:eastAsia="zh-CN"/>
        </w:rPr>
        <w:t>依据笔试成绩从高分到低分的顺序，按岗位招聘计划3:1的比例确定参加面试资格复审的人选(最后一名笔试成绩并列者，一同进入面试资格复审环节，人数未达3:1的按实有人数确定)。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val="en-US" w:eastAsia="zh-CN"/>
        </w:rPr>
        <w:t>资格复审对象确认放弃资格复审或资格复审不合格形成的缺额，在资格复审结束后，依据同一岗位笔试成绩从高分到低分的顺序，等额依次递补。递补时，出现笔试成绩并列的，并列者同时确定为资格复审人员。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val="en-US" w:eastAsia="zh-CN"/>
        </w:rPr>
        <w:t>资格复审人员名单、时间、地点及资格复审时需要提交的材料在</w:t>
      </w:r>
      <w:r>
        <w:rPr>
          <w:rFonts w:hint="eastAsia" w:ascii="方正仿宋_GB2312" w:hAnsi="方正仿宋_GB2312" w:eastAsia="方正仿宋_GB2312" w:cs="方正仿宋_GB2312"/>
          <w:sz w:val="32"/>
          <w:szCs w:val="32"/>
          <w:highlight w:val="none"/>
          <w:lang w:eastAsia="zh-CN"/>
        </w:rPr>
        <w:t>笔试结束后将通过阳曲县人民政府官网发布</w:t>
      </w:r>
      <w:r>
        <w:rPr>
          <w:rFonts w:hint="eastAsia" w:ascii="方正仿宋_GB2312" w:hAnsi="方正仿宋_GB2312" w:eastAsia="方正仿宋_GB2312" w:cs="方正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（四）面试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val="en-US" w:eastAsia="zh-CN"/>
        </w:rPr>
        <w:t>1.面试时间及地点：详情及时关注</w:t>
      </w:r>
      <w:r>
        <w:rPr>
          <w:rFonts w:hint="eastAsia" w:ascii="方正仿宋_GB2312" w:hAnsi="方正仿宋_GB2312" w:eastAsia="方正仿宋_GB2312" w:cs="方正仿宋_GB2312"/>
          <w:sz w:val="32"/>
          <w:szCs w:val="32"/>
          <w:highlight w:val="none"/>
          <w:lang w:eastAsia="zh-CN"/>
        </w:rPr>
        <w:t>阳曲县人民政府官网</w:t>
      </w:r>
      <w:r>
        <w:rPr>
          <w:rFonts w:hint="eastAsia" w:ascii="方正仿宋_GB2312" w:hAnsi="方正仿宋_GB2312" w:eastAsia="方正仿宋_GB2312" w:cs="方正仿宋_GB2312"/>
          <w:sz w:val="32"/>
          <w:szCs w:val="32"/>
          <w:highlight w:val="none"/>
          <w:lang w:val="en-US" w:eastAsia="zh-CN"/>
        </w:rPr>
        <w:t>发布的相关信息。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2.</w:t>
      </w:r>
      <w:r>
        <w:rPr>
          <w:rFonts w:hint="eastAsia" w:ascii="方正仿宋_GB2312" w:hAnsi="方正仿宋_GB2312" w:eastAsia="方正仿宋_GB2312" w:cs="方正仿宋_GB2312"/>
          <w:sz w:val="32"/>
          <w:szCs w:val="32"/>
          <w:highlight w:val="none"/>
          <w:lang w:eastAsia="zh-CN"/>
        </w:rPr>
        <w:t>面试采取结构化方式。内容包括：</w:t>
      </w:r>
      <w:r>
        <w:rPr>
          <w:rFonts w:hint="eastAsia" w:ascii="方正仿宋_GB2312" w:hAnsi="方正仿宋_GB2312" w:eastAsia="方正仿宋_GB2312" w:cs="方正仿宋_GB2312"/>
          <w:sz w:val="32"/>
          <w:szCs w:val="32"/>
          <w:highlight w:val="none"/>
          <w:lang w:val="en-US" w:eastAsia="zh-CN"/>
        </w:rPr>
        <w:t>举止仪表、语言沟通、逻辑思维能力和综合素质等。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考试分笔试和面试，笔试、面试均实行百分制。考试综合成绩=笔试成绩×60%+面试成绩×40%，笔试成绩、面试成绩、综合成绩均保留两位小数（尾数四舍五入）。参加笔试人员面试结束后，按1:1的比例确定体检考察人选。综合成绩如有并列，笔试成绩高者优先;如笔试成绩仍相同，则加试一场面试，按加试成绩排序。综合成绩须达到60分，不达60分者，不得进入体检考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(五)体检考察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体检标准及项目参照《关于修订〈公务员录用体检通用标准(试行)〉及〈公务员录用体检操作手册(试行)〉有关内容的通知》(人社部发〔2016〕140号)执行，所需费用由报考者自理。体检有关事宜将通过电话方式另行通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考察参照《公务员录用考察办法(试行)》进行，主要突出政治标准，重点考察报考者是否符合增强“四个意识”、坚定“四个自信”、做到“两个维护”，热爱中国共产党、热爱祖国、热爱人民等政治要求。考察内容包括政治素质、道德品行、心理素质、学习和工作表现、遵纪守法、廉洁自律、岗位匹配度以及是否需要回避等，并对报考者提供报考信息的真实性和档案进行审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因报考者自愿放弃或体检考察不合格形成的岗位空缺，经选聘领导组同意，可按岗位综合成绩依次递补。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(六)公示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体检考察合格人员确定为拟选聘人员。具体名单在</w:t>
      </w:r>
      <w:bookmarkStart w:id="0" w:name="_GoBack"/>
      <w:bookmarkEnd w:id="0"/>
      <w:r>
        <w:rPr>
          <w:rFonts w:hint="eastAsia" w:ascii="方正仿宋_GB2312" w:hAnsi="方正仿宋_GB2312" w:eastAsia="方正仿宋_GB2312" w:cs="方正仿宋_GB2312"/>
          <w:sz w:val="32"/>
          <w:szCs w:val="32"/>
          <w:highlight w:val="none"/>
          <w:lang w:eastAsia="zh-CN"/>
        </w:rPr>
        <w:t>阳曲县人民政府官网公示7个工作日。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公示期满后，没有问题或反映的问题不影响聘用的，办理聘用手续。对反映有影响聘用的问题并查实的，不予聘用;对反映的问题一时难以查实的，待查清后再决定是否聘用。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(七)聘用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本次公开选聘实行聘用制和试用期制度。公示期满，经选聘领导组同意后，选聘单位法定代表人与聘用人员签订聘用合同，确定人事关系。聘用人员与单位签订的聘用合同期限为3年以上。试用期6个月。试用期包括在合同期内。试用期满考核不合格的取消聘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聘用人员应在聘用文件下发后3个月内办理档案转递相关手续，因个人原因无法按时办理的，取消聘用。不再递补。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聘用人员享受事业单位在编人员待遇，符合条件的可享受太原市人才补贴政策。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五、选聘纪律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(一)严格执行事业单位公开招聘有关政策规定，切实做到公开、公平、公正。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(二)严格执行事业单位公开招聘工作程序，严肃工作纪律，严守工作秘密，严格实行回避制度。</w:t>
      </w:r>
      <w:r>
        <w:rPr>
          <w:rFonts w:hint="eastAsia" w:ascii="方正仿宋_GB2312" w:hAnsi="方正仿宋_GB2312" w:eastAsia="方正仿宋_GB2312" w:cs="方正仿宋_GB2312"/>
          <w:sz w:val="32"/>
          <w:szCs w:val="32"/>
          <w:highlight w:val="none"/>
          <w:lang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(三)应聘人员以不正当手段(如伪造、涂改证件、证明等)获取应聘资格或在笔试、面试、体检、考察过程中出现作弊等违纪违规行为，一经发现，立即取消资格。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六、特别提示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本次公开选聘不指定考试辅导用书，不举办也不委托任何机构或个人举办笔试、面试辅导培训班。凡社会上举办的各类招聘培训辅导班和发行的出版物等，均与本次选聘无关。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eastAsia="zh-CN"/>
        </w:rPr>
        <w:t>请报考者合理安排时间，不要集中到最后时间报名，避免因人员聚集而影响报名。</w:t>
      </w:r>
      <w:r>
        <w:rPr>
          <w:rFonts w:hint="eastAsia" w:ascii="方正仿宋_GB2312" w:hAnsi="方正仿宋_GB2312" w:eastAsia="方正仿宋_GB2312" w:cs="方正仿宋_GB2312"/>
          <w:sz w:val="32"/>
          <w:szCs w:val="32"/>
          <w:highlight w:val="none"/>
          <w:lang w:val="en-US" w:eastAsia="zh-CN"/>
        </w:rPr>
        <w:t>以上情况如有变化，以最新公告通知为准。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附件</w:t>
      </w:r>
      <w:r>
        <w:rPr>
          <w:rFonts w:hint="eastAsia" w:ascii="方正仿宋_GB2312" w:hAnsi="方正仿宋_GB2312" w:eastAsia="方正仿宋_GB2312" w:cs="方正仿宋_GB2312"/>
          <w:sz w:val="32"/>
          <w:szCs w:val="32"/>
          <w:highlight w:val="none"/>
          <w:lang w:val="en-US" w:eastAsia="zh-CN"/>
        </w:rPr>
        <w:t>1：</w:t>
      </w:r>
      <w:r>
        <w:rPr>
          <w:rFonts w:hint="eastAsia" w:ascii="方正仿宋_GB2312" w:hAnsi="方正仿宋_GB2312" w:eastAsia="方正仿宋_GB2312" w:cs="方正仿宋_GB2312"/>
          <w:sz w:val="32"/>
          <w:szCs w:val="32"/>
          <w:highlight w:val="none"/>
          <w:lang w:eastAsia="zh-CN"/>
        </w:rPr>
        <w:t>2023年阳曲现代农业产业示范区管委会公开选聘中层管理人员岗位表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eastAsia="zh-CN"/>
        </w:rPr>
        <w:t>附件</w:t>
      </w:r>
      <w:r>
        <w:rPr>
          <w:rFonts w:hint="eastAsia" w:ascii="方正仿宋_GB2312" w:hAnsi="方正仿宋_GB2312" w:eastAsia="方正仿宋_GB2312" w:cs="方正仿宋_GB2312"/>
          <w:sz w:val="32"/>
          <w:szCs w:val="32"/>
          <w:highlight w:val="none"/>
          <w:lang w:val="en-US" w:eastAsia="zh-CN"/>
        </w:rPr>
        <w:t>2：网上报名操作流程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val="en-US" w:eastAsia="zh-CN"/>
        </w:rPr>
        <w:t>附件3：</w:t>
      </w:r>
      <w:r>
        <w:rPr>
          <w:rFonts w:hint="eastAsia" w:ascii="方正仿宋_GB2312" w:hAnsi="方正仿宋_GB2312" w:eastAsia="方正仿宋_GB2312" w:cs="方正仿宋_GB2312"/>
          <w:sz w:val="32"/>
          <w:szCs w:val="32"/>
          <w:highlight w:val="none"/>
          <w:lang w:eastAsia="zh-CN"/>
        </w:rPr>
        <w:t>阳曲</w:t>
      </w:r>
      <w:r>
        <w:rPr>
          <w:rFonts w:hint="eastAsia" w:ascii="方正仿宋_GB2312" w:hAnsi="方正仿宋_GB2312" w:eastAsia="方正仿宋_GB2312" w:cs="方正仿宋_GB2312"/>
          <w:sz w:val="32"/>
          <w:szCs w:val="32"/>
          <w:highlight w:val="none"/>
          <w:lang w:val="en-US" w:eastAsia="zh-CN"/>
        </w:rPr>
        <w:t>现代</w:t>
      </w:r>
      <w:r>
        <w:rPr>
          <w:rFonts w:hint="eastAsia" w:ascii="方正仿宋_GB2312" w:hAnsi="方正仿宋_GB2312" w:eastAsia="方正仿宋_GB2312" w:cs="方正仿宋_GB2312"/>
          <w:sz w:val="32"/>
          <w:szCs w:val="32"/>
          <w:highlight w:val="none"/>
          <w:lang w:eastAsia="zh-CN"/>
        </w:rPr>
        <w:t>农业产业示范区管委会公开选聘中层管理人员报名表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lang w:eastAsia="zh-CN"/>
        </w:rPr>
        <w:t>附件</w:t>
      </w:r>
      <w:r>
        <w:rPr>
          <w:rFonts w:hint="eastAsia" w:ascii="方正仿宋_GB2312" w:hAnsi="方正仿宋_GB2312" w:eastAsia="方正仿宋_GB2312" w:cs="方正仿宋_GB2312"/>
          <w:sz w:val="32"/>
          <w:szCs w:val="32"/>
          <w:highlight w:val="none"/>
          <w:lang w:val="en-US" w:eastAsia="zh-CN"/>
        </w:rPr>
        <w:t>4：</w:t>
      </w:r>
      <w:r>
        <w:rPr>
          <w:rFonts w:hint="eastAsia" w:ascii="方正仿宋_GB2312" w:hAnsi="方正仿宋_GB2312" w:eastAsia="方正仿宋_GB2312" w:cs="方正仿宋_GB2312"/>
          <w:sz w:val="32"/>
          <w:szCs w:val="32"/>
          <w:highlight w:val="none"/>
          <w:lang w:eastAsia="zh-CN"/>
        </w:rPr>
        <w:t>同意报考证明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color w:val="444444"/>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方正仿宋_GB2312" w:hAnsi="方正仿宋_GB2312" w:eastAsia="方正仿宋_GB2312" w:cs="方正仿宋_GB2312"/>
          <w:sz w:val="32"/>
          <w:szCs w:val="32"/>
          <w:highlight w:val="none"/>
          <w:lang w:eastAsia="zh-CN"/>
        </w:rPr>
      </w:pPr>
      <w:r>
        <w:rPr>
          <w:rFonts w:hint="eastAsia" w:ascii="仿宋" w:hAnsi="仿宋" w:eastAsia="仿宋" w:cs="仿宋"/>
          <w:color w:val="444444"/>
          <w:kern w:val="0"/>
          <w:sz w:val="32"/>
          <w:szCs w:val="32"/>
        </w:rPr>
        <w:t>阳曲现代农业产业示范区管委会公开选聘领导组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方正仿宋_GB2312" w:hAnsi="方正仿宋_GB2312" w:eastAsia="方正仿宋_GB2312" w:cs="方正仿宋_GB2312"/>
          <w:sz w:val="32"/>
          <w:szCs w:val="32"/>
          <w:highlight w:val="yellow"/>
          <w:lang w:eastAsia="zh-CN"/>
        </w:rPr>
      </w:pPr>
      <w:r>
        <w:rPr>
          <w:rFonts w:hint="eastAsia" w:ascii="方正仿宋_GB2312" w:hAnsi="方正仿宋_GB2312" w:eastAsia="方正仿宋_GB2312" w:cs="方正仿宋_GB2312"/>
          <w:sz w:val="32"/>
          <w:szCs w:val="32"/>
          <w:highlight w:val="none"/>
          <w:lang w:eastAsia="zh-CN"/>
        </w:rPr>
        <w:t>2023年</w:t>
      </w:r>
      <w:r>
        <w:rPr>
          <w:rFonts w:hint="eastAsia" w:ascii="方正仿宋_GB2312" w:hAnsi="方正仿宋_GB2312" w:eastAsia="方正仿宋_GB2312" w:cs="方正仿宋_GB2312"/>
          <w:sz w:val="32"/>
          <w:szCs w:val="32"/>
          <w:highlight w:val="none"/>
          <w:lang w:val="en-US" w:eastAsia="zh-CN"/>
        </w:rPr>
        <w:t>3</w:t>
      </w:r>
      <w:r>
        <w:rPr>
          <w:rFonts w:hint="eastAsia" w:ascii="方正仿宋_GB2312" w:hAnsi="方正仿宋_GB2312" w:eastAsia="方正仿宋_GB2312" w:cs="方正仿宋_GB2312"/>
          <w:sz w:val="32"/>
          <w:szCs w:val="32"/>
          <w:highlight w:val="none"/>
          <w:lang w:eastAsia="zh-CN"/>
        </w:rPr>
        <w:t>月</w:t>
      </w:r>
      <w:r>
        <w:rPr>
          <w:rFonts w:hint="eastAsia" w:ascii="方正仿宋_GB2312" w:hAnsi="方正仿宋_GB2312" w:eastAsia="方正仿宋_GB2312" w:cs="方正仿宋_GB2312"/>
          <w:sz w:val="32"/>
          <w:szCs w:val="32"/>
          <w:highlight w:val="none"/>
          <w:lang w:val="en-US" w:eastAsia="zh-CN"/>
        </w:rPr>
        <w:t>15</w:t>
      </w:r>
      <w:r>
        <w:rPr>
          <w:rFonts w:hint="eastAsia" w:ascii="方正仿宋_GB2312" w:hAnsi="方正仿宋_GB2312" w:eastAsia="方正仿宋_GB2312" w:cs="方正仿宋_GB2312"/>
          <w:sz w:val="32"/>
          <w:szCs w:val="32"/>
          <w:highlight w:val="none"/>
          <w:lang w:eastAsia="zh-CN"/>
        </w:rPr>
        <w:t>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仿宋_GB2312" w:hAnsi="方正仿宋_GB2312" w:eastAsia="方正仿宋_GB2312" w:cs="方正仿宋_GB2312"/>
          <w:sz w:val="32"/>
          <w:szCs w:val="32"/>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公文小标宋">
    <w:altName w:val="宋体"/>
    <w:panose1 w:val="02000500000000000000"/>
    <w:charset w:val="86"/>
    <w:family w:val="auto"/>
    <w:pitch w:val="default"/>
    <w:sig w:usb0="00000000" w:usb1="00000000"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yMmQxYmMxOGYxNDY1ZDIyNGU2OGJlYTllMjY3YTUifQ=="/>
  </w:docVars>
  <w:rsids>
    <w:rsidRoot w:val="00000000"/>
    <w:rsid w:val="017C3285"/>
    <w:rsid w:val="040E4592"/>
    <w:rsid w:val="05812B41"/>
    <w:rsid w:val="05F6000E"/>
    <w:rsid w:val="06B55198"/>
    <w:rsid w:val="090634E1"/>
    <w:rsid w:val="0A335115"/>
    <w:rsid w:val="11C75D80"/>
    <w:rsid w:val="123122E5"/>
    <w:rsid w:val="135D4BEE"/>
    <w:rsid w:val="166149F5"/>
    <w:rsid w:val="1A987E57"/>
    <w:rsid w:val="1EA31A78"/>
    <w:rsid w:val="219914E7"/>
    <w:rsid w:val="220F7343"/>
    <w:rsid w:val="233F60BE"/>
    <w:rsid w:val="23D34A58"/>
    <w:rsid w:val="26C35349"/>
    <w:rsid w:val="2EEF6BEA"/>
    <w:rsid w:val="36BB5604"/>
    <w:rsid w:val="3CDC4526"/>
    <w:rsid w:val="3F2B65E6"/>
    <w:rsid w:val="3F6D76B7"/>
    <w:rsid w:val="40FC0CF2"/>
    <w:rsid w:val="41923405"/>
    <w:rsid w:val="4251506E"/>
    <w:rsid w:val="448C720D"/>
    <w:rsid w:val="45321187"/>
    <w:rsid w:val="4EA03605"/>
    <w:rsid w:val="52350508"/>
    <w:rsid w:val="526B3F2A"/>
    <w:rsid w:val="55A9630A"/>
    <w:rsid w:val="580F234A"/>
    <w:rsid w:val="5AED1980"/>
    <w:rsid w:val="5E4415DA"/>
    <w:rsid w:val="5F4E2C09"/>
    <w:rsid w:val="623C7A6B"/>
    <w:rsid w:val="633839B4"/>
    <w:rsid w:val="67C63C85"/>
    <w:rsid w:val="6838095B"/>
    <w:rsid w:val="717842AC"/>
    <w:rsid w:val="762B1157"/>
    <w:rsid w:val="77CA50CB"/>
    <w:rsid w:val="78061E7B"/>
    <w:rsid w:val="7B0D36D8"/>
    <w:rsid w:val="7ED625A7"/>
    <w:rsid w:val="7F803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toa heading"/>
    <w:basedOn w:val="1"/>
    <w:next w:val="1"/>
    <w:unhideWhenUsed/>
    <w:qFormat/>
    <w:uiPriority w:val="0"/>
    <w:pPr>
      <w:spacing w:before="120"/>
    </w:pPr>
    <w:rPr>
      <w:rFonts w:ascii="Arial" w:hAnsi="Arial"/>
      <w:sz w:val="24"/>
    </w:rPr>
  </w:style>
  <w:style w:type="paragraph" w:styleId="5">
    <w:name w:val="Normal (Web)"/>
    <w:basedOn w:val="1"/>
    <w:qFormat/>
    <w:uiPriority w:val="0"/>
    <w:pPr>
      <w:spacing w:beforeAutospacing="1" w:after="100" w:afterAutospacing="1"/>
    </w:pPr>
    <w:rPr>
      <w:rFonts w:cs="Times New Roman"/>
      <w:sz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3787</Words>
  <Characters>4028</Characters>
  <Lines>0</Lines>
  <Paragraphs>0</Paragraphs>
  <TotalTime>18</TotalTime>
  <ScaleCrop>false</ScaleCrop>
  <LinksUpToDate>false</LinksUpToDate>
  <CharactersWithSpaces>4032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2023-03-14T02:00:00Z</cp:lastPrinted>
  <dcterms:modified xsi:type="dcterms:W3CDTF">2023-03-15T09:05:23Z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3DA244C7121243C0BED399A8601AC20B</vt:lpwstr>
  </property>
</Properties>
</file>