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岗位</w:t>
      </w:r>
      <w:r>
        <w:rPr>
          <w:rFonts w:hint="eastAsia"/>
          <w:b/>
          <w:sz w:val="36"/>
          <w:szCs w:val="36"/>
        </w:rPr>
        <w:t>配置</w:t>
      </w:r>
      <w:r>
        <w:rPr>
          <w:b/>
          <w:sz w:val="36"/>
          <w:szCs w:val="36"/>
        </w:rPr>
        <w:t>及</w:t>
      </w:r>
      <w:r>
        <w:rPr>
          <w:rFonts w:hint="eastAsia"/>
          <w:b/>
          <w:sz w:val="36"/>
          <w:szCs w:val="36"/>
        </w:rPr>
        <w:t>招聘</w:t>
      </w:r>
      <w:r>
        <w:rPr>
          <w:b/>
          <w:sz w:val="36"/>
          <w:szCs w:val="36"/>
        </w:rPr>
        <w:t>需求</w:t>
      </w:r>
      <w:r>
        <w:rPr>
          <w:rFonts w:hint="eastAsia"/>
          <w:b/>
          <w:sz w:val="36"/>
          <w:szCs w:val="36"/>
        </w:rPr>
        <w:t>计划表</w:t>
      </w:r>
    </w:p>
    <w:tbl>
      <w:tblPr>
        <w:tblStyle w:val="5"/>
        <w:tblW w:w="147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00"/>
        <w:gridCol w:w="1275"/>
        <w:gridCol w:w="2693"/>
        <w:gridCol w:w="1559"/>
        <w:gridCol w:w="2268"/>
        <w:gridCol w:w="709"/>
        <w:gridCol w:w="1002"/>
        <w:gridCol w:w="1365"/>
        <w:gridCol w:w="10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招聘单位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需求</w:t>
            </w:r>
            <w:r>
              <w:rPr>
                <w:b/>
                <w:kern w:val="0"/>
                <w:szCs w:val="21"/>
              </w:rPr>
              <w:t>岗位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专业、职业资格等要求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学历学位要求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履历及其他相关要求</w:t>
            </w:r>
          </w:p>
        </w:tc>
        <w:tc>
          <w:tcPr>
            <w:tcW w:w="70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00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6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贵州新型保温材料厂有限责任公司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墙体推广部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推广员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市场营销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专业方向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有工作经验者优先</w:t>
            </w:r>
          </w:p>
        </w:tc>
        <w:tc>
          <w:tcPr>
            <w:tcW w:w="70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100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牟女士</w:t>
            </w:r>
          </w:p>
        </w:tc>
        <w:tc>
          <w:tcPr>
            <w:tcW w:w="1365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18585072100</w:t>
            </w:r>
          </w:p>
        </w:tc>
        <w:tc>
          <w:tcPr>
            <w:tcW w:w="1095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清镇站街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kern w:val="0"/>
                <w:sz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工程预算员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建筑工程、造价、预算等相关专业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优先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熟练掌握相关领域工程造价管理和成本控制流程，了解相关规定和政策。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1年以上相关工作经验</w:t>
            </w:r>
          </w:p>
        </w:tc>
        <w:tc>
          <w:tcPr>
            <w:tcW w:w="70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党群组织部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党建专员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拥护党的路线、方针、政策，责任心强、热爱党建工作；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.熟悉党的相关理论知识，了解党务工作要求与流程；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.具有良好的文字写作能力，工作积极主动、认真细致、团结协作、作风严谨。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中共党员，有工作经验者优先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工程部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项目管理员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1.工民建、结构、工程管理等相关专业优先；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2.具有较强的计算机操作能力。</w:t>
            </w:r>
          </w:p>
          <w:p>
            <w:pPr>
              <w:jc w:val="both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3.性格好、有上进心、能承受一定压力的工作，有较强的敬业精神。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有工作经验者优先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董事会办公室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办事员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both"/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1.</w:t>
            </w:r>
            <w:r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法律、经济、金融、工商管理类相关专业</w:t>
            </w:r>
            <w:r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优先</w:t>
            </w:r>
            <w:r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jc w:val="both"/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2、责任心强，工作严谨细致，执行力强，有较强的抗压能力； </w:t>
            </w:r>
          </w:p>
          <w:p>
            <w:pPr>
              <w:jc w:val="both"/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3、扎实的Office技能</w:t>
            </w:r>
            <w:r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jc w:val="both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.</w:t>
            </w:r>
            <w:r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具有良好的文字写作能力，工作积极主动、认真细致、团结协作、作风严谨。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有同类岗位</w:t>
            </w:r>
            <w:r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年以上经验者优先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2"/>
                <w:lang w:val="en-US" w:eastAsia="zh-CN"/>
              </w:rPr>
              <w:t>安环部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安全环保专员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1.安全管理、环保管理专业优先；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2.责任心强，工作严谨细致，执行力强，具有良好的沟通能力；</w:t>
            </w:r>
          </w:p>
          <w:p>
            <w:pPr>
              <w:jc w:val="both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3.具有较好的文字写作能力，熟练使用office办公软件，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工作积极主动、认真细致、团结协作、作风严谨。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Segoe UI" w:hAnsi="Segoe UI" w:eastAsia="宋体" w:cs="Segoe UI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有工作经验者优先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0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牟女士</w:t>
            </w:r>
          </w:p>
        </w:tc>
        <w:tc>
          <w:tcPr>
            <w:tcW w:w="136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18585072100</w:t>
            </w:r>
          </w:p>
        </w:tc>
        <w:tc>
          <w:tcPr>
            <w:tcW w:w="1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清镇站街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6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0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  <w:u w:val="single"/>
        </w:rPr>
      </w:pPr>
    </w:p>
    <w:p/>
    <w:p/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107C2"/>
    <w:rsid w:val="0CC60267"/>
    <w:rsid w:val="1BA8293B"/>
    <w:rsid w:val="21E64192"/>
    <w:rsid w:val="21EA6A3C"/>
    <w:rsid w:val="22EA4E7A"/>
    <w:rsid w:val="24930DD3"/>
    <w:rsid w:val="26886AA3"/>
    <w:rsid w:val="2E10516D"/>
    <w:rsid w:val="2FBD1E78"/>
    <w:rsid w:val="3A0C219E"/>
    <w:rsid w:val="3C5B7886"/>
    <w:rsid w:val="3D9C5A05"/>
    <w:rsid w:val="41FD1067"/>
    <w:rsid w:val="450E3ACE"/>
    <w:rsid w:val="4F0626F3"/>
    <w:rsid w:val="4F3319A4"/>
    <w:rsid w:val="54920D35"/>
    <w:rsid w:val="597269C2"/>
    <w:rsid w:val="61BA666F"/>
    <w:rsid w:val="68536D9E"/>
    <w:rsid w:val="70A7682C"/>
    <w:rsid w:val="73313660"/>
    <w:rsid w:val="7ADF08D3"/>
    <w:rsid w:val="7E094F11"/>
    <w:rsid w:val="7EA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3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2023-02-10T03:14:00Z</dcterms:created>
  <dc:creator>Administrator</dc:creator>
  <cp:lastModifiedBy>Administrator</cp:lastModifiedBy>
  <cp:lastPrinted>2023-03-10T08:18:00Z</cp:lastPrinted>
  <dcterms:modified xsi:type="dcterms:W3CDTF">2023-03-14T09:11:00Z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4F7CEB9B6A454E2A9E36D8C0CEEB4170</vt:lpwstr>
  </property>
</Properties>
</file>