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方正粗黑宋简体" w:hAnsi="方正粗黑宋简体" w:eastAsia="方正粗黑宋简体" w:cs="方正小标宋简体"/>
          <w:sz w:val="44"/>
          <w:szCs w:val="44"/>
          <w:highlight w:val="none"/>
          <w:lang w:val="en-US" w:eastAsia="zh-CN"/>
        </w:rPr>
      </w:pPr>
      <w:r>
        <w:rPr>
          <w:rFonts w:hint="eastAsia" w:ascii="方正粗黑宋简体" w:hAnsi="方正粗黑宋简体" w:eastAsia="方正粗黑宋简体" w:cs="方正小标宋简体"/>
          <w:sz w:val="44"/>
          <w:szCs w:val="44"/>
          <w:highlight w:val="none"/>
          <w:lang w:val="en-US" w:eastAsia="zh-CN"/>
        </w:rPr>
        <w:t>杭州市农业科学研究院</w:t>
      </w:r>
    </w:p>
    <w:p>
      <w:pPr>
        <w:spacing w:line="600" w:lineRule="exact"/>
        <w:jc w:val="center"/>
        <w:rPr>
          <w:rFonts w:ascii="方正粗黑宋简体" w:hAnsi="方正粗黑宋简体" w:eastAsia="方正粗黑宋简体" w:cs="方正小标宋简体"/>
          <w:sz w:val="44"/>
          <w:szCs w:val="44"/>
          <w:highlight w:val="none"/>
        </w:rPr>
      </w:pPr>
      <w:r>
        <w:rPr>
          <w:rFonts w:hint="eastAsia" w:ascii="方正粗黑宋简体" w:hAnsi="方正粗黑宋简体" w:eastAsia="方正粗黑宋简体" w:cs="方正小标宋简体"/>
          <w:sz w:val="44"/>
          <w:szCs w:val="44"/>
          <w:highlight w:val="none"/>
        </w:rPr>
        <w:t>公开招聘编外聘用人员公告</w:t>
      </w:r>
    </w:p>
    <w:p>
      <w:pPr>
        <w:spacing w:line="600" w:lineRule="exact"/>
        <w:rPr>
          <w:highlight w:val="none"/>
        </w:rPr>
      </w:pPr>
    </w:p>
    <w:p>
      <w:pPr>
        <w:spacing w:line="660" w:lineRule="exact"/>
        <w:ind w:firstLine="560" w:firstLineChars="200"/>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杭州市农业科学研究院因工作需要，面向社会公开招聘编外聘用人员。相关事项公告如下：</w:t>
      </w:r>
    </w:p>
    <w:p>
      <w:pPr>
        <w:spacing w:line="660" w:lineRule="exact"/>
        <w:ind w:firstLine="560" w:firstLineChars="200"/>
        <w:rPr>
          <w:rFonts w:ascii="仿宋" w:hAnsi="仿宋" w:eastAsia="仿宋" w:cs="仿宋"/>
          <w:sz w:val="28"/>
          <w:szCs w:val="28"/>
          <w:highlight w:val="none"/>
        </w:rPr>
      </w:pPr>
      <w:r>
        <w:rPr>
          <w:rFonts w:hint="eastAsia" w:ascii="黑体" w:hAnsi="黑体" w:eastAsia="黑体"/>
          <w:sz w:val="28"/>
          <w:szCs w:val="28"/>
          <w:highlight w:val="none"/>
        </w:rPr>
        <w:t>一、招聘岗位</w:t>
      </w:r>
    </w:p>
    <w:p>
      <w:pPr>
        <w:spacing w:line="660" w:lineRule="exact"/>
        <w:ind w:firstLine="560" w:firstLineChars="20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招聘岗</w:t>
      </w:r>
      <w:r>
        <w:rPr>
          <w:rFonts w:hint="eastAsia" w:ascii="仿宋_GB2312" w:hAnsi="仿宋" w:eastAsia="仿宋_GB2312"/>
          <w:sz w:val="28"/>
          <w:szCs w:val="28"/>
          <w:highlight w:val="none"/>
        </w:rPr>
        <w:t>位：</w:t>
      </w:r>
      <w:r>
        <w:rPr>
          <w:rFonts w:hint="eastAsia" w:ascii="仿宋_GB2312" w:hAnsi="仿宋" w:eastAsia="仿宋_GB2312"/>
          <w:sz w:val="28"/>
          <w:szCs w:val="28"/>
          <w:highlight w:val="none"/>
          <w:lang w:val="en-US" w:eastAsia="zh-CN"/>
        </w:rPr>
        <w:t>驾驶员</w:t>
      </w:r>
      <w:r>
        <w:rPr>
          <w:rFonts w:hint="eastAsia" w:ascii="仿宋_GB2312" w:hAnsi="仿宋" w:eastAsia="仿宋_GB2312"/>
          <w:sz w:val="28"/>
          <w:szCs w:val="28"/>
          <w:highlight w:val="none"/>
        </w:rPr>
        <w:t>；招聘数量</w:t>
      </w:r>
      <w:r>
        <w:rPr>
          <w:rFonts w:hint="eastAsia" w:ascii="仿宋_GB2312" w:hAnsi="仿宋" w:eastAsia="仿宋_GB2312" w:cs="仿宋"/>
          <w:sz w:val="28"/>
          <w:szCs w:val="28"/>
          <w:highlight w:val="none"/>
        </w:rPr>
        <w:t>：</w:t>
      </w:r>
      <w:r>
        <w:rPr>
          <w:rFonts w:hint="eastAsia" w:ascii="仿宋_GB2312" w:hAnsi="仿宋" w:eastAsia="仿宋_GB2312" w:cs="仿宋"/>
          <w:sz w:val="28"/>
          <w:szCs w:val="28"/>
          <w:highlight w:val="none"/>
          <w:lang w:val="en-US" w:eastAsia="zh-CN"/>
        </w:rPr>
        <w:t>2</w:t>
      </w:r>
      <w:r>
        <w:rPr>
          <w:rFonts w:hint="eastAsia" w:ascii="仿宋_GB2312" w:hAnsi="仿宋" w:eastAsia="仿宋_GB2312" w:cs="仿宋"/>
          <w:sz w:val="28"/>
          <w:szCs w:val="28"/>
          <w:highlight w:val="none"/>
          <w:lang w:eastAsia="zh-CN"/>
        </w:rPr>
        <w:t>名</w:t>
      </w:r>
      <w:r>
        <w:rPr>
          <w:rFonts w:hint="eastAsia" w:ascii="仿宋_GB2312" w:hAnsi="仿宋" w:eastAsia="仿宋_GB2312" w:cs="仿宋"/>
          <w:sz w:val="28"/>
          <w:szCs w:val="28"/>
          <w:highlight w:val="none"/>
        </w:rPr>
        <w:t>。</w:t>
      </w:r>
    </w:p>
    <w:p>
      <w:pPr>
        <w:adjustRightInd w:val="0"/>
        <w:snapToGrid w:val="0"/>
        <w:spacing w:line="660" w:lineRule="exact"/>
        <w:ind w:firstLine="560" w:firstLineChars="200"/>
        <w:rPr>
          <w:rFonts w:hint="eastAsia" w:ascii="黑体" w:hAnsi="黑体" w:eastAsia="黑体"/>
          <w:sz w:val="28"/>
          <w:szCs w:val="28"/>
          <w:highlight w:val="none"/>
          <w:lang w:eastAsia="zh-CN"/>
        </w:rPr>
      </w:pPr>
      <w:r>
        <w:rPr>
          <w:rFonts w:hint="eastAsia" w:ascii="黑体" w:hAnsi="黑体" w:eastAsia="黑体"/>
          <w:sz w:val="28"/>
          <w:szCs w:val="28"/>
          <w:highlight w:val="none"/>
        </w:rPr>
        <w:t xml:space="preserve">二、招聘对象和基本条件 </w:t>
      </w:r>
    </w:p>
    <w:p>
      <w:pPr>
        <w:adjustRightInd w:val="0"/>
        <w:snapToGrid w:val="0"/>
        <w:spacing w:line="6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1.具有中华人民共和国国籍；</w:t>
      </w:r>
    </w:p>
    <w:p>
      <w:pPr>
        <w:adjustRightInd w:val="0"/>
        <w:snapToGrid w:val="0"/>
        <w:spacing w:line="6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2.拥护中国共产党领导，遵守宪法、法律、法规，具有良好的政治素质和道德品行；</w:t>
      </w:r>
    </w:p>
    <w:p>
      <w:pPr>
        <w:adjustRightInd w:val="0"/>
        <w:snapToGrid w:val="0"/>
        <w:spacing w:line="660" w:lineRule="exact"/>
        <w:ind w:firstLine="560" w:firstLineChars="200"/>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3.具有履行职责所需要的身体条件、心理素质和工作能力；</w:t>
      </w:r>
    </w:p>
    <w:p>
      <w:pPr>
        <w:spacing w:line="660" w:lineRule="exact"/>
        <w:ind w:firstLine="560" w:firstLineChars="200"/>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4.</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大专及以上学历；</w:t>
      </w:r>
    </w:p>
    <w:p>
      <w:pPr>
        <w:spacing w:line="660" w:lineRule="exact"/>
        <w:ind w:firstLine="560" w:firstLineChars="200"/>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5.35周岁以下</w:t>
      </w:r>
      <w:r>
        <w:rPr>
          <w:rFonts w:hint="default" w:ascii="仿宋_GB2312" w:hAnsi="仿宋_GB2312" w:eastAsia="仿宋_GB2312" w:cs="仿宋_GB2312"/>
          <w:color w:val="000000" w:themeColor="text1"/>
          <w:kern w:val="0"/>
          <w:sz w:val="28"/>
          <w:szCs w:val="28"/>
          <w:highlight w:val="none"/>
          <w:lang w:eastAsia="zh-CN"/>
          <w14:textFill>
            <w14:solidFill>
              <w14:schemeClr w14:val="tx1"/>
            </w14:solidFill>
          </w14:textFill>
        </w:rPr>
        <w:t>（1987年3月1日以后出生）</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pPr>
        <w:spacing w:line="660" w:lineRule="exact"/>
        <w:ind w:firstLine="560" w:firstLineChars="20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持有</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A</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1机动车驾驶证</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，实际驾龄5年及以上，</w:t>
      </w:r>
      <w:r>
        <w:rPr>
          <w:rFonts w:hint="default" w:ascii="仿宋_GB2312" w:hAnsi="仿宋_GB2312" w:eastAsia="仿宋_GB2312" w:cs="仿宋_GB2312"/>
          <w:color w:val="000000" w:themeColor="text1"/>
          <w:kern w:val="0"/>
          <w:sz w:val="28"/>
          <w:szCs w:val="28"/>
          <w:highlight w:val="none"/>
          <w:lang w:eastAsia="zh-CN"/>
          <w14:textFill>
            <w14:solidFill>
              <w14:schemeClr w14:val="tx1"/>
            </w14:solidFill>
          </w14:textFill>
        </w:rPr>
        <w:t>计算截止时间为2023年3月1日。</w:t>
      </w:r>
    </w:p>
    <w:p>
      <w:pPr>
        <w:spacing w:line="660" w:lineRule="exact"/>
        <w:ind w:firstLine="560" w:firstLineChars="200"/>
        <w:rPr>
          <w:rFonts w:ascii="黑体" w:hAnsi="黑体" w:eastAsia="黑体"/>
          <w:sz w:val="28"/>
          <w:szCs w:val="28"/>
          <w:highlight w:val="none"/>
        </w:rPr>
      </w:pPr>
      <w:r>
        <w:rPr>
          <w:rFonts w:hint="eastAsia" w:ascii="黑体" w:hAnsi="黑体" w:eastAsia="黑体"/>
          <w:sz w:val="28"/>
          <w:szCs w:val="28"/>
          <w:highlight w:val="none"/>
        </w:rPr>
        <w:t>三、报名</w:t>
      </w:r>
    </w:p>
    <w:p>
      <w:pPr>
        <w:spacing w:line="66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1.报名时间：</w:t>
      </w:r>
      <w:r>
        <w:rPr>
          <w:rFonts w:hint="eastAsia" w:ascii="仿宋_GB2312" w:hAnsi="仿宋" w:eastAsia="仿宋_GB2312"/>
          <w:sz w:val="28"/>
          <w:szCs w:val="28"/>
          <w:highlight w:val="none"/>
          <w:lang w:eastAsia="zh-CN"/>
        </w:rPr>
        <w:t>公告发布之日起至3月</w:t>
      </w:r>
      <w:r>
        <w:rPr>
          <w:rFonts w:hint="eastAsia" w:ascii="仿宋_GB2312" w:hAnsi="仿宋" w:eastAsia="仿宋_GB2312"/>
          <w:sz w:val="28"/>
          <w:szCs w:val="28"/>
          <w:highlight w:val="none"/>
          <w:lang w:val="en-US" w:eastAsia="zh-CN"/>
        </w:rPr>
        <w:t>25</w:t>
      </w:r>
      <w:r>
        <w:rPr>
          <w:rFonts w:hint="eastAsia" w:ascii="仿宋_GB2312" w:hAnsi="仿宋" w:eastAsia="仿宋_GB2312"/>
          <w:sz w:val="28"/>
          <w:szCs w:val="28"/>
          <w:highlight w:val="none"/>
          <w:lang w:eastAsia="zh-CN"/>
        </w:rPr>
        <w:t>日,逾期</w:t>
      </w:r>
      <w:r>
        <w:rPr>
          <w:rFonts w:hint="eastAsia" w:ascii="仿宋_GB2312" w:hAnsi="仿宋" w:eastAsia="仿宋_GB2312"/>
          <w:sz w:val="28"/>
          <w:szCs w:val="28"/>
          <w:highlight w:val="none"/>
        </w:rPr>
        <w:t>不予受理。</w:t>
      </w:r>
    </w:p>
    <w:p>
      <w:pPr>
        <w:spacing w:line="66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2.报名方式：</w:t>
      </w:r>
      <w:r>
        <w:rPr>
          <w:rFonts w:hint="eastAsia" w:ascii="仿宋_GB2312" w:hAnsi="仿宋" w:eastAsia="仿宋_GB2312"/>
          <w:sz w:val="28"/>
          <w:szCs w:val="28"/>
          <w:highlight w:val="none"/>
          <w:lang w:eastAsia="zh-CN"/>
        </w:rPr>
        <w:t>本次招聘委托第三方机构组织报名，</w:t>
      </w:r>
      <w:r>
        <w:rPr>
          <w:rFonts w:hint="eastAsia" w:ascii="仿宋_GB2312" w:hAnsi="仿宋" w:eastAsia="仿宋_GB2312"/>
          <w:sz w:val="28"/>
          <w:szCs w:val="28"/>
          <w:highlight w:val="none"/>
        </w:rPr>
        <w:t>通过电子邮件提交报名材料，邮件主题请注明“</w:t>
      </w:r>
      <w:r>
        <w:rPr>
          <w:rFonts w:hint="eastAsia" w:ascii="仿宋_GB2312" w:hAnsi="仿宋" w:eastAsia="仿宋_GB2312"/>
          <w:sz w:val="28"/>
          <w:szCs w:val="28"/>
          <w:highlight w:val="none"/>
          <w:lang w:eastAsia="zh-CN"/>
        </w:rPr>
        <w:t>市农科院</w:t>
      </w:r>
      <w:r>
        <w:rPr>
          <w:rFonts w:hint="eastAsia" w:ascii="仿宋_GB2312" w:hAnsi="仿宋" w:eastAsia="仿宋_GB2312"/>
          <w:sz w:val="28"/>
          <w:szCs w:val="28"/>
          <w:highlight w:val="none"/>
        </w:rPr>
        <w:t>编外聘用人员招聘+姓名”。邮箱</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lang w:eastAsia="zh-CN"/>
        </w:rPr>
        <w:t>eason.zhu@fsg.com.cn。</w:t>
      </w:r>
    </w:p>
    <w:p>
      <w:pPr>
        <w:spacing w:line="660" w:lineRule="exact"/>
        <w:ind w:firstLine="640"/>
        <w:rPr>
          <w:rFonts w:ascii="仿宋_GB2312" w:hAnsi="仿宋" w:eastAsia="仿宋_GB2312"/>
          <w:sz w:val="28"/>
          <w:szCs w:val="28"/>
          <w:highlight w:val="none"/>
        </w:rPr>
      </w:pPr>
      <w:r>
        <w:rPr>
          <w:rFonts w:hint="eastAsia" w:ascii="仿宋_GB2312" w:hAnsi="仿宋" w:eastAsia="仿宋_GB2312"/>
          <w:sz w:val="28"/>
          <w:szCs w:val="28"/>
          <w:highlight w:val="none"/>
        </w:rPr>
        <w:t>3.报名所需提交的材料：报名表（见附件）、本人身份证</w:t>
      </w:r>
      <w:r>
        <w:rPr>
          <w:rFonts w:hint="eastAsia" w:ascii="仿宋_GB2312" w:hAnsi="仿宋" w:eastAsia="仿宋_GB2312"/>
          <w:sz w:val="28"/>
          <w:szCs w:val="28"/>
          <w:highlight w:val="none"/>
          <w:lang w:eastAsia="zh-CN"/>
        </w:rPr>
        <w:t>、驾驶证、</w:t>
      </w:r>
      <w:r>
        <w:rPr>
          <w:rFonts w:hint="eastAsia" w:ascii="仿宋_GB2312" w:hAnsi="仿宋" w:eastAsia="仿宋_GB2312"/>
          <w:sz w:val="28"/>
          <w:szCs w:val="28"/>
          <w:highlight w:val="none"/>
        </w:rPr>
        <w:t>学历学位证书</w:t>
      </w:r>
      <w:r>
        <w:rPr>
          <w:rFonts w:hint="eastAsia" w:ascii="仿宋_GB2312" w:hAnsi="仿宋" w:eastAsia="仿宋_GB2312"/>
          <w:sz w:val="28"/>
          <w:szCs w:val="28"/>
          <w:highlight w:val="none"/>
          <w:lang w:eastAsia="zh-CN"/>
        </w:rPr>
        <w:t>等岗位要求的相关证明材料</w:t>
      </w:r>
      <w:r>
        <w:rPr>
          <w:rFonts w:hint="eastAsia" w:ascii="仿宋_GB2312" w:hAnsi="仿宋" w:eastAsia="仿宋_GB2312"/>
          <w:sz w:val="28"/>
          <w:szCs w:val="28"/>
          <w:highlight w:val="none"/>
        </w:rPr>
        <w:t>,</w:t>
      </w:r>
      <w:r>
        <w:rPr>
          <w:rFonts w:hint="eastAsia"/>
          <w:sz w:val="28"/>
          <w:szCs w:val="28"/>
          <w:highlight w:val="none"/>
        </w:rPr>
        <w:t xml:space="preserve"> </w:t>
      </w:r>
      <w:r>
        <w:rPr>
          <w:rFonts w:hint="eastAsia" w:ascii="仿宋_GB2312" w:hAnsi="仿宋" w:eastAsia="仿宋_GB2312"/>
          <w:sz w:val="28"/>
          <w:szCs w:val="28"/>
          <w:highlight w:val="none"/>
        </w:rPr>
        <w:t>同时附近期免冠电子彩照。（请将以上材料以压缩包形式整理发送至邮箱，压缩包文件名以“编外聘用人员招聘＋姓名”的格式命名）。</w:t>
      </w:r>
    </w:p>
    <w:p>
      <w:pPr>
        <w:spacing w:line="660" w:lineRule="exact"/>
        <w:ind w:firstLine="640"/>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4.资格审查</w:t>
      </w:r>
      <w:r>
        <w:rPr>
          <w:rFonts w:hint="eastAsia" w:ascii="仿宋_GB2312" w:hAnsi="仿宋" w:eastAsia="仿宋_GB2312"/>
          <w:sz w:val="28"/>
          <w:szCs w:val="28"/>
          <w:highlight w:val="none"/>
          <w:lang w:eastAsia="zh-CN"/>
        </w:rPr>
        <w:t>：3月</w:t>
      </w:r>
      <w:r>
        <w:rPr>
          <w:rFonts w:hint="eastAsia" w:ascii="仿宋_GB2312" w:hAnsi="仿宋" w:eastAsia="仿宋_GB2312"/>
          <w:sz w:val="28"/>
          <w:szCs w:val="28"/>
          <w:highlight w:val="none"/>
          <w:lang w:val="en-US" w:eastAsia="zh-CN"/>
        </w:rPr>
        <w:t>31</w:t>
      </w:r>
      <w:r>
        <w:rPr>
          <w:rFonts w:hint="eastAsia" w:ascii="仿宋_GB2312" w:hAnsi="仿宋" w:eastAsia="仿宋_GB2312"/>
          <w:sz w:val="28"/>
          <w:szCs w:val="28"/>
          <w:highlight w:val="none"/>
          <w:lang w:eastAsia="zh-CN"/>
        </w:rPr>
        <w:t>日前进行资格审查，符合条件者会收到电话及邮件通知，请耐心等待并保持电话畅通。</w:t>
      </w:r>
    </w:p>
    <w:p>
      <w:pPr>
        <w:spacing w:line="660" w:lineRule="exact"/>
        <w:ind w:firstLine="640"/>
        <w:rPr>
          <w:rFonts w:hint="eastAsia" w:ascii="仿宋_GB2312" w:hAnsi="仿宋" w:eastAsia="仿宋_GB2312"/>
          <w:sz w:val="28"/>
          <w:szCs w:val="28"/>
          <w:highlight w:val="none"/>
          <w:lang w:eastAsia="zh-CN"/>
        </w:rPr>
      </w:pPr>
      <w:r>
        <w:rPr>
          <w:rFonts w:hint="eastAsia" w:ascii="黑体" w:hAnsi="黑体" w:eastAsia="黑体"/>
          <w:sz w:val="28"/>
          <w:szCs w:val="28"/>
          <w:highlight w:val="none"/>
          <w:lang w:eastAsia="zh-CN"/>
        </w:rPr>
        <w:t>四、考试</w:t>
      </w:r>
    </w:p>
    <w:p>
      <w:pPr>
        <w:spacing w:line="660" w:lineRule="exact"/>
        <w:ind w:firstLine="640"/>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lang w:eastAsia="zh-CN"/>
        </w:rPr>
        <w:t>本次招聘考试委托第三方机构组织。</w:t>
      </w:r>
    </w:p>
    <w:p>
      <w:pPr>
        <w:spacing w:line="660" w:lineRule="exact"/>
        <w:ind w:firstLine="640"/>
        <w:rPr>
          <w:rFonts w:ascii="仿宋_GB2312" w:hAnsi="仿宋" w:eastAsia="仿宋_GB2312"/>
          <w:sz w:val="28"/>
          <w:szCs w:val="28"/>
          <w:highlight w:val="none"/>
        </w:rPr>
      </w:pPr>
      <w:r>
        <w:rPr>
          <w:rFonts w:hint="eastAsia" w:ascii="仿宋_GB2312" w:hAnsi="仿宋" w:eastAsia="仿宋_GB2312"/>
          <w:sz w:val="28"/>
          <w:szCs w:val="28"/>
          <w:highlight w:val="none"/>
          <w:lang w:eastAsia="zh-CN"/>
        </w:rPr>
        <w:t>1.方式：本次招聘采取笔试+面试的方式, 笔试占总成绩</w:t>
      </w:r>
      <w:r>
        <w:rPr>
          <w:rFonts w:hint="eastAsia" w:ascii="仿宋_GB2312" w:hAnsi="仿宋" w:eastAsia="仿宋_GB2312"/>
          <w:sz w:val="28"/>
          <w:szCs w:val="28"/>
          <w:highlight w:val="none"/>
          <w:lang w:val="en-US" w:eastAsia="zh-CN"/>
        </w:rPr>
        <w:t>5</w:t>
      </w:r>
      <w:r>
        <w:rPr>
          <w:rFonts w:hint="eastAsia" w:ascii="仿宋_GB2312" w:hAnsi="仿宋" w:eastAsia="仿宋_GB2312"/>
          <w:sz w:val="28"/>
          <w:szCs w:val="28"/>
          <w:highlight w:val="none"/>
          <w:lang w:eastAsia="zh-CN"/>
        </w:rPr>
        <w:t>0%，面试占总成绩</w:t>
      </w:r>
      <w:r>
        <w:rPr>
          <w:rFonts w:hint="eastAsia" w:ascii="仿宋_GB2312" w:hAnsi="仿宋" w:eastAsia="仿宋_GB2312"/>
          <w:sz w:val="28"/>
          <w:szCs w:val="28"/>
          <w:highlight w:val="none"/>
          <w:lang w:val="en-US" w:eastAsia="zh-CN"/>
        </w:rPr>
        <w:t>5</w:t>
      </w:r>
      <w:r>
        <w:rPr>
          <w:rFonts w:hint="eastAsia" w:ascii="仿宋_GB2312" w:hAnsi="仿宋" w:eastAsia="仿宋_GB2312"/>
          <w:sz w:val="28"/>
          <w:szCs w:val="28"/>
          <w:highlight w:val="none"/>
          <w:lang w:eastAsia="zh-CN"/>
        </w:rPr>
        <w:t>0%,若报名人数少于</w:t>
      </w:r>
      <w:r>
        <w:rPr>
          <w:rFonts w:hint="eastAsia" w:ascii="仿宋_GB2312" w:hAnsi="仿宋" w:eastAsia="仿宋_GB2312"/>
          <w:sz w:val="28"/>
          <w:szCs w:val="28"/>
          <w:highlight w:val="none"/>
          <w:lang w:val="en-US" w:eastAsia="zh-CN"/>
        </w:rPr>
        <w:t>20人</w:t>
      </w:r>
      <w:r>
        <w:rPr>
          <w:rFonts w:hint="eastAsia" w:ascii="仿宋_GB2312" w:hAnsi="仿宋" w:eastAsia="仿宋_GB2312"/>
          <w:sz w:val="28"/>
          <w:szCs w:val="28"/>
          <w:highlight w:val="none"/>
          <w:lang w:eastAsia="zh-CN"/>
        </w:rPr>
        <w:t>，直接采</w:t>
      </w:r>
      <w:r>
        <w:rPr>
          <w:rFonts w:hint="eastAsia" w:ascii="仿宋_GB2312" w:hAnsi="仿宋" w:eastAsia="仿宋_GB2312"/>
          <w:sz w:val="28"/>
          <w:szCs w:val="28"/>
          <w:highlight w:val="none"/>
        </w:rPr>
        <w:t>取面试方式。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ascii="仿宋_GB2312" w:hAnsi="Calibri" w:eastAsia="仿宋_GB2312" w:cs="仿宋_GB2312"/>
          <w:i w:val="0"/>
          <w:iCs w:val="0"/>
          <w:caps w:val="0"/>
          <w:color w:val="000000"/>
          <w:spacing w:val="15"/>
          <w:sz w:val="28"/>
          <w:szCs w:val="28"/>
          <w:highlight w:val="none"/>
          <w:shd w:val="clear" w:fill="FFFFFF"/>
        </w:rPr>
      </w:pPr>
      <w:r>
        <w:rPr>
          <w:rFonts w:hint="eastAsia" w:ascii="仿宋_GB2312" w:hAnsi="Calibri" w:eastAsia="仿宋_GB2312" w:cs="仿宋_GB2312"/>
          <w:i w:val="0"/>
          <w:iCs w:val="0"/>
          <w:caps w:val="0"/>
          <w:color w:val="000000"/>
          <w:spacing w:val="15"/>
          <w:sz w:val="28"/>
          <w:szCs w:val="28"/>
          <w:highlight w:val="none"/>
          <w:shd w:val="clear" w:fill="FFFFFF"/>
          <w:lang w:val="en-US" w:eastAsia="zh-CN"/>
        </w:rPr>
        <w:t>2</w:t>
      </w:r>
      <w:r>
        <w:rPr>
          <w:rFonts w:ascii="仿宋_GB2312" w:hAnsi="Calibri" w:eastAsia="仿宋_GB2312" w:cs="仿宋_GB2312"/>
          <w:i w:val="0"/>
          <w:iCs w:val="0"/>
          <w:caps w:val="0"/>
          <w:color w:val="000000"/>
          <w:spacing w:val="15"/>
          <w:sz w:val="28"/>
          <w:szCs w:val="28"/>
          <w:highlight w:val="none"/>
          <w:shd w:val="clear" w:fill="FFFFFF"/>
        </w:rPr>
        <w:t>.笔试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微软雅黑" w:hAnsi="微软雅黑" w:eastAsia="微软雅黑" w:cs="微软雅黑"/>
          <w:i w:val="0"/>
          <w:iCs w:val="0"/>
          <w:caps w:val="0"/>
          <w:color w:val="2C3E50"/>
          <w:spacing w:val="15"/>
          <w:sz w:val="28"/>
          <w:szCs w:val="28"/>
          <w:highlight w:val="none"/>
        </w:rPr>
      </w:pPr>
      <w:r>
        <w:rPr>
          <w:rFonts w:hint="default" w:ascii="仿宋_GB2312" w:hAnsi="Calibri" w:eastAsia="仿宋_GB2312" w:cs="仿宋_GB2312"/>
          <w:i w:val="0"/>
          <w:iCs w:val="0"/>
          <w:caps w:val="0"/>
          <w:color w:val="000000"/>
          <w:spacing w:val="15"/>
          <w:sz w:val="28"/>
          <w:szCs w:val="28"/>
          <w:highlight w:val="none"/>
          <w:shd w:val="clear" w:fill="FFFFFF"/>
        </w:rPr>
        <w:t>笔试科目一门。考生必须凭身份证参加笔试。笔试时间、地点另行通知。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firstLine="310" w:firstLineChars="100"/>
        <w:jc w:val="both"/>
        <w:rPr>
          <w:rFonts w:hint="default" w:ascii="仿宋_GB2312" w:hAnsi="Calibri" w:eastAsia="仿宋_GB2312" w:cs="仿宋_GB2312"/>
          <w:i w:val="0"/>
          <w:iCs w:val="0"/>
          <w:caps w:val="0"/>
          <w:color w:val="000000"/>
          <w:spacing w:val="15"/>
          <w:sz w:val="28"/>
          <w:szCs w:val="28"/>
          <w:highlight w:val="none"/>
          <w:shd w:val="clear" w:fill="FFFFFF"/>
        </w:rPr>
      </w:pPr>
      <w:r>
        <w:rPr>
          <w:rFonts w:hint="eastAsia" w:ascii="仿宋_GB2312" w:hAnsi="Calibri" w:eastAsia="仿宋_GB2312" w:cs="仿宋_GB2312"/>
          <w:i w:val="0"/>
          <w:iCs w:val="0"/>
          <w:caps w:val="0"/>
          <w:color w:val="000000"/>
          <w:spacing w:val="15"/>
          <w:sz w:val="28"/>
          <w:szCs w:val="28"/>
          <w:highlight w:val="none"/>
          <w:shd w:val="clear" w:fill="FFFFFF"/>
          <w:lang w:val="en-US" w:eastAsia="zh-CN"/>
        </w:rPr>
        <w:t>3.</w:t>
      </w:r>
      <w:r>
        <w:rPr>
          <w:rFonts w:hint="default" w:ascii="仿宋_GB2312" w:hAnsi="Calibri" w:eastAsia="仿宋_GB2312" w:cs="仿宋_GB2312"/>
          <w:i w:val="0"/>
          <w:iCs w:val="0"/>
          <w:caps w:val="0"/>
          <w:color w:val="000000"/>
          <w:spacing w:val="15"/>
          <w:sz w:val="28"/>
          <w:szCs w:val="28"/>
          <w:highlight w:val="none"/>
          <w:shd w:val="clear" w:fill="FFFFFF"/>
        </w:rPr>
        <w:t>面试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20" w:firstLineChars="200"/>
        <w:jc w:val="both"/>
        <w:rPr>
          <w:rFonts w:ascii="仿宋_GB2312" w:hAnsi="仿宋" w:eastAsia="仿宋_GB2312"/>
          <w:sz w:val="28"/>
          <w:szCs w:val="28"/>
          <w:highlight w:val="none"/>
        </w:rPr>
      </w:pPr>
      <w:r>
        <w:rPr>
          <w:rFonts w:hint="default" w:ascii="仿宋_GB2312" w:hAnsi="Calibri" w:eastAsia="仿宋_GB2312" w:cs="仿宋_GB2312"/>
          <w:i w:val="0"/>
          <w:iCs w:val="0"/>
          <w:caps w:val="0"/>
          <w:color w:val="000000"/>
          <w:spacing w:val="15"/>
          <w:sz w:val="28"/>
          <w:szCs w:val="28"/>
          <w:highlight w:val="none"/>
          <w:shd w:val="clear" w:fill="FFFFFF"/>
        </w:rPr>
        <w:t>笔试结束后，根据笔试成绩从高分到低分，按招聘岗位1:5的比例确定参加面试人员（如实际参加笔试人员不足1:5的比例，则按实际参加笔试人员确定面试对象）。面试前，面试入围人员按招聘单位指定的时间、地点携带报名时上传的相关材料原件进行现场资格复审。证件（证明）不全或所提供的证件（证明）与报考资格条件不相符者，不得参加面试</w:t>
      </w:r>
      <w:r>
        <w:rPr>
          <w:rFonts w:hint="eastAsia" w:ascii="仿宋_GB2312" w:hAnsi="Calibri" w:eastAsia="仿宋_GB2312" w:cs="仿宋_GB2312"/>
          <w:i w:val="0"/>
          <w:iCs w:val="0"/>
          <w:caps w:val="0"/>
          <w:color w:val="000000"/>
          <w:spacing w:val="15"/>
          <w:sz w:val="28"/>
          <w:szCs w:val="28"/>
          <w:highlight w:val="none"/>
          <w:shd w:val="clear" w:fill="FFFFFF"/>
          <w:lang w:eastAsia="zh-CN"/>
        </w:rPr>
        <w:t>，</w:t>
      </w:r>
      <w:r>
        <w:rPr>
          <w:rFonts w:hint="default" w:ascii="仿宋_GB2312" w:hAnsi="Calibri" w:eastAsia="仿宋_GB2312" w:cs="仿宋_GB2312"/>
          <w:i w:val="0"/>
          <w:iCs w:val="0"/>
          <w:caps w:val="0"/>
          <w:color w:val="000000"/>
          <w:spacing w:val="15"/>
          <w:sz w:val="28"/>
          <w:szCs w:val="28"/>
          <w:highlight w:val="none"/>
          <w:shd w:val="clear" w:fill="FFFFFF"/>
        </w:rPr>
        <w:t>未按时参加资格复审的，视作放弃面试资格。</w:t>
      </w:r>
    </w:p>
    <w:p>
      <w:pPr>
        <w:spacing w:line="660" w:lineRule="exact"/>
        <w:ind w:firstLine="640"/>
        <w:rPr>
          <w:rFonts w:ascii="仿宋_GB2312" w:hAnsi="仿宋" w:eastAsia="仿宋_GB2312"/>
          <w:sz w:val="28"/>
          <w:szCs w:val="28"/>
          <w:highlight w:val="none"/>
        </w:rPr>
      </w:pPr>
      <w:r>
        <w:rPr>
          <w:rFonts w:hint="eastAsia" w:ascii="仿宋_GB2312" w:hAnsi="仿宋" w:eastAsia="仿宋_GB2312"/>
          <w:sz w:val="28"/>
          <w:szCs w:val="28"/>
          <w:highlight w:val="none"/>
        </w:rPr>
        <w:t>面试成绩不合格者不</w:t>
      </w:r>
      <w:r>
        <w:rPr>
          <w:rFonts w:hint="eastAsia" w:ascii="仿宋_GB2312" w:hAnsi="仿宋" w:eastAsia="仿宋_GB2312"/>
          <w:sz w:val="28"/>
          <w:szCs w:val="28"/>
          <w:highlight w:val="none"/>
          <w:lang w:eastAsia="zh-CN"/>
        </w:rPr>
        <w:t>得</w:t>
      </w:r>
      <w:r>
        <w:rPr>
          <w:rFonts w:hint="eastAsia" w:ascii="仿宋_GB2312" w:hAnsi="仿宋" w:eastAsia="仿宋_GB2312"/>
          <w:sz w:val="28"/>
          <w:szCs w:val="28"/>
          <w:highlight w:val="none"/>
        </w:rPr>
        <w:t xml:space="preserve">列入体检、考察对象。 </w:t>
      </w:r>
    </w:p>
    <w:p>
      <w:pPr>
        <w:spacing w:line="660" w:lineRule="exact"/>
        <w:rPr>
          <w:rFonts w:ascii="黑体" w:hAnsi="黑体" w:eastAsia="黑体"/>
          <w:sz w:val="28"/>
          <w:szCs w:val="28"/>
          <w:highlight w:val="none"/>
        </w:rPr>
      </w:pPr>
      <w:r>
        <w:rPr>
          <w:rFonts w:hint="eastAsia" w:ascii="仿宋" w:hAnsi="仿宋" w:eastAsia="仿宋"/>
          <w:sz w:val="28"/>
          <w:szCs w:val="28"/>
          <w:highlight w:val="none"/>
        </w:rPr>
        <w:t>　　</w:t>
      </w:r>
      <w:r>
        <w:rPr>
          <w:rFonts w:hint="eastAsia" w:ascii="黑体" w:hAnsi="黑体" w:eastAsia="黑体"/>
          <w:sz w:val="28"/>
          <w:szCs w:val="28"/>
          <w:highlight w:val="none"/>
        </w:rPr>
        <w:t>五、体检与考察</w:t>
      </w:r>
    </w:p>
    <w:p>
      <w:pPr>
        <w:spacing w:line="660" w:lineRule="exact"/>
        <w:rPr>
          <w:rFonts w:ascii="仿宋_GB2312" w:hAnsi="仿宋" w:eastAsia="仿宋_GB2312"/>
          <w:sz w:val="28"/>
          <w:szCs w:val="28"/>
          <w:highlight w:val="none"/>
        </w:rPr>
      </w:pPr>
      <w:r>
        <w:rPr>
          <w:rFonts w:hint="eastAsia" w:ascii="仿宋" w:hAnsi="仿宋" w:eastAsia="仿宋"/>
          <w:sz w:val="28"/>
          <w:szCs w:val="28"/>
          <w:highlight w:val="none"/>
        </w:rPr>
        <w:t>　　</w:t>
      </w:r>
      <w:r>
        <w:rPr>
          <w:rFonts w:hint="eastAsia" w:ascii="仿宋_GB2312" w:hAnsi="仿宋" w:eastAsia="仿宋_GB2312"/>
          <w:sz w:val="28"/>
          <w:szCs w:val="28"/>
          <w:highlight w:val="none"/>
        </w:rPr>
        <w:t xml:space="preserve">根据考试总成绩从高分到低分，按招聘岗位1:1的比例确定体检人员,体检合格人员进入考察环节。 </w:t>
      </w:r>
    </w:p>
    <w:p>
      <w:pPr>
        <w:spacing w:line="660" w:lineRule="exact"/>
        <w:rPr>
          <w:rFonts w:ascii="仿宋_GB2312" w:hAnsi="仿宋" w:eastAsia="仿宋_GB2312"/>
          <w:sz w:val="28"/>
          <w:szCs w:val="28"/>
          <w:highlight w:val="none"/>
        </w:rPr>
      </w:pPr>
      <w:r>
        <w:rPr>
          <w:rFonts w:hint="eastAsia" w:ascii="仿宋_GB2312" w:hAnsi="仿宋" w:eastAsia="仿宋_GB2312"/>
          <w:sz w:val="28"/>
          <w:szCs w:val="28"/>
          <w:highlight w:val="none"/>
        </w:rPr>
        <w:t xml:space="preserve">　　体检在指定医院进行，标准参考事业单位公开招聘体检的通用做法。时间、地点另行通知。 </w:t>
      </w:r>
    </w:p>
    <w:p>
      <w:pPr>
        <w:spacing w:line="660" w:lineRule="exact"/>
        <w:ind w:firstLine="640"/>
        <w:rPr>
          <w:rFonts w:ascii="仿宋" w:hAnsi="仿宋" w:eastAsia="仿宋"/>
          <w:sz w:val="28"/>
          <w:szCs w:val="28"/>
          <w:highlight w:val="none"/>
        </w:rPr>
      </w:pPr>
      <w:r>
        <w:rPr>
          <w:rFonts w:hint="eastAsia" w:ascii="仿宋_GB2312" w:hAnsi="仿宋" w:eastAsia="仿宋_GB2312"/>
          <w:sz w:val="28"/>
          <w:szCs w:val="28"/>
          <w:highlight w:val="none"/>
        </w:rPr>
        <w:t>若体检或考察不合格，可在相应岗位面试合格人员中按考试总成绩从高分到低分依次确定替补人员。</w:t>
      </w:r>
      <w:r>
        <w:rPr>
          <w:rFonts w:hint="eastAsia" w:ascii="仿宋" w:hAnsi="仿宋" w:eastAsia="仿宋"/>
          <w:sz w:val="28"/>
          <w:szCs w:val="28"/>
          <w:highlight w:val="none"/>
        </w:rPr>
        <w:t xml:space="preserve"> </w:t>
      </w:r>
    </w:p>
    <w:p>
      <w:pPr>
        <w:spacing w:line="660" w:lineRule="exact"/>
        <w:rPr>
          <w:rFonts w:ascii="仿宋" w:hAnsi="仿宋" w:eastAsia="仿宋"/>
          <w:sz w:val="28"/>
          <w:szCs w:val="28"/>
          <w:highlight w:val="none"/>
        </w:rPr>
      </w:pPr>
      <w:r>
        <w:rPr>
          <w:rFonts w:hint="eastAsia" w:ascii="仿宋" w:hAnsi="仿宋" w:eastAsia="仿宋"/>
          <w:sz w:val="28"/>
          <w:szCs w:val="28"/>
          <w:highlight w:val="none"/>
        </w:rPr>
        <w:t>　　</w:t>
      </w:r>
      <w:r>
        <w:rPr>
          <w:rFonts w:hint="eastAsia" w:ascii="黑体" w:hAnsi="黑体" w:eastAsia="黑体"/>
          <w:sz w:val="28"/>
          <w:szCs w:val="28"/>
          <w:highlight w:val="none"/>
        </w:rPr>
        <w:t xml:space="preserve">六、公示及聘用 </w:t>
      </w:r>
    </w:p>
    <w:p>
      <w:pPr>
        <w:spacing w:line="660" w:lineRule="exact"/>
        <w:ind w:firstLine="645"/>
        <w:rPr>
          <w:rFonts w:ascii="仿宋_GB2312" w:hAnsi="仿宋" w:eastAsia="仿宋_GB2312"/>
          <w:sz w:val="28"/>
          <w:szCs w:val="28"/>
          <w:highlight w:val="none"/>
        </w:rPr>
      </w:pPr>
      <w:r>
        <w:rPr>
          <w:rFonts w:hint="eastAsia" w:ascii="仿宋_GB2312" w:hAnsi="仿宋" w:eastAsia="仿宋_GB2312"/>
          <w:sz w:val="28"/>
          <w:szCs w:val="28"/>
          <w:highlight w:val="none"/>
        </w:rPr>
        <w:t>经考察合格人员，确定</w:t>
      </w:r>
      <w:bookmarkStart w:id="0" w:name="_GoBack"/>
      <w:bookmarkEnd w:id="0"/>
      <w:r>
        <w:rPr>
          <w:rFonts w:hint="eastAsia" w:ascii="仿宋_GB2312" w:hAnsi="仿宋" w:eastAsia="仿宋_GB2312"/>
          <w:sz w:val="28"/>
          <w:szCs w:val="28"/>
          <w:highlight w:val="none"/>
          <w:lang w:eastAsia="zh-CN"/>
        </w:rPr>
        <w:t>为</w:t>
      </w:r>
      <w:r>
        <w:rPr>
          <w:rFonts w:hint="eastAsia" w:ascii="仿宋_GB2312" w:hAnsi="仿宋" w:eastAsia="仿宋_GB2312"/>
          <w:sz w:val="28"/>
          <w:szCs w:val="28"/>
          <w:highlight w:val="none"/>
        </w:rPr>
        <w:t>拟聘人选，并在杭州人才网上公示5个工作日。公示期无异议的，公示结束后，按规定办理相关手续、签订合同。被聘用的人员在试用期内离职或试用期满考核不合格的，招聘单位可在面试合格人员中，按照考试总成绩从高分到低分择优确定替补人员，经体检、考察和公示无异议后，办理相关手续并签订合同。</w:t>
      </w:r>
    </w:p>
    <w:p>
      <w:pPr>
        <w:spacing w:line="660" w:lineRule="exact"/>
        <w:ind w:firstLine="560" w:firstLineChars="200"/>
        <w:rPr>
          <w:rFonts w:hint="eastAsia" w:ascii="黑体" w:hAnsi="黑体" w:eastAsia="黑体"/>
          <w:sz w:val="28"/>
          <w:szCs w:val="28"/>
          <w:highlight w:val="none"/>
          <w:lang w:eastAsia="zh-CN"/>
        </w:rPr>
      </w:pPr>
      <w:r>
        <w:rPr>
          <w:rFonts w:hint="eastAsia" w:ascii="黑体" w:hAnsi="黑体" w:eastAsia="黑体"/>
          <w:sz w:val="28"/>
          <w:szCs w:val="28"/>
          <w:highlight w:val="none"/>
        </w:rPr>
        <w:t>七、</w:t>
      </w:r>
      <w:r>
        <w:rPr>
          <w:rFonts w:hint="eastAsia" w:ascii="黑体" w:hAnsi="黑体" w:eastAsia="黑体"/>
          <w:sz w:val="28"/>
          <w:szCs w:val="28"/>
          <w:highlight w:val="none"/>
          <w:lang w:eastAsia="zh-CN"/>
        </w:rPr>
        <w:t>其他</w:t>
      </w:r>
    </w:p>
    <w:p>
      <w:pPr>
        <w:spacing w:line="6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1、合同方式：采用劳务派遣方式形式签订劳动合同。</w:t>
      </w:r>
    </w:p>
    <w:p>
      <w:pPr>
        <w:spacing w:line="6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2、工资待遇：根据杭州机关事业编外用工有关规定执行。</w:t>
      </w:r>
    </w:p>
    <w:p>
      <w:pPr>
        <w:spacing w:line="660" w:lineRule="exact"/>
        <w:ind w:left="0" w:leftChars="0" w:firstLine="580" w:firstLineChars="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报名咨询电话：0571-87016022；0571-87131670（周一至周五9:00—17:00）。</w:t>
      </w:r>
    </w:p>
    <w:p>
      <w:pPr>
        <w:spacing w:line="660" w:lineRule="exact"/>
        <w:ind w:left="0" w:leftChars="0" w:firstLine="580" w:firstLineChars="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4、监督电话：0571-87313234</w:t>
      </w:r>
    </w:p>
    <w:p>
      <w:pPr>
        <w:spacing w:line="660" w:lineRule="exact"/>
        <w:ind w:firstLine="640"/>
        <w:rPr>
          <w:rFonts w:hint="eastAsia" w:ascii="仿宋_GB2312" w:hAnsi="仿宋" w:eastAsia="仿宋_GB2312"/>
          <w:sz w:val="28"/>
          <w:szCs w:val="28"/>
          <w:highlight w:val="none"/>
          <w:lang w:eastAsia="zh-CN"/>
        </w:rPr>
      </w:pPr>
    </w:p>
    <w:p>
      <w:pPr>
        <w:spacing w:line="660" w:lineRule="exact"/>
        <w:rPr>
          <w:rFonts w:hint="eastAsia" w:ascii="仿宋_GB2312" w:hAnsi="仿宋" w:eastAsia="仿宋_GB2312"/>
          <w:color w:val="FF0000"/>
          <w:sz w:val="28"/>
          <w:szCs w:val="28"/>
          <w:highlight w:val="none"/>
          <w:lang w:eastAsia="zh-CN"/>
        </w:rPr>
      </w:pPr>
    </w:p>
    <w:p>
      <w:pPr>
        <w:spacing w:line="660" w:lineRule="exact"/>
        <w:ind w:firstLine="645"/>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附件： </w:t>
      </w:r>
      <w:r>
        <w:rPr>
          <w:rFonts w:hint="eastAsia" w:ascii="仿宋_GB2312" w:hAnsi="仿宋" w:eastAsia="仿宋_GB2312"/>
          <w:sz w:val="28"/>
          <w:szCs w:val="28"/>
          <w:highlight w:val="none"/>
          <w:lang w:eastAsia="zh-CN"/>
        </w:rPr>
        <w:t>杭州市农科院公开招聘</w:t>
      </w:r>
      <w:r>
        <w:rPr>
          <w:rFonts w:hint="eastAsia" w:ascii="仿宋_GB2312" w:hAnsi="仿宋" w:eastAsia="仿宋_GB2312"/>
          <w:sz w:val="28"/>
          <w:szCs w:val="28"/>
          <w:highlight w:val="none"/>
        </w:rPr>
        <w:t>编外人员报名表</w:t>
      </w:r>
    </w:p>
    <w:p>
      <w:pPr>
        <w:spacing w:line="660" w:lineRule="exact"/>
        <w:ind w:firstLine="645"/>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 </w:t>
      </w:r>
    </w:p>
    <w:p>
      <w:pPr>
        <w:spacing w:line="660" w:lineRule="exact"/>
        <w:ind w:firstLine="645"/>
        <w:rPr>
          <w:rFonts w:hint="eastAsia" w:ascii="仿宋_GB2312" w:hAnsi="仿宋" w:eastAsia="仿宋_GB2312"/>
          <w:sz w:val="28"/>
          <w:szCs w:val="28"/>
          <w:highlight w:val="none"/>
        </w:rPr>
      </w:pPr>
    </w:p>
    <w:p>
      <w:pPr>
        <w:spacing w:line="660" w:lineRule="exact"/>
        <w:ind w:firstLine="4480" w:firstLineChars="1600"/>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lang w:eastAsia="zh-CN"/>
        </w:rPr>
        <w:t>杭州市农业科学研究院</w:t>
      </w:r>
    </w:p>
    <w:p>
      <w:pPr>
        <w:spacing w:line="660" w:lineRule="exact"/>
        <w:ind w:firstLine="5040" w:firstLineChars="1800"/>
        <w:jc w:val="both"/>
        <w:rPr>
          <w:rFonts w:hint="default" w:eastAsia="仿宋_GB2312"/>
          <w:highlight w:val="none"/>
          <w:lang w:val="en-US" w:eastAsia="zh-CN"/>
        </w:rPr>
      </w:pPr>
      <w:r>
        <w:rPr>
          <w:rFonts w:hint="eastAsia" w:ascii="仿宋_GB2312" w:hAnsi="仿宋" w:eastAsia="仿宋_GB2312"/>
          <w:sz w:val="28"/>
          <w:szCs w:val="28"/>
          <w:highlight w:val="none"/>
        </w:rPr>
        <w:t>2023年3</w:t>
      </w:r>
      <w:r>
        <w:rPr>
          <w:rFonts w:hint="eastAsia" w:ascii="仿宋_GB2312" w:hAnsi="仿宋" w:eastAsia="仿宋_GB2312"/>
          <w:sz w:val="28"/>
          <w:szCs w:val="28"/>
          <w:highlight w:val="none"/>
          <w:lang w:eastAsia="zh-CN"/>
        </w:rPr>
        <w:t>月</w:t>
      </w:r>
      <w:r>
        <w:rPr>
          <w:rFonts w:hint="eastAsia" w:ascii="仿宋_GB2312" w:hAnsi="仿宋" w:eastAsia="仿宋_GB2312"/>
          <w:sz w:val="28"/>
          <w:szCs w:val="28"/>
          <w:highlight w:val="none"/>
          <w:lang w:val="en-US" w:eastAsia="zh-CN"/>
        </w:rPr>
        <w:t>10日</w:t>
      </w:r>
    </w:p>
    <w:sectPr>
      <w:footerReference r:id="rId3"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粗黑宋简体">
    <w:altName w:val="方正书宋_GBK"/>
    <w:panose1 w:val="02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mJjNjg0ZGExNGRmZTFlNjhiNzc1MjY3ZTk1ZDQifQ=="/>
  </w:docVars>
  <w:rsids>
    <w:rsidRoot w:val="00A4608C"/>
    <w:rsid w:val="00007337"/>
    <w:rsid w:val="00012720"/>
    <w:rsid w:val="0002257E"/>
    <w:rsid w:val="000439C8"/>
    <w:rsid w:val="00067E68"/>
    <w:rsid w:val="0008395E"/>
    <w:rsid w:val="0009056B"/>
    <w:rsid w:val="00090E09"/>
    <w:rsid w:val="000B0FF2"/>
    <w:rsid w:val="000B5B6A"/>
    <w:rsid w:val="000D7ADF"/>
    <w:rsid w:val="000F6B12"/>
    <w:rsid w:val="00122794"/>
    <w:rsid w:val="00123E0E"/>
    <w:rsid w:val="00142ECD"/>
    <w:rsid w:val="001A4F4C"/>
    <w:rsid w:val="001A7FF0"/>
    <w:rsid w:val="001B7D4C"/>
    <w:rsid w:val="001D5196"/>
    <w:rsid w:val="001D5D21"/>
    <w:rsid w:val="001F682C"/>
    <w:rsid w:val="00204097"/>
    <w:rsid w:val="00224437"/>
    <w:rsid w:val="00266A57"/>
    <w:rsid w:val="00286287"/>
    <w:rsid w:val="002A4AAD"/>
    <w:rsid w:val="002D52B9"/>
    <w:rsid w:val="002E3F87"/>
    <w:rsid w:val="00352DC7"/>
    <w:rsid w:val="00370764"/>
    <w:rsid w:val="003B56E2"/>
    <w:rsid w:val="003D0C62"/>
    <w:rsid w:val="003F4798"/>
    <w:rsid w:val="00411512"/>
    <w:rsid w:val="00424C79"/>
    <w:rsid w:val="004332F3"/>
    <w:rsid w:val="00444A90"/>
    <w:rsid w:val="004853B5"/>
    <w:rsid w:val="004A017F"/>
    <w:rsid w:val="004B7752"/>
    <w:rsid w:val="005646C5"/>
    <w:rsid w:val="005A4834"/>
    <w:rsid w:val="005F03CD"/>
    <w:rsid w:val="00657A27"/>
    <w:rsid w:val="00667788"/>
    <w:rsid w:val="00671940"/>
    <w:rsid w:val="00693A7C"/>
    <w:rsid w:val="006A71AD"/>
    <w:rsid w:val="006F0C9C"/>
    <w:rsid w:val="006F7449"/>
    <w:rsid w:val="00713A77"/>
    <w:rsid w:val="0072012E"/>
    <w:rsid w:val="00725577"/>
    <w:rsid w:val="00737E3F"/>
    <w:rsid w:val="007458BA"/>
    <w:rsid w:val="00780F6C"/>
    <w:rsid w:val="007833BE"/>
    <w:rsid w:val="00793637"/>
    <w:rsid w:val="007A1674"/>
    <w:rsid w:val="007A22EC"/>
    <w:rsid w:val="007A39AC"/>
    <w:rsid w:val="007A430C"/>
    <w:rsid w:val="007B58DB"/>
    <w:rsid w:val="007D59DF"/>
    <w:rsid w:val="007E5749"/>
    <w:rsid w:val="00803508"/>
    <w:rsid w:val="008270D5"/>
    <w:rsid w:val="00863450"/>
    <w:rsid w:val="008759FE"/>
    <w:rsid w:val="008A32B7"/>
    <w:rsid w:val="008C509D"/>
    <w:rsid w:val="008D7B2D"/>
    <w:rsid w:val="008F1EEF"/>
    <w:rsid w:val="00913529"/>
    <w:rsid w:val="00913D6E"/>
    <w:rsid w:val="009271DA"/>
    <w:rsid w:val="00941D05"/>
    <w:rsid w:val="009A2A49"/>
    <w:rsid w:val="00A203A4"/>
    <w:rsid w:val="00A26CE9"/>
    <w:rsid w:val="00A36753"/>
    <w:rsid w:val="00A4608C"/>
    <w:rsid w:val="00AB57E1"/>
    <w:rsid w:val="00AC1497"/>
    <w:rsid w:val="00B2417F"/>
    <w:rsid w:val="00B35793"/>
    <w:rsid w:val="00B40EB6"/>
    <w:rsid w:val="00B43E1B"/>
    <w:rsid w:val="00B51184"/>
    <w:rsid w:val="00B5686F"/>
    <w:rsid w:val="00B64B56"/>
    <w:rsid w:val="00BB69F7"/>
    <w:rsid w:val="00BE51FD"/>
    <w:rsid w:val="00C074BD"/>
    <w:rsid w:val="00C1713A"/>
    <w:rsid w:val="00C37767"/>
    <w:rsid w:val="00C52403"/>
    <w:rsid w:val="00CC41C0"/>
    <w:rsid w:val="00CF1D07"/>
    <w:rsid w:val="00D03D97"/>
    <w:rsid w:val="00DA212A"/>
    <w:rsid w:val="00E04B67"/>
    <w:rsid w:val="00E21E72"/>
    <w:rsid w:val="00E51B95"/>
    <w:rsid w:val="00E82567"/>
    <w:rsid w:val="00EC5985"/>
    <w:rsid w:val="00ED70C1"/>
    <w:rsid w:val="00EF10D8"/>
    <w:rsid w:val="00F5340C"/>
    <w:rsid w:val="00F703FE"/>
    <w:rsid w:val="00F90165"/>
    <w:rsid w:val="00FD4F7B"/>
    <w:rsid w:val="01CD5620"/>
    <w:rsid w:val="01F34A71"/>
    <w:rsid w:val="03EC18D7"/>
    <w:rsid w:val="049777DB"/>
    <w:rsid w:val="05883C21"/>
    <w:rsid w:val="05DF5F5F"/>
    <w:rsid w:val="061E6376"/>
    <w:rsid w:val="066379C7"/>
    <w:rsid w:val="0682299E"/>
    <w:rsid w:val="06A87A9A"/>
    <w:rsid w:val="06DC307B"/>
    <w:rsid w:val="07292469"/>
    <w:rsid w:val="07E20F59"/>
    <w:rsid w:val="08B17A86"/>
    <w:rsid w:val="09E10FF0"/>
    <w:rsid w:val="0AA50384"/>
    <w:rsid w:val="0AD91E70"/>
    <w:rsid w:val="0B392CD1"/>
    <w:rsid w:val="0BD44F2E"/>
    <w:rsid w:val="0C691C6B"/>
    <w:rsid w:val="0CBA3C7A"/>
    <w:rsid w:val="0CC35BB2"/>
    <w:rsid w:val="0CCE06FE"/>
    <w:rsid w:val="0CE16432"/>
    <w:rsid w:val="0D7B59F0"/>
    <w:rsid w:val="0E4F6B37"/>
    <w:rsid w:val="0E9438C7"/>
    <w:rsid w:val="0F502A6E"/>
    <w:rsid w:val="0FA61182"/>
    <w:rsid w:val="138C2C9D"/>
    <w:rsid w:val="139F44FA"/>
    <w:rsid w:val="15BF1A8A"/>
    <w:rsid w:val="15CC22D2"/>
    <w:rsid w:val="17550BF5"/>
    <w:rsid w:val="178B6F49"/>
    <w:rsid w:val="1821034A"/>
    <w:rsid w:val="197E5E2B"/>
    <w:rsid w:val="19DB0F9E"/>
    <w:rsid w:val="1A0E07C9"/>
    <w:rsid w:val="1A101FD2"/>
    <w:rsid w:val="1A1F47EB"/>
    <w:rsid w:val="1A6450DD"/>
    <w:rsid w:val="1AA74116"/>
    <w:rsid w:val="1B151C7A"/>
    <w:rsid w:val="1B6D056F"/>
    <w:rsid w:val="1B9C0A6B"/>
    <w:rsid w:val="1C895F25"/>
    <w:rsid w:val="1C93646E"/>
    <w:rsid w:val="1D4B149F"/>
    <w:rsid w:val="1E115895"/>
    <w:rsid w:val="1E74320F"/>
    <w:rsid w:val="1ECE58CB"/>
    <w:rsid w:val="1F1478E8"/>
    <w:rsid w:val="1FD013E3"/>
    <w:rsid w:val="1FE164AE"/>
    <w:rsid w:val="205938BE"/>
    <w:rsid w:val="206D0715"/>
    <w:rsid w:val="20D506EC"/>
    <w:rsid w:val="20D564EE"/>
    <w:rsid w:val="21010C42"/>
    <w:rsid w:val="22A11E26"/>
    <w:rsid w:val="237A5600"/>
    <w:rsid w:val="237B19B8"/>
    <w:rsid w:val="23B23C28"/>
    <w:rsid w:val="23D03472"/>
    <w:rsid w:val="23E132F6"/>
    <w:rsid w:val="23EA71F5"/>
    <w:rsid w:val="241F4950"/>
    <w:rsid w:val="245A0E41"/>
    <w:rsid w:val="24815380"/>
    <w:rsid w:val="2523517F"/>
    <w:rsid w:val="25256821"/>
    <w:rsid w:val="25780391"/>
    <w:rsid w:val="25AC7896"/>
    <w:rsid w:val="25C6129B"/>
    <w:rsid w:val="25E9034F"/>
    <w:rsid w:val="275823DD"/>
    <w:rsid w:val="288D5BF1"/>
    <w:rsid w:val="2965535B"/>
    <w:rsid w:val="29B87B52"/>
    <w:rsid w:val="29C42A57"/>
    <w:rsid w:val="2B053B96"/>
    <w:rsid w:val="2B1C2570"/>
    <w:rsid w:val="2BB671D6"/>
    <w:rsid w:val="2D245E04"/>
    <w:rsid w:val="2E341EC3"/>
    <w:rsid w:val="300E7B64"/>
    <w:rsid w:val="31757E5C"/>
    <w:rsid w:val="31CB54CF"/>
    <w:rsid w:val="34B3733F"/>
    <w:rsid w:val="353F7086"/>
    <w:rsid w:val="35424BEE"/>
    <w:rsid w:val="36720333"/>
    <w:rsid w:val="3727738D"/>
    <w:rsid w:val="37335826"/>
    <w:rsid w:val="374C18DD"/>
    <w:rsid w:val="386D1C23"/>
    <w:rsid w:val="38840006"/>
    <w:rsid w:val="38CA3AF0"/>
    <w:rsid w:val="3909007A"/>
    <w:rsid w:val="3998767B"/>
    <w:rsid w:val="3A553CC1"/>
    <w:rsid w:val="3C5D3521"/>
    <w:rsid w:val="3D5D1A3B"/>
    <w:rsid w:val="3DEC7E41"/>
    <w:rsid w:val="3E033B45"/>
    <w:rsid w:val="3EB6470B"/>
    <w:rsid w:val="3FFB7D85"/>
    <w:rsid w:val="404E74E8"/>
    <w:rsid w:val="40C53D83"/>
    <w:rsid w:val="40DA73F3"/>
    <w:rsid w:val="41BD7B86"/>
    <w:rsid w:val="44593AE9"/>
    <w:rsid w:val="44B70351"/>
    <w:rsid w:val="450A7928"/>
    <w:rsid w:val="4510192D"/>
    <w:rsid w:val="45337098"/>
    <w:rsid w:val="45DF7E4A"/>
    <w:rsid w:val="45FA6F20"/>
    <w:rsid w:val="472B3A92"/>
    <w:rsid w:val="48202F63"/>
    <w:rsid w:val="48A8254E"/>
    <w:rsid w:val="48F83AF2"/>
    <w:rsid w:val="4A1D2997"/>
    <w:rsid w:val="4A7B1ABE"/>
    <w:rsid w:val="4AAC0EB7"/>
    <w:rsid w:val="4AB07B9C"/>
    <w:rsid w:val="4B6B6771"/>
    <w:rsid w:val="4B8B2240"/>
    <w:rsid w:val="4BBB441A"/>
    <w:rsid w:val="4C27277A"/>
    <w:rsid w:val="4CC82987"/>
    <w:rsid w:val="4DDA6E33"/>
    <w:rsid w:val="4DDD5B82"/>
    <w:rsid w:val="4DF95A16"/>
    <w:rsid w:val="4ED949A2"/>
    <w:rsid w:val="4EFA22EE"/>
    <w:rsid w:val="4EFE6F41"/>
    <w:rsid w:val="4F425823"/>
    <w:rsid w:val="4F9D503A"/>
    <w:rsid w:val="50206D8E"/>
    <w:rsid w:val="506E5F40"/>
    <w:rsid w:val="5142037A"/>
    <w:rsid w:val="5154223D"/>
    <w:rsid w:val="52E137A0"/>
    <w:rsid w:val="542A7338"/>
    <w:rsid w:val="55C31177"/>
    <w:rsid w:val="56994475"/>
    <w:rsid w:val="56ED227B"/>
    <w:rsid w:val="590C1F6A"/>
    <w:rsid w:val="591F38C2"/>
    <w:rsid w:val="594D5D0E"/>
    <w:rsid w:val="59753BA2"/>
    <w:rsid w:val="5A041A0C"/>
    <w:rsid w:val="5A583558"/>
    <w:rsid w:val="5ABB656C"/>
    <w:rsid w:val="5BA86CCD"/>
    <w:rsid w:val="5C56150A"/>
    <w:rsid w:val="5CD25C5D"/>
    <w:rsid w:val="5D043B43"/>
    <w:rsid w:val="5D0900B4"/>
    <w:rsid w:val="5DC745BF"/>
    <w:rsid w:val="5E05098C"/>
    <w:rsid w:val="5E122AE4"/>
    <w:rsid w:val="5E975440"/>
    <w:rsid w:val="611E4CE6"/>
    <w:rsid w:val="612001E9"/>
    <w:rsid w:val="613B2B3E"/>
    <w:rsid w:val="61805686"/>
    <w:rsid w:val="618F297C"/>
    <w:rsid w:val="619F045B"/>
    <w:rsid w:val="61CE192E"/>
    <w:rsid w:val="61DE6BF6"/>
    <w:rsid w:val="62BA2508"/>
    <w:rsid w:val="63580B7E"/>
    <w:rsid w:val="63F92419"/>
    <w:rsid w:val="64DD3107"/>
    <w:rsid w:val="6611365D"/>
    <w:rsid w:val="662A0BAB"/>
    <w:rsid w:val="66693F13"/>
    <w:rsid w:val="67092797"/>
    <w:rsid w:val="69405D33"/>
    <w:rsid w:val="6BA15F51"/>
    <w:rsid w:val="6BEC6D8D"/>
    <w:rsid w:val="6C4A6B37"/>
    <w:rsid w:val="6C985F9B"/>
    <w:rsid w:val="6D0A5FD7"/>
    <w:rsid w:val="6D9023C9"/>
    <w:rsid w:val="6DA524F9"/>
    <w:rsid w:val="6DEB6263"/>
    <w:rsid w:val="6E77188C"/>
    <w:rsid w:val="6E9F3FC9"/>
    <w:rsid w:val="6F1B6955"/>
    <w:rsid w:val="70B64178"/>
    <w:rsid w:val="72B41A3F"/>
    <w:rsid w:val="72FF583D"/>
    <w:rsid w:val="737DB48D"/>
    <w:rsid w:val="73BD3426"/>
    <w:rsid w:val="73C056C0"/>
    <w:rsid w:val="73DF35C0"/>
    <w:rsid w:val="73EEAE0F"/>
    <w:rsid w:val="742A2337"/>
    <w:rsid w:val="74A614EA"/>
    <w:rsid w:val="74C2035E"/>
    <w:rsid w:val="752308BE"/>
    <w:rsid w:val="754A3871"/>
    <w:rsid w:val="76A61EC9"/>
    <w:rsid w:val="76B05E92"/>
    <w:rsid w:val="77600628"/>
    <w:rsid w:val="785947FE"/>
    <w:rsid w:val="799E4109"/>
    <w:rsid w:val="7A117206"/>
    <w:rsid w:val="7B153D3C"/>
    <w:rsid w:val="7B4D5B02"/>
    <w:rsid w:val="7BA37B05"/>
    <w:rsid w:val="7BC4641B"/>
    <w:rsid w:val="7CE37E94"/>
    <w:rsid w:val="7D656C46"/>
    <w:rsid w:val="7E5976FC"/>
    <w:rsid w:val="7E6E619A"/>
    <w:rsid w:val="7EA315ED"/>
    <w:rsid w:val="7ED3411D"/>
    <w:rsid w:val="7F6DA386"/>
    <w:rsid w:val="7FF7398E"/>
    <w:rsid w:val="A3F7B88F"/>
    <w:rsid w:val="EDF7762E"/>
    <w:rsid w:val="EE7DCD6D"/>
    <w:rsid w:val="FCFF3F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qFormat/>
    <w:uiPriority w:val="0"/>
    <w:rPr>
      <w:color w:val="464646"/>
      <w:u w:val="none"/>
    </w:rPr>
  </w:style>
  <w:style w:type="character" w:styleId="11">
    <w:name w:val="Hyperlink"/>
    <w:basedOn w:val="8"/>
    <w:qFormat/>
    <w:uiPriority w:val="0"/>
    <w:rPr>
      <w:color w:val="464646"/>
      <w:u w:val="none"/>
    </w:rPr>
  </w:style>
  <w:style w:type="character" w:customStyle="1" w:styleId="12">
    <w:name w:val="gray"/>
    <w:basedOn w:val="8"/>
    <w:qFormat/>
    <w:uiPriority w:val="0"/>
    <w:rPr>
      <w:b/>
      <w:color w:val="424242"/>
      <w:sz w:val="21"/>
      <w:szCs w:val="21"/>
    </w:rPr>
  </w:style>
  <w:style w:type="character" w:customStyle="1" w:styleId="13">
    <w:name w:val="orange"/>
    <w:basedOn w:val="8"/>
    <w:qFormat/>
    <w:uiPriority w:val="0"/>
    <w:rPr>
      <w:color w:val="E04D01"/>
    </w:rPr>
  </w:style>
  <w:style w:type="paragraph" w:styleId="14">
    <w:name w:val="List Paragraph"/>
    <w:basedOn w:val="1"/>
    <w:qFormat/>
    <w:uiPriority w:val="34"/>
    <w:pPr>
      <w:ind w:firstLine="420" w:firstLineChars="200"/>
    </w:pPr>
    <w:rPr>
      <w:szCs w:val="22"/>
    </w:rPr>
  </w:style>
  <w:style w:type="character" w:customStyle="1" w:styleId="15">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Pages>
  <Words>1188</Words>
  <Characters>1287</Characters>
  <Lines>13</Lines>
  <Paragraphs>3</Paragraphs>
  <TotalTime>0</TotalTime>
  <ScaleCrop>false</ScaleCrop>
  <LinksUpToDate>false</LinksUpToDate>
  <CharactersWithSpaces>1305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user</cp:lastModifiedBy>
  <cp:lastPrinted>2023-03-09T23:02:00Z</cp:lastPrinted>
  <dcterms:modified xsi:type="dcterms:W3CDTF">2023-03-10T15:54:49Z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525BB9396D3F459B871F0C38636012F8</vt:lpwstr>
  </property>
  <property fmtid="{D5CDD505-2E9C-101B-9397-08002B2CF9AE}" pid="4" name="woTemplateTypoMode" linkTarget="0">
    <vt:lpwstr>web</vt:lpwstr>
  </property>
  <property fmtid="{D5CDD505-2E9C-101B-9397-08002B2CF9AE}" pid="5" name="woTemplate" linkTarget="0">
    <vt:i4>1</vt:i4>
  </property>
</Properties>
</file>