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宋体" w:hAnsi="宋体" w:eastAsia="宋体" w:cs="宋体"/>
          <w:b/>
          <w:bCs/>
          <w:sz w:val="36"/>
          <w:szCs w:val="36"/>
        </w:rPr>
      </w:pP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1：</w:t>
      </w:r>
    </w:p>
    <w:p>
      <w:pPr>
        <w:spacing w:line="560" w:lineRule="exact"/>
        <w:ind w:firstLine="367" w:firstLineChars="83"/>
        <w:jc w:val="center"/>
        <w:rPr>
          <w:rFonts w:hint="eastAsia" w:ascii="宋体" w:hAnsi="宋体" w:eastAsia="宋体" w:cs="宋体"/>
          <w:b/>
          <w:bCs/>
          <w:sz w:val="44"/>
          <w:szCs w:val="44"/>
        </w:rPr>
      </w:pPr>
    </w:p>
    <w:p>
      <w:pPr>
        <w:spacing w:line="560" w:lineRule="exact"/>
        <w:ind w:firstLine="367" w:firstLineChars="83"/>
        <w:jc w:val="center"/>
        <w:rPr>
          <w:rFonts w:hint="eastAsia" w:ascii="宋体" w:hAnsi="宋体" w:eastAsia="宋体" w:cs="宋体"/>
          <w:b/>
          <w:bCs/>
          <w:sz w:val="44"/>
          <w:szCs w:val="44"/>
        </w:rPr>
      </w:pPr>
      <w:r>
        <w:rPr>
          <w:rFonts w:hint="eastAsia" w:ascii="宋体" w:hAnsi="宋体" w:eastAsia="宋体" w:cs="宋体"/>
          <w:b/>
          <w:bCs/>
          <w:sz w:val="44"/>
          <w:szCs w:val="44"/>
        </w:rPr>
        <w:t>安吉县社会保险事业服务中心面向社会公开招聘大学生基层公共服务</w:t>
      </w:r>
      <w:r>
        <w:rPr>
          <w:rFonts w:hint="eastAsia" w:ascii="宋体" w:hAnsi="宋体" w:cs="宋体"/>
          <w:b/>
          <w:bCs/>
          <w:sz w:val="44"/>
          <w:szCs w:val="44"/>
          <w:lang w:eastAsia="zh-CN"/>
        </w:rPr>
        <w:t>岗位</w:t>
      </w:r>
      <w:bookmarkStart w:id="0" w:name="_GoBack"/>
      <w:bookmarkEnd w:id="0"/>
      <w:r>
        <w:rPr>
          <w:rFonts w:hint="eastAsia" w:ascii="宋体" w:hAnsi="宋体" w:eastAsia="宋体" w:cs="宋体"/>
          <w:b/>
          <w:bCs/>
          <w:sz w:val="44"/>
          <w:szCs w:val="44"/>
        </w:rPr>
        <w:t>岗位设置表</w:t>
      </w:r>
    </w:p>
    <w:tbl>
      <w:tblPr>
        <w:tblStyle w:val="4"/>
        <w:tblpPr w:leftFromText="180" w:rightFromText="180" w:vertAnchor="text" w:horzAnchor="page" w:tblpX="1649" w:tblpY="544"/>
        <w:tblOverlap w:val="never"/>
        <w:tblW w:w="0" w:type="auto"/>
        <w:tblInd w:w="0" w:type="dxa"/>
        <w:tblBorders>
          <w:top w:val="single" w:color="000000" w:sz="4" w:space="0"/>
          <w:left w:val="single" w:color="000000" w:sz="4" w:space="0"/>
          <w:bottom w:val="single" w:color="auto" w:sz="4" w:space="0"/>
          <w:right w:val="single" w:color="000000" w:sz="4" w:space="0"/>
          <w:insideH w:val="single" w:color="auto" w:sz="4" w:space="0"/>
          <w:insideV w:val="none" w:color="auto" w:sz="0" w:space="0"/>
        </w:tblBorders>
        <w:tblLayout w:type="fixed"/>
        <w:tblCellMar>
          <w:top w:w="0" w:type="dxa"/>
          <w:left w:w="108" w:type="dxa"/>
          <w:bottom w:w="0" w:type="dxa"/>
          <w:right w:w="108" w:type="dxa"/>
        </w:tblCellMar>
      </w:tblPr>
      <w:tblGrid>
        <w:gridCol w:w="2102"/>
        <w:gridCol w:w="3060"/>
        <w:gridCol w:w="1560"/>
        <w:gridCol w:w="1290"/>
        <w:gridCol w:w="2175"/>
        <w:gridCol w:w="1215"/>
        <w:gridCol w:w="2775"/>
      </w:tblGrid>
      <w:tr>
        <w:tblPrEx>
          <w:tblBorders>
            <w:top w:val="single" w:color="000000" w:sz="4" w:space="0"/>
            <w:left w:val="single" w:color="000000" w:sz="4" w:space="0"/>
            <w:bottom w:val="single" w:color="auto" w:sz="4" w:space="0"/>
            <w:right w:val="single" w:color="000000" w:sz="4" w:space="0"/>
            <w:insideH w:val="single" w:color="auto" w:sz="4" w:space="0"/>
            <w:insideV w:val="none" w:color="auto" w:sz="0" w:space="0"/>
          </w:tblBorders>
          <w:tblCellMar>
            <w:top w:w="0" w:type="dxa"/>
            <w:left w:w="108" w:type="dxa"/>
            <w:bottom w:w="0" w:type="dxa"/>
            <w:right w:w="108" w:type="dxa"/>
          </w:tblCellMar>
        </w:tblPrEx>
        <w:trPr>
          <w:trHeight w:val="647" w:hRule="exact"/>
        </w:trPr>
        <w:tc>
          <w:tcPr>
            <w:tcW w:w="2102" w:type="dxa"/>
            <w:tcBorders>
              <w:right w:val="single" w:color="000000" w:sz="4" w:space="0"/>
            </w:tcBorders>
            <w:noWrap w:val="0"/>
            <w:vAlign w:val="center"/>
          </w:tcPr>
          <w:p>
            <w:pPr>
              <w:spacing w:line="360" w:lineRule="exact"/>
              <w:jc w:val="center"/>
              <w:rPr>
                <w:rFonts w:hint="eastAsia" w:eastAsia="黑体"/>
                <w:sz w:val="28"/>
                <w:szCs w:val="28"/>
              </w:rPr>
            </w:pPr>
            <w:r>
              <w:rPr>
                <w:rFonts w:hint="eastAsia" w:eastAsia="黑体"/>
                <w:sz w:val="28"/>
                <w:szCs w:val="28"/>
              </w:rPr>
              <w:t>招聘单位</w:t>
            </w:r>
          </w:p>
        </w:tc>
        <w:tc>
          <w:tcPr>
            <w:tcW w:w="3060" w:type="dxa"/>
            <w:tcBorders>
              <w:left w:val="single" w:color="000000" w:sz="4" w:space="0"/>
              <w:right w:val="single" w:color="000000" w:sz="4" w:space="0"/>
            </w:tcBorders>
            <w:noWrap w:val="0"/>
            <w:vAlign w:val="center"/>
          </w:tcPr>
          <w:p>
            <w:pPr>
              <w:spacing w:line="360" w:lineRule="exact"/>
              <w:jc w:val="center"/>
              <w:rPr>
                <w:rFonts w:eastAsia="黑体"/>
                <w:sz w:val="28"/>
                <w:szCs w:val="28"/>
              </w:rPr>
            </w:pPr>
            <w:r>
              <w:rPr>
                <w:rFonts w:hint="eastAsia" w:eastAsia="黑体"/>
                <w:sz w:val="28"/>
                <w:szCs w:val="28"/>
              </w:rPr>
              <w:t>岗位名称</w:t>
            </w:r>
          </w:p>
        </w:tc>
        <w:tc>
          <w:tcPr>
            <w:tcW w:w="1560" w:type="dxa"/>
            <w:tcBorders>
              <w:left w:val="single" w:color="000000" w:sz="4" w:space="0"/>
              <w:right w:val="single" w:color="000000" w:sz="4" w:space="0"/>
            </w:tcBorders>
            <w:noWrap w:val="0"/>
            <w:vAlign w:val="center"/>
          </w:tcPr>
          <w:p>
            <w:pPr>
              <w:spacing w:line="360" w:lineRule="exact"/>
              <w:jc w:val="center"/>
              <w:rPr>
                <w:rFonts w:eastAsia="黑体"/>
                <w:sz w:val="28"/>
                <w:szCs w:val="28"/>
              </w:rPr>
            </w:pPr>
            <w:r>
              <w:rPr>
                <w:rFonts w:hint="eastAsia" w:eastAsia="黑体"/>
                <w:sz w:val="28"/>
                <w:szCs w:val="28"/>
              </w:rPr>
              <w:t>招聘人数</w:t>
            </w:r>
          </w:p>
        </w:tc>
        <w:tc>
          <w:tcPr>
            <w:tcW w:w="1290" w:type="dxa"/>
            <w:tcBorders>
              <w:left w:val="single" w:color="000000" w:sz="4" w:space="0"/>
              <w:right w:val="single" w:color="000000" w:sz="4" w:space="0"/>
            </w:tcBorders>
            <w:noWrap w:val="0"/>
            <w:vAlign w:val="center"/>
          </w:tcPr>
          <w:p>
            <w:pPr>
              <w:spacing w:line="360" w:lineRule="exact"/>
              <w:jc w:val="center"/>
              <w:rPr>
                <w:rFonts w:eastAsia="黑体"/>
                <w:sz w:val="28"/>
                <w:szCs w:val="28"/>
              </w:rPr>
            </w:pPr>
            <w:r>
              <w:rPr>
                <w:rFonts w:hint="eastAsia" w:eastAsia="黑体"/>
                <w:sz w:val="28"/>
                <w:szCs w:val="28"/>
              </w:rPr>
              <w:t>性别</w:t>
            </w:r>
          </w:p>
        </w:tc>
        <w:tc>
          <w:tcPr>
            <w:tcW w:w="2175" w:type="dxa"/>
            <w:tcBorders>
              <w:left w:val="single" w:color="000000" w:sz="4" w:space="0"/>
              <w:right w:val="single" w:color="000000" w:sz="4" w:space="0"/>
            </w:tcBorders>
            <w:noWrap w:val="0"/>
            <w:vAlign w:val="center"/>
          </w:tcPr>
          <w:p>
            <w:pPr>
              <w:spacing w:line="360" w:lineRule="exact"/>
              <w:jc w:val="center"/>
              <w:rPr>
                <w:rFonts w:eastAsia="黑体"/>
                <w:sz w:val="28"/>
                <w:szCs w:val="28"/>
              </w:rPr>
            </w:pPr>
            <w:r>
              <w:rPr>
                <w:rFonts w:hint="eastAsia" w:eastAsia="黑体"/>
                <w:sz w:val="28"/>
                <w:szCs w:val="28"/>
              </w:rPr>
              <w:t>学历要求</w:t>
            </w:r>
          </w:p>
        </w:tc>
        <w:tc>
          <w:tcPr>
            <w:tcW w:w="1215" w:type="dxa"/>
            <w:tcBorders>
              <w:left w:val="single" w:color="000000" w:sz="4" w:space="0"/>
            </w:tcBorders>
            <w:noWrap w:val="0"/>
            <w:vAlign w:val="center"/>
          </w:tcPr>
          <w:p>
            <w:pPr>
              <w:spacing w:line="360" w:lineRule="exact"/>
              <w:jc w:val="center"/>
              <w:rPr>
                <w:rFonts w:eastAsia="黑体"/>
                <w:sz w:val="28"/>
                <w:szCs w:val="28"/>
              </w:rPr>
            </w:pPr>
            <w:r>
              <w:rPr>
                <w:rFonts w:hint="eastAsia" w:eastAsia="黑体"/>
                <w:sz w:val="28"/>
                <w:szCs w:val="28"/>
              </w:rPr>
              <w:t>专业</w:t>
            </w:r>
          </w:p>
        </w:tc>
        <w:tc>
          <w:tcPr>
            <w:tcW w:w="2775" w:type="dxa"/>
            <w:tcBorders>
              <w:left w:val="single" w:color="000000" w:sz="4" w:space="0"/>
            </w:tcBorders>
            <w:noWrap w:val="0"/>
            <w:vAlign w:val="center"/>
          </w:tcPr>
          <w:p>
            <w:pPr>
              <w:spacing w:line="360" w:lineRule="exact"/>
              <w:jc w:val="center"/>
              <w:rPr>
                <w:rFonts w:hint="eastAsia" w:eastAsia="黑体"/>
                <w:sz w:val="28"/>
                <w:szCs w:val="28"/>
                <w:lang w:eastAsia="zh-CN"/>
              </w:rPr>
            </w:pPr>
            <w:r>
              <w:rPr>
                <w:rFonts w:hint="eastAsia" w:eastAsia="黑体"/>
                <w:sz w:val="28"/>
                <w:szCs w:val="28"/>
                <w:lang w:eastAsia="zh-CN"/>
              </w:rPr>
              <w:t>备注</w:t>
            </w:r>
          </w:p>
        </w:tc>
      </w:tr>
      <w:tr>
        <w:tblPrEx>
          <w:tblBorders>
            <w:top w:val="single" w:color="000000" w:sz="4" w:space="0"/>
            <w:left w:val="single" w:color="000000" w:sz="4" w:space="0"/>
            <w:bottom w:val="single" w:color="auto" w:sz="4" w:space="0"/>
            <w:right w:val="single" w:color="000000" w:sz="4" w:space="0"/>
            <w:insideH w:val="single" w:color="auto" w:sz="4" w:space="0"/>
            <w:insideV w:val="none" w:color="auto" w:sz="0" w:space="0"/>
          </w:tblBorders>
          <w:tblCellMar>
            <w:top w:w="0" w:type="dxa"/>
            <w:left w:w="108" w:type="dxa"/>
            <w:bottom w:w="0" w:type="dxa"/>
            <w:right w:w="108" w:type="dxa"/>
          </w:tblCellMar>
        </w:tblPrEx>
        <w:trPr>
          <w:trHeight w:val="1823" w:hRule="exact"/>
        </w:trPr>
        <w:tc>
          <w:tcPr>
            <w:tcW w:w="2102" w:type="dxa"/>
            <w:tcBorders>
              <w:right w:val="single" w:color="000000" w:sz="4" w:space="0"/>
            </w:tcBorders>
            <w:noWrap w:val="0"/>
            <w:vAlign w:val="center"/>
          </w:tcPr>
          <w:p>
            <w:pPr>
              <w:spacing w:line="360" w:lineRule="exact"/>
              <w:jc w:val="center"/>
              <w:rPr>
                <w:rFonts w:hint="eastAsia" w:eastAsia="仿宋"/>
                <w:sz w:val="24"/>
                <w:szCs w:val="24"/>
              </w:rPr>
            </w:pPr>
            <w:r>
              <w:rPr>
                <w:rFonts w:hint="eastAsia" w:eastAsia="仿宋"/>
                <w:sz w:val="24"/>
                <w:szCs w:val="24"/>
                <w:lang w:val="en-US" w:eastAsia="zh-CN"/>
              </w:rPr>
              <w:t>安吉县社会保险事业服务中心</w:t>
            </w:r>
          </w:p>
        </w:tc>
        <w:tc>
          <w:tcPr>
            <w:tcW w:w="3060" w:type="dxa"/>
            <w:tcBorders>
              <w:left w:val="single" w:color="000000" w:sz="4" w:space="0"/>
              <w:right w:val="single" w:color="000000" w:sz="4" w:space="0"/>
            </w:tcBorders>
            <w:noWrap w:val="0"/>
            <w:vAlign w:val="center"/>
          </w:tcPr>
          <w:p>
            <w:pPr>
              <w:spacing w:line="360" w:lineRule="exact"/>
              <w:jc w:val="center"/>
              <w:rPr>
                <w:rFonts w:hint="eastAsia" w:eastAsia="仿宋"/>
                <w:sz w:val="24"/>
                <w:szCs w:val="24"/>
                <w:highlight w:val="none"/>
                <w:lang w:val="en-US" w:eastAsia="zh-CN"/>
              </w:rPr>
            </w:pPr>
            <w:r>
              <w:rPr>
                <w:rFonts w:hint="eastAsia" w:eastAsia="仿宋"/>
                <w:sz w:val="24"/>
                <w:szCs w:val="24"/>
                <w:highlight w:val="none"/>
              </w:rPr>
              <w:t>大学生基层岗位</w:t>
            </w:r>
            <w:r>
              <w:rPr>
                <w:rFonts w:hint="eastAsia" w:eastAsia="仿宋"/>
                <w:sz w:val="24"/>
                <w:szCs w:val="24"/>
                <w:highlight w:val="none"/>
                <w:lang w:val="en-US" w:eastAsia="zh-CN"/>
              </w:rPr>
              <w:t>1</w:t>
            </w:r>
          </w:p>
          <w:p>
            <w:pPr>
              <w:spacing w:line="360" w:lineRule="exact"/>
              <w:jc w:val="center"/>
              <w:rPr>
                <w:rFonts w:hint="eastAsia" w:eastAsia="仿宋"/>
                <w:sz w:val="24"/>
                <w:szCs w:val="24"/>
                <w:highlight w:val="yellow"/>
                <w:lang w:val="en-US" w:eastAsia="zh-CN"/>
              </w:rPr>
            </w:pPr>
            <w:r>
              <w:rPr>
                <w:rFonts w:hint="eastAsia" w:eastAsia="仿宋"/>
                <w:sz w:val="24"/>
                <w:szCs w:val="24"/>
                <w:highlight w:val="none"/>
                <w:lang w:eastAsia="zh-CN"/>
              </w:rPr>
              <w:t>（</w:t>
            </w:r>
            <w:r>
              <w:rPr>
                <w:rFonts w:hint="eastAsia" w:eastAsia="仿宋"/>
                <w:kern w:val="0"/>
                <w:sz w:val="24"/>
                <w:szCs w:val="24"/>
                <w:highlight w:val="none"/>
                <w:lang w:eastAsia="zh-CN"/>
              </w:rPr>
              <w:t>社银合作网点工作人员</w:t>
            </w:r>
            <w:r>
              <w:rPr>
                <w:rFonts w:hint="eastAsia" w:eastAsia="仿宋"/>
                <w:sz w:val="24"/>
                <w:szCs w:val="24"/>
                <w:highlight w:val="none"/>
                <w:lang w:eastAsia="zh-CN"/>
              </w:rPr>
              <w:t>）</w:t>
            </w:r>
          </w:p>
        </w:tc>
        <w:tc>
          <w:tcPr>
            <w:tcW w:w="1560" w:type="dxa"/>
            <w:tcBorders>
              <w:left w:val="single" w:color="000000" w:sz="4" w:space="0"/>
              <w:right w:val="single" w:color="000000" w:sz="4" w:space="0"/>
            </w:tcBorders>
            <w:noWrap w:val="0"/>
            <w:vAlign w:val="center"/>
          </w:tcPr>
          <w:p>
            <w:pPr>
              <w:widowControl/>
              <w:spacing w:line="360" w:lineRule="exact"/>
              <w:jc w:val="center"/>
              <w:textAlignment w:val="center"/>
              <w:rPr>
                <w:rFonts w:hint="default" w:eastAsia="宋体"/>
                <w:kern w:val="0"/>
                <w:sz w:val="24"/>
                <w:szCs w:val="24"/>
                <w:lang w:val="en-US" w:eastAsia="zh-CN"/>
              </w:rPr>
            </w:pPr>
            <w:r>
              <w:rPr>
                <w:rFonts w:hint="eastAsia"/>
                <w:kern w:val="0"/>
                <w:sz w:val="24"/>
                <w:szCs w:val="24"/>
                <w:lang w:val="en-US" w:eastAsia="zh-CN"/>
              </w:rPr>
              <w:t>3</w:t>
            </w:r>
          </w:p>
        </w:tc>
        <w:tc>
          <w:tcPr>
            <w:tcW w:w="1290" w:type="dxa"/>
            <w:tcBorders>
              <w:left w:val="single" w:color="000000" w:sz="4" w:space="0"/>
              <w:right w:val="single" w:color="000000" w:sz="4" w:space="0"/>
            </w:tcBorders>
            <w:noWrap w:val="0"/>
            <w:vAlign w:val="center"/>
          </w:tcPr>
          <w:p>
            <w:pPr>
              <w:spacing w:line="360" w:lineRule="exact"/>
              <w:jc w:val="center"/>
              <w:rPr>
                <w:rFonts w:hint="eastAsia" w:eastAsia="仿宋"/>
                <w:sz w:val="24"/>
                <w:szCs w:val="24"/>
                <w:lang w:val="en-US" w:eastAsia="zh-CN"/>
              </w:rPr>
            </w:pPr>
            <w:r>
              <w:rPr>
                <w:rFonts w:hint="eastAsia" w:eastAsia="仿宋"/>
                <w:sz w:val="24"/>
                <w:szCs w:val="24"/>
                <w:lang w:val="en-US" w:eastAsia="zh-CN"/>
              </w:rPr>
              <w:t>不限</w:t>
            </w:r>
          </w:p>
        </w:tc>
        <w:tc>
          <w:tcPr>
            <w:tcW w:w="2175" w:type="dxa"/>
            <w:tcBorders>
              <w:left w:val="single" w:color="000000" w:sz="4" w:space="0"/>
              <w:right w:val="single" w:color="000000" w:sz="4" w:space="0"/>
            </w:tcBorders>
            <w:noWrap w:val="0"/>
            <w:vAlign w:val="center"/>
          </w:tcPr>
          <w:p>
            <w:pPr>
              <w:spacing w:line="360" w:lineRule="exact"/>
              <w:jc w:val="center"/>
              <w:rPr>
                <w:rFonts w:hint="eastAsia" w:ascii="Times New Roman" w:hAnsi="Times New Roman" w:eastAsia="仿宋" w:cs="Times New Roman"/>
                <w:kern w:val="2"/>
                <w:sz w:val="24"/>
                <w:szCs w:val="24"/>
                <w:lang w:val="en-US" w:eastAsia="zh-CN" w:bidi="ar-SA"/>
              </w:rPr>
            </w:pPr>
            <w:r>
              <w:rPr>
                <w:rFonts w:hint="eastAsia" w:eastAsia="仿宋"/>
                <w:sz w:val="24"/>
                <w:szCs w:val="24"/>
              </w:rPr>
              <w:t>全日制</w:t>
            </w:r>
            <w:r>
              <w:rPr>
                <w:rFonts w:hint="eastAsia" w:eastAsia="仿宋"/>
                <w:sz w:val="24"/>
                <w:szCs w:val="24"/>
                <w:lang w:val="en-US" w:eastAsia="zh-CN"/>
              </w:rPr>
              <w:t>大专</w:t>
            </w:r>
            <w:r>
              <w:rPr>
                <w:rFonts w:hint="eastAsia" w:eastAsia="仿宋"/>
                <w:sz w:val="24"/>
                <w:szCs w:val="24"/>
              </w:rPr>
              <w:t>及以上</w:t>
            </w:r>
          </w:p>
        </w:tc>
        <w:tc>
          <w:tcPr>
            <w:tcW w:w="1215" w:type="dxa"/>
            <w:tcBorders>
              <w:left w:val="single" w:color="000000" w:sz="4" w:space="0"/>
            </w:tcBorders>
            <w:noWrap w:val="0"/>
            <w:vAlign w:val="center"/>
          </w:tcPr>
          <w:p>
            <w:pPr>
              <w:spacing w:line="360" w:lineRule="exact"/>
              <w:jc w:val="center"/>
              <w:rPr>
                <w:rFonts w:hint="eastAsia" w:ascii="Times New Roman" w:hAnsi="Times New Roman" w:eastAsia="仿宋" w:cs="Times New Roman"/>
                <w:kern w:val="2"/>
                <w:sz w:val="24"/>
                <w:szCs w:val="24"/>
                <w:lang w:val="en-US" w:eastAsia="zh-CN" w:bidi="ar-SA"/>
              </w:rPr>
            </w:pPr>
            <w:r>
              <w:rPr>
                <w:rFonts w:hint="eastAsia" w:eastAsia="仿宋"/>
                <w:sz w:val="24"/>
                <w:szCs w:val="24"/>
              </w:rPr>
              <w:t>不限</w:t>
            </w:r>
          </w:p>
        </w:tc>
        <w:tc>
          <w:tcPr>
            <w:tcW w:w="2775" w:type="dxa"/>
            <w:tcBorders>
              <w:left w:val="single" w:color="000000" w:sz="4" w:space="0"/>
            </w:tcBorders>
            <w:noWrap w:val="0"/>
            <w:vAlign w:val="center"/>
          </w:tcPr>
          <w:p>
            <w:pPr>
              <w:spacing w:line="360" w:lineRule="exact"/>
              <w:jc w:val="left"/>
              <w:rPr>
                <w:rFonts w:hint="eastAsia" w:eastAsia="仿宋"/>
                <w:sz w:val="24"/>
                <w:szCs w:val="24"/>
                <w:lang w:eastAsia="zh-CN"/>
              </w:rPr>
            </w:pPr>
          </w:p>
        </w:tc>
      </w:tr>
      <w:tr>
        <w:tblPrEx>
          <w:tblBorders>
            <w:top w:val="single" w:color="000000" w:sz="4" w:space="0"/>
            <w:left w:val="single" w:color="000000" w:sz="4" w:space="0"/>
            <w:bottom w:val="single" w:color="auto" w:sz="4" w:space="0"/>
            <w:right w:val="single" w:color="000000" w:sz="4" w:space="0"/>
            <w:insideH w:val="single" w:color="auto" w:sz="4" w:space="0"/>
            <w:insideV w:val="none" w:color="auto" w:sz="0" w:space="0"/>
          </w:tblBorders>
          <w:tblCellMar>
            <w:top w:w="0" w:type="dxa"/>
            <w:left w:w="108" w:type="dxa"/>
            <w:bottom w:w="0" w:type="dxa"/>
            <w:right w:w="108" w:type="dxa"/>
          </w:tblCellMar>
        </w:tblPrEx>
        <w:trPr>
          <w:trHeight w:val="1893" w:hRule="exact"/>
        </w:trPr>
        <w:tc>
          <w:tcPr>
            <w:tcW w:w="2102" w:type="dxa"/>
            <w:tcBorders>
              <w:right w:val="single" w:color="000000" w:sz="4" w:space="0"/>
            </w:tcBorders>
            <w:noWrap w:val="0"/>
            <w:vAlign w:val="center"/>
          </w:tcPr>
          <w:p>
            <w:pPr>
              <w:spacing w:line="360" w:lineRule="exact"/>
              <w:jc w:val="center"/>
              <w:rPr>
                <w:rFonts w:hint="eastAsia" w:ascii="Times New Roman" w:hAnsi="Times New Roman" w:eastAsia="仿宋" w:cs="Times New Roman"/>
                <w:kern w:val="2"/>
                <w:sz w:val="24"/>
                <w:szCs w:val="24"/>
                <w:lang w:val="en-US" w:eastAsia="zh-CN" w:bidi="ar-SA"/>
              </w:rPr>
            </w:pPr>
            <w:r>
              <w:rPr>
                <w:rFonts w:hint="eastAsia" w:eastAsia="仿宋"/>
                <w:sz w:val="24"/>
                <w:szCs w:val="24"/>
                <w:lang w:val="en-US" w:eastAsia="zh-CN"/>
              </w:rPr>
              <w:t>安吉县社会保险事业服务中心</w:t>
            </w:r>
          </w:p>
        </w:tc>
        <w:tc>
          <w:tcPr>
            <w:tcW w:w="3060" w:type="dxa"/>
            <w:tcBorders>
              <w:left w:val="single" w:color="000000" w:sz="4" w:space="0"/>
              <w:right w:val="single" w:color="000000" w:sz="4" w:space="0"/>
            </w:tcBorders>
            <w:noWrap w:val="0"/>
            <w:vAlign w:val="center"/>
          </w:tcPr>
          <w:p>
            <w:pPr>
              <w:spacing w:line="360" w:lineRule="exact"/>
              <w:jc w:val="center"/>
              <w:rPr>
                <w:rFonts w:hint="eastAsia" w:eastAsia="仿宋"/>
                <w:sz w:val="24"/>
                <w:szCs w:val="24"/>
                <w:highlight w:val="none"/>
                <w:lang w:val="en-US" w:eastAsia="zh-CN"/>
              </w:rPr>
            </w:pPr>
            <w:r>
              <w:rPr>
                <w:rFonts w:hint="eastAsia" w:eastAsia="仿宋"/>
                <w:sz w:val="24"/>
                <w:szCs w:val="24"/>
                <w:highlight w:val="none"/>
              </w:rPr>
              <w:t>大学生基层岗位</w:t>
            </w:r>
            <w:r>
              <w:rPr>
                <w:rFonts w:hint="eastAsia" w:eastAsia="仿宋"/>
                <w:sz w:val="24"/>
                <w:szCs w:val="24"/>
                <w:highlight w:val="none"/>
                <w:lang w:val="en-US" w:eastAsia="zh-CN"/>
              </w:rPr>
              <w:t>2</w:t>
            </w:r>
          </w:p>
          <w:p>
            <w:pPr>
              <w:spacing w:line="360" w:lineRule="exact"/>
              <w:jc w:val="center"/>
              <w:rPr>
                <w:rFonts w:hint="eastAsia" w:ascii="Times New Roman" w:hAnsi="Times New Roman" w:eastAsia="仿宋" w:cs="Times New Roman"/>
                <w:kern w:val="2"/>
                <w:sz w:val="24"/>
                <w:szCs w:val="24"/>
                <w:highlight w:val="yellow"/>
                <w:lang w:val="en-US" w:eastAsia="zh-CN" w:bidi="ar-SA"/>
              </w:rPr>
            </w:pPr>
            <w:r>
              <w:rPr>
                <w:rFonts w:hint="eastAsia" w:eastAsia="仿宋"/>
                <w:sz w:val="24"/>
                <w:szCs w:val="24"/>
                <w:highlight w:val="none"/>
                <w:lang w:eastAsia="zh-CN"/>
              </w:rPr>
              <w:t>（</w:t>
            </w:r>
            <w:r>
              <w:rPr>
                <w:rFonts w:hint="eastAsia" w:eastAsia="仿宋"/>
                <w:kern w:val="0"/>
                <w:sz w:val="24"/>
                <w:szCs w:val="24"/>
                <w:highlight w:val="none"/>
                <w:lang w:eastAsia="zh-CN"/>
              </w:rPr>
              <w:t>社银合作网点工作人员</w:t>
            </w:r>
            <w:r>
              <w:rPr>
                <w:rFonts w:hint="eastAsia" w:eastAsia="仿宋"/>
                <w:sz w:val="24"/>
                <w:szCs w:val="24"/>
                <w:highlight w:val="none"/>
                <w:lang w:eastAsia="zh-CN"/>
              </w:rPr>
              <w:t>）</w:t>
            </w:r>
          </w:p>
        </w:tc>
        <w:tc>
          <w:tcPr>
            <w:tcW w:w="1560" w:type="dxa"/>
            <w:tcBorders>
              <w:left w:val="single" w:color="000000" w:sz="4" w:space="0"/>
              <w:right w:val="single" w:color="000000" w:sz="4" w:space="0"/>
            </w:tcBorders>
            <w:noWrap w:val="0"/>
            <w:vAlign w:val="center"/>
          </w:tcPr>
          <w:p>
            <w:pPr>
              <w:widowControl/>
              <w:spacing w:line="360" w:lineRule="exact"/>
              <w:jc w:val="center"/>
              <w:textAlignment w:val="center"/>
              <w:rPr>
                <w:rFonts w:hint="default"/>
                <w:kern w:val="0"/>
                <w:sz w:val="24"/>
                <w:szCs w:val="24"/>
                <w:lang w:val="en-US" w:eastAsia="zh-CN"/>
              </w:rPr>
            </w:pPr>
            <w:r>
              <w:rPr>
                <w:rFonts w:hint="eastAsia"/>
                <w:kern w:val="0"/>
                <w:sz w:val="24"/>
                <w:szCs w:val="24"/>
                <w:lang w:val="en-US" w:eastAsia="zh-CN"/>
              </w:rPr>
              <w:t>4</w:t>
            </w:r>
          </w:p>
        </w:tc>
        <w:tc>
          <w:tcPr>
            <w:tcW w:w="1290" w:type="dxa"/>
            <w:tcBorders>
              <w:left w:val="single" w:color="000000" w:sz="4" w:space="0"/>
              <w:right w:val="single" w:color="000000" w:sz="4" w:space="0"/>
            </w:tcBorders>
            <w:noWrap w:val="0"/>
            <w:vAlign w:val="center"/>
          </w:tcPr>
          <w:p>
            <w:pPr>
              <w:spacing w:line="360" w:lineRule="exact"/>
              <w:jc w:val="center"/>
              <w:rPr>
                <w:rFonts w:hint="eastAsia" w:ascii="Times New Roman" w:hAnsi="Times New Roman" w:eastAsia="仿宋" w:cs="Times New Roman"/>
                <w:kern w:val="2"/>
                <w:sz w:val="24"/>
                <w:szCs w:val="24"/>
                <w:lang w:val="en-US" w:eastAsia="zh-CN" w:bidi="ar-SA"/>
              </w:rPr>
            </w:pPr>
            <w:r>
              <w:rPr>
                <w:rFonts w:hint="eastAsia" w:eastAsia="仿宋"/>
                <w:sz w:val="24"/>
                <w:szCs w:val="24"/>
                <w:lang w:val="en-US" w:eastAsia="zh-CN"/>
              </w:rPr>
              <w:t>不限</w:t>
            </w:r>
          </w:p>
        </w:tc>
        <w:tc>
          <w:tcPr>
            <w:tcW w:w="2175" w:type="dxa"/>
            <w:tcBorders>
              <w:left w:val="single" w:color="000000" w:sz="4" w:space="0"/>
              <w:right w:val="single" w:color="000000" w:sz="4" w:space="0"/>
            </w:tcBorders>
            <w:noWrap w:val="0"/>
            <w:vAlign w:val="center"/>
          </w:tcPr>
          <w:p>
            <w:pPr>
              <w:spacing w:line="360" w:lineRule="exact"/>
              <w:jc w:val="center"/>
              <w:rPr>
                <w:rFonts w:hint="eastAsia" w:ascii="Times New Roman" w:hAnsi="Times New Roman" w:eastAsia="仿宋" w:cs="Times New Roman"/>
                <w:kern w:val="2"/>
                <w:sz w:val="24"/>
                <w:szCs w:val="24"/>
                <w:lang w:val="en-US" w:eastAsia="zh-CN" w:bidi="ar-SA"/>
              </w:rPr>
            </w:pPr>
            <w:r>
              <w:rPr>
                <w:rFonts w:hint="eastAsia" w:eastAsia="仿宋"/>
                <w:sz w:val="24"/>
                <w:szCs w:val="24"/>
              </w:rPr>
              <w:t>全日制</w:t>
            </w:r>
            <w:r>
              <w:rPr>
                <w:rFonts w:hint="eastAsia" w:eastAsia="仿宋"/>
                <w:sz w:val="24"/>
                <w:szCs w:val="24"/>
                <w:lang w:val="en-US" w:eastAsia="zh-CN"/>
              </w:rPr>
              <w:t>大专</w:t>
            </w:r>
            <w:r>
              <w:rPr>
                <w:rFonts w:hint="eastAsia" w:eastAsia="仿宋"/>
                <w:sz w:val="24"/>
                <w:szCs w:val="24"/>
              </w:rPr>
              <w:t>及以上</w:t>
            </w:r>
          </w:p>
        </w:tc>
        <w:tc>
          <w:tcPr>
            <w:tcW w:w="1215" w:type="dxa"/>
            <w:tcBorders>
              <w:left w:val="single" w:color="000000" w:sz="4" w:space="0"/>
            </w:tcBorders>
            <w:noWrap w:val="0"/>
            <w:vAlign w:val="center"/>
          </w:tcPr>
          <w:p>
            <w:pPr>
              <w:spacing w:line="360" w:lineRule="exact"/>
              <w:jc w:val="center"/>
              <w:rPr>
                <w:rFonts w:hint="eastAsia" w:ascii="Times New Roman" w:hAnsi="Times New Roman" w:eastAsia="仿宋" w:cs="Times New Roman"/>
                <w:kern w:val="2"/>
                <w:sz w:val="24"/>
                <w:szCs w:val="24"/>
                <w:lang w:val="en-US" w:eastAsia="zh-CN" w:bidi="ar-SA"/>
              </w:rPr>
            </w:pPr>
            <w:r>
              <w:rPr>
                <w:rFonts w:hint="eastAsia" w:eastAsia="仿宋"/>
                <w:sz w:val="24"/>
                <w:szCs w:val="24"/>
              </w:rPr>
              <w:t>不限</w:t>
            </w:r>
          </w:p>
        </w:tc>
        <w:tc>
          <w:tcPr>
            <w:tcW w:w="2775" w:type="dxa"/>
            <w:tcBorders>
              <w:left w:val="single" w:color="000000" w:sz="4" w:space="0"/>
            </w:tcBorders>
            <w:noWrap w:val="0"/>
            <w:vAlign w:val="center"/>
          </w:tcPr>
          <w:p>
            <w:pPr>
              <w:spacing w:line="360" w:lineRule="exact"/>
              <w:jc w:val="left"/>
              <w:rPr>
                <w:rFonts w:hint="eastAsia" w:eastAsia="仿宋"/>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ODNmNjU3OTdlODI5ZGIxZTZhNGU1ZTJhZjVkOWYifQ=="/>
  </w:docVars>
  <w:rsids>
    <w:rsidRoot w:val="16A07232"/>
    <w:rsid w:val="16A07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pPr>
  </w:style>
  <w:style w:type="paragraph" w:styleId="3">
    <w:name w:val="Body Text"/>
    <w:basedOn w:val="1"/>
    <w:unhideWhenUsed/>
    <w:qFormat/>
    <w:uiPriority w:val="99"/>
    <w:pPr>
      <w:spacing w:after="120"/>
    </w:pPr>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2023-03-10T10:13:00Z</dcterms:created>
  <dc:creator>苏</dc:creator>
  <cp:lastModifiedBy>苏</cp:lastModifiedBy>
  <dcterms:modified xsi:type="dcterms:W3CDTF">2023-03-10T10:20:02Z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BF84500137A54405A63F831407D03A30</vt:lpwstr>
  </property>
</Properties>
</file>