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  <w:t>湘潭九华投资控股集团有限公司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  <w:t>年专业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val="en-US"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  <w:t>招聘报名表</w:t>
      </w:r>
      <w:bookmarkEnd w:id="0"/>
    </w:p>
    <w:p>
      <w:pPr>
        <w:adjustRightInd w:val="0"/>
        <w:snapToGrid w:val="0"/>
        <w:spacing w:before="163" w:beforeLines="50" w:after="163" w:afterLines="50" w:line="560" w:lineRule="exact"/>
        <w:ind w:left="41" w:leftChars="-77" w:hanging="202" w:hangingChars="119"/>
        <w:rPr>
          <w:rFonts w:ascii="Times New Roman" w:hAnsi="Times New Roman" w:eastAsia="仿宋"/>
          <w:b/>
          <w:spacing w:val="-20"/>
          <w:lang w:eastAsia="zh-CN"/>
        </w:rPr>
      </w:pPr>
      <w:r>
        <w:rPr>
          <w:rFonts w:ascii="Times New Roman" w:hAnsi="Times New Roman" w:eastAsia="仿宋"/>
          <w:b/>
          <w:spacing w:val="-20"/>
          <w:lang w:eastAsia="zh-CN"/>
        </w:rPr>
        <w:t>报考职位：</w:t>
      </w:r>
      <w:r>
        <w:rPr>
          <w:rFonts w:ascii="Times New Roman" w:hAnsi="Times New Roman" w:eastAsia="仿宋"/>
          <w:b/>
          <w:spacing w:val="-20"/>
          <w:u w:val="single"/>
          <w:lang w:eastAsia="zh-CN"/>
        </w:rPr>
        <w:t xml:space="preserve">                                      </w:t>
      </w:r>
      <w:r>
        <w:rPr>
          <w:rFonts w:ascii="Times New Roman" w:hAnsi="Times New Roman" w:eastAsia="仿宋"/>
          <w:b/>
          <w:spacing w:val="-20"/>
          <w:lang w:eastAsia="zh-CN"/>
        </w:rPr>
        <w:t xml:space="preserve">          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16"/>
        <w:gridCol w:w="184"/>
        <w:gridCol w:w="1023"/>
        <w:gridCol w:w="266"/>
        <w:gridCol w:w="1117"/>
        <w:gridCol w:w="1193"/>
        <w:gridCol w:w="2040"/>
        <w:gridCol w:w="52"/>
        <w:gridCol w:w="1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姓   名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性    别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民    族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1寸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出生年月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籍    贯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号码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政治面貌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身   高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体    重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健康状况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最高学历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期望薪酬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相关资格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等级证书</w:t>
            </w:r>
          </w:p>
        </w:tc>
        <w:tc>
          <w:tcPr>
            <w:tcW w:w="881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ascii="Times New Roman" w:hAnsi="Times New Roman" w:eastAsia="仿宋"/>
                <w:b/>
                <w:spacing w:val="-8"/>
                <w:szCs w:val="21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ascii="Times New Roman" w:hAnsi="Times New Roman" w:eastAsia="仿宋"/>
                <w:b/>
                <w:spacing w:val="-8"/>
                <w:szCs w:val="21"/>
              </w:rPr>
              <w:t>单位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职务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家庭</w:t>
            </w:r>
            <w:r>
              <w:rPr>
                <w:rFonts w:ascii="Times New Roman" w:hAnsi="Times New Roman" w:eastAsia="仿宋"/>
                <w:b/>
                <w:szCs w:val="21"/>
              </w:rPr>
              <w:t>地址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联系电话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紧急联系人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紧急联系人号码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学习经历（从高中开始填写</w:t>
            </w: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至最高学历</w:t>
            </w: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起止时间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毕业院校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所学专业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学制及学习形式（</w:t>
            </w: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统招、自考、函授</w:t>
            </w: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工作经历</w:t>
            </w: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（从最近一段工作经历开始填写）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起止时间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工作单位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职务或岗位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与本人亲属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关系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年龄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现工作单位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28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28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业绩说明</w:t>
            </w:r>
          </w:p>
        </w:tc>
        <w:tc>
          <w:tcPr>
            <w:tcW w:w="8819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个人职业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规划</w:t>
            </w:r>
          </w:p>
        </w:tc>
        <w:tc>
          <w:tcPr>
            <w:tcW w:w="8819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val="en-US" w:eastAsia="zh-CN"/>
              </w:rPr>
              <w:t>是否接受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val="en-US" w:eastAsia="zh-CN"/>
              </w:rPr>
              <w:t>岗位调整</w:t>
            </w:r>
          </w:p>
        </w:tc>
        <w:tc>
          <w:tcPr>
            <w:tcW w:w="8819" w:type="dxa"/>
            <w:gridSpan w:val="9"/>
            <w:noWrap w:val="0"/>
            <w:vAlign w:val="bottom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本人承诺：</w:t>
            </w:r>
          </w:p>
          <w:p>
            <w:pPr>
              <w:ind w:firstLine="420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以上所提供的信息及所附的相关证件（复印件与原件一致）均真实、有效，若因提供虚假信息或证书等产生不良后果，由本人自行负责。</w:t>
            </w:r>
          </w:p>
          <w:p>
            <w:pPr>
              <w:ind w:right="480" w:firstLine="4613" w:firstLineChars="2197"/>
              <w:rPr>
                <w:rFonts w:hint="eastAsia" w:ascii="仿宋" w:hAnsi="仿宋" w:eastAsia="仿宋" w:cs="仿宋"/>
                <w:b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填表人签名： </w:t>
            </w:r>
            <w:r>
              <w:rPr>
                <w:rFonts w:hint="eastAsia" w:ascii="仿宋" w:hAnsi="仿宋" w:eastAsia="仿宋" w:cs="仿宋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</w:rPr>
              <w:t xml:space="preserve">                                            年     月   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微软雅黑"/>
          <w:snapToGrid w:val="0"/>
          <w:sz w:val="28"/>
          <w:szCs w:val="28"/>
          <w:u w:val="single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ZjQwMTQ4OWZjMjk5OTIzYWM2OTY5YTgzOTc0MTgifQ=="/>
  </w:docVars>
  <w:rsids>
    <w:rsidRoot w:val="09FB21D0"/>
    <w:rsid w:val="09FB21D0"/>
    <w:rsid w:val="1C2A0DBF"/>
    <w:rsid w:val="294E4381"/>
    <w:rsid w:val="2F924892"/>
    <w:rsid w:val="4DCB71EF"/>
    <w:rsid w:val="4F51605B"/>
    <w:rsid w:val="68A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2023-03-10T10:00:00Z</dcterms:created>
  <dc:creator>王灿红</dc:creator>
  <cp:lastModifiedBy>王灿红</cp:lastModifiedBy>
  <dcterms:modified xsi:type="dcterms:W3CDTF">2023-03-10T10:01:40Z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E655F52EEA9C410E95A1F67BDCE14A96</vt:lpwstr>
  </property>
</Properties>
</file>