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351" w:tblpY="513"/>
        <w:tblOverlap w:val="never"/>
        <w:tblW w:w="146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515"/>
        <w:gridCol w:w="930"/>
        <w:gridCol w:w="750"/>
        <w:gridCol w:w="1815"/>
        <w:gridCol w:w="900"/>
        <w:gridCol w:w="555"/>
        <w:gridCol w:w="7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625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bookmarkStart w:id="0" w:name="_GoBack"/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赣州保税实业集团有限公司招聘岗位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明细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用人部门  （子公司）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7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任职要求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德源供应链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供应链专员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eastAsia" w:ascii="宋体" w:hAnsi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Style w:val="5"/>
                <w:rFonts w:hint="eastAsia" w:ascii="宋体" w:hAnsi="宋体"/>
                <w:color w:val="auto"/>
                <w:kern w:val="0"/>
                <w:sz w:val="22"/>
                <w:szCs w:val="22"/>
                <w:highlight w:val="none"/>
              </w:rPr>
              <w:t>金融、经济、国际贸易、会计等专业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5"/>
                <w:rFonts w:hint="eastAsia" w:ascii="宋体" w:hAnsi="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Style w:val="5"/>
                <w:rFonts w:hint="eastAsia" w:ascii="宋体" w:hAnsi="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1.具有3年以上金融或类金融机构相应岗位工作经验，有供应链或外贸行业从业经验者优先考虑；</w:t>
            </w:r>
          </w:p>
          <w:p>
            <w:pPr>
              <w:jc w:val="left"/>
              <w:rPr>
                <w:rStyle w:val="5"/>
                <w:rFonts w:hint="eastAsia" w:ascii="宋体" w:hAnsi="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Style w:val="5"/>
                <w:rFonts w:hint="eastAsia" w:ascii="宋体" w:hAnsi="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2.熟练使用办公软件及相关的ERP物资管理软件；</w:t>
            </w:r>
          </w:p>
          <w:p>
            <w:pPr>
              <w:jc w:val="left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Style w:val="5"/>
                <w:rFonts w:hint="eastAsia" w:ascii="宋体" w:hAnsi="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3.具备良好的风险识别和风险控制能力，能够把握市场动态和产品趋势，市场拓展能力强、沟通协调强、具备谈判策划和运作能力；                      4.中共党员优先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摩卡莎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经理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40岁以下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1.5年以上酒店餐饮行业工作经验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Style w:val="5"/>
                <w:rFonts w:hint="eastAsia" w:ascii="宋体" w:hAnsi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3年以上酒店中高层管理经验。</w:t>
            </w:r>
            <w:r>
              <w:rPr>
                <w:rStyle w:val="6"/>
                <w:rFonts w:hint="eastAsia" w:ascii="宋体" w:hAnsi="宋体" w:cs="宋体"/>
                <w:highlight w:val="none"/>
                <w:lang w:val="en-US" w:eastAsia="zh-CN" w:bidi="ar"/>
              </w:rPr>
              <w:t>其中全日制硕士、博士研究生可以分别缩短1、2年工作经历。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                                                                                2.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熟练掌握各类常规办公软件，具备基础财务知识，具有较强的营销能力和综合管理能力。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    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3.工作积极主动，爱岗敬业，具有良好的团队领导能力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和抗压能力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；                                                                    4.中共党员优先。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集团综合管理部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党建岗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有3年及以上党务专职工作经验，熟悉党建等相关政策法规和工作流程，具有较强文字写作功底和工作经验。                                   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2.中共党员，拥护党的路线方针政策，遵守国家各项法律规定，无违规违纪违法行为。</w:t>
            </w:r>
          </w:p>
          <w:p>
            <w:pPr>
              <w:pStyle w:val="7"/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3.责任心强、具有较强的沟通及协调能力，吃苦耐劳、爱岗敬业、服从公司管理。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集团财务部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会计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财务会计相关专业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年以上财务管理工作经验，熟悉预算分析、成本管理以及税务管理；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2.具有中级会计师证书，持有注册会计师证书或者高级会计师证书优先；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3.具备良好的职业道德，工作严谨，责任感强，能承受一定工作压力，具备较强的沟通和学习能力；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4.熟练使用财务应用软件及Word、Excel等相关办公软件。                                                                            5.中共党员优先。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集团财务部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融资专员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财政金融类、会计与审计类、经济与贸易类专业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1.5年以上银行类金融机构工作经验，其中具有2年以上对公信贷工作经验，或者具有2年以上国有城投类公司融资工作经验；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2.具有较好的文字能力、分析能力，可独立撰写各种分析报告；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3.有团队合作精神，责任心强，有较强的人际交往和沟通能力；                                                                                 4.中共党员优先。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450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5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30A2B1"/>
    <w:multiLevelType w:val="singleLevel"/>
    <w:tmpl w:val="5930A2B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4Yjc3NDdjZTk4Mjk2OWIwZmUxOTVjZWExYzVkZTYifQ=="/>
  </w:docVars>
  <w:rsids>
    <w:rsidRoot w:val="1D50747F"/>
    <w:rsid w:val="1D50747F"/>
    <w:rsid w:val="42DB583A"/>
    <w:rsid w:val="5A7D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ind w:firstLine="628"/>
      <w:jc w:val="center"/>
      <w:outlineLvl w:val="1"/>
    </w:pPr>
    <w:rPr>
      <w:rFonts w:ascii="Arial" w:hAnsi="Arial" w:eastAsia="黑体"/>
      <w:b/>
      <w:bCs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NormalCharacter"/>
    <w:semiHidden/>
    <w:qFormat/>
    <w:uiPriority w:val="0"/>
  </w:style>
  <w:style w:type="character" w:customStyle="1" w:styleId="6">
    <w:name w:val="font4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7">
    <w:name w:val="179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2023-03-08T00:43:00Z</dcterms:created>
  <dc:creator>刘妍</dc:creator>
  <cp:lastModifiedBy>WPS卡毛</cp:lastModifiedBy>
  <dcterms:modified xsi:type="dcterms:W3CDTF">2023-03-08T03:18:51Z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A59C40A19CA341CC98B627B56186B3FA</vt:lpwstr>
  </property>
</Properties>
</file>