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eastAsia="方正黑体_GBK" w:cs="方正黑体_GBK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</w:t>
      </w:r>
    </w:p>
    <w:p>
      <w:pPr>
        <w:spacing w:line="240" w:lineRule="auto"/>
        <w:jc w:val="center"/>
        <w:rPr>
          <w:rFonts w:hint="eastAsia" w:eastAsia="方正小标宋_GBK"/>
          <w:bCs/>
          <w:sz w:val="36"/>
          <w:szCs w:val="36"/>
          <w:highlight w:val="none"/>
          <w:lang w:eastAsia="zh-CN"/>
        </w:rPr>
      </w:pPr>
      <w:r>
        <w:rPr>
          <w:rFonts w:hint="eastAsia" w:eastAsia="方正小标宋_GBK"/>
          <w:bCs/>
          <w:sz w:val="36"/>
          <w:szCs w:val="36"/>
          <w:highlight w:val="none"/>
          <w:lang w:eastAsia="zh-CN"/>
        </w:rPr>
        <w:t>重庆国隆农业科技产业发展集团有限公司</w:t>
      </w:r>
    </w:p>
    <w:p>
      <w:pPr>
        <w:spacing w:line="240" w:lineRule="auto"/>
        <w:jc w:val="center"/>
        <w:rPr>
          <w:rFonts w:hint="eastAsia" w:eastAsia="方正小标宋简体"/>
          <w:bCs/>
          <w:sz w:val="36"/>
          <w:szCs w:val="36"/>
          <w:highlight w:val="none"/>
        </w:rPr>
      </w:pPr>
      <w:r>
        <w:rPr>
          <w:rFonts w:hint="eastAsia" w:eastAsia="方正小标宋_GBK"/>
          <w:bCs/>
          <w:sz w:val="36"/>
          <w:szCs w:val="36"/>
          <w:highlight w:val="none"/>
        </w:rPr>
        <w:t>公开选聘</w:t>
      </w:r>
      <w:r>
        <w:rPr>
          <w:rFonts w:hint="eastAsia" w:eastAsia="方正小标宋_GBK"/>
          <w:bCs/>
          <w:sz w:val="36"/>
          <w:szCs w:val="36"/>
          <w:highlight w:val="none"/>
          <w:lang w:eastAsia="zh-CN"/>
        </w:rPr>
        <w:t>下</w:t>
      </w:r>
      <w:r>
        <w:rPr>
          <w:rFonts w:hint="eastAsia" w:eastAsia="方正小标宋_GBK"/>
          <w:bCs/>
          <w:sz w:val="36"/>
          <w:szCs w:val="36"/>
          <w:highlight w:val="none"/>
        </w:rPr>
        <w:t>属子企业领导人员报名登记表</w:t>
      </w:r>
    </w:p>
    <w:p>
      <w:pPr>
        <w:wordWrap w:val="0"/>
        <w:spacing w:line="240" w:lineRule="auto"/>
        <w:jc w:val="right"/>
        <w:rPr>
          <w:rFonts w:hint="eastAsia" w:ascii="方正仿宋_GBK" w:hAnsi="方正仿宋_GBK" w:eastAsia="方正仿宋_GBK" w:cs="方正仿宋_GBK"/>
          <w:bCs/>
          <w:w w:val="90"/>
          <w:sz w:val="21"/>
          <w:szCs w:val="21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w w:val="90"/>
          <w:sz w:val="21"/>
          <w:szCs w:val="21"/>
          <w:highlight w:val="none"/>
        </w:rPr>
        <w:t>报名时间：    年   月   日</w:t>
      </w:r>
    </w:p>
    <w:tbl>
      <w:tblPr>
        <w:tblStyle w:val="5"/>
        <w:tblW w:w="93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47"/>
        <w:gridCol w:w="291"/>
        <w:gridCol w:w="755"/>
        <w:gridCol w:w="410"/>
        <w:gridCol w:w="1025"/>
        <w:gridCol w:w="1052"/>
        <w:gridCol w:w="178"/>
        <w:gridCol w:w="905"/>
        <w:gridCol w:w="140"/>
        <w:gridCol w:w="1120"/>
        <w:gridCol w:w="567"/>
        <w:gridCol w:w="514"/>
        <w:gridCol w:w="1451"/>
        <w:gridCol w:w="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</w:trPr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年 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贴近期2寸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正面免冠彩色相片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籍 贯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面 貌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状 况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号 码</w:t>
            </w:r>
          </w:p>
        </w:tc>
        <w:tc>
          <w:tcPr>
            <w:tcW w:w="64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9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9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全日制教育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488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教育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488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55" w:hRule="exact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任现职务时间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 xml:space="preserve">  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  <w:t>本人身份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打“√”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  <w:t>央企、国企人员（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1"/>
                <w:szCs w:val="21"/>
                <w:highlight w:val="none"/>
              </w:rPr>
              <w:t>其他机关人员（  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报名单位及职位</w:t>
            </w:r>
          </w:p>
        </w:tc>
        <w:tc>
          <w:tcPr>
            <w:tcW w:w="55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是否服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从调配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866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（从参加工作时的前一个学校学习经历起开始填写。学习、培训经历一并填入）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</w:tbl>
    <w:p>
      <w:pPr>
        <w:spacing w:line="240" w:lineRule="auto"/>
        <w:rPr>
          <w:rFonts w:eastAsia="宋体"/>
          <w:vanish/>
          <w:sz w:val="21"/>
          <w:szCs w:val="24"/>
          <w:highlight w:val="none"/>
        </w:rPr>
      </w:pPr>
    </w:p>
    <w:tbl>
      <w:tblPr>
        <w:tblStyle w:val="5"/>
        <w:tblpPr w:leftFromText="180" w:rightFromText="180" w:vertAnchor="text" w:horzAnchor="margin" w:tblpXSpec="center" w:tblpY="2"/>
        <w:tblW w:w="94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25"/>
        <w:gridCol w:w="158"/>
        <w:gridCol w:w="878"/>
        <w:gridCol w:w="735"/>
        <w:gridCol w:w="269"/>
        <w:gridCol w:w="993"/>
        <w:gridCol w:w="903"/>
        <w:gridCol w:w="902"/>
        <w:gridCol w:w="1136"/>
        <w:gridCol w:w="1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8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考核</w:t>
            </w:r>
          </w:p>
        </w:tc>
        <w:tc>
          <w:tcPr>
            <w:tcW w:w="8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2019年：              2020年：              2021年：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称 谓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政 治面 貌</w:t>
            </w:r>
          </w:p>
        </w:tc>
        <w:tc>
          <w:tcPr>
            <w:tcW w:w="47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47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47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47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47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47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47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3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>单位主要负责人签字：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 xml:space="preserve">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 xml:space="preserve">                 202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>年      月      日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主管部门意见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>单位主要负责人签字：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 xml:space="preserve">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 xml:space="preserve">                 202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1"/>
                <w:szCs w:val="21"/>
                <w:highlight w:val="none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国隆集团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审查意见</w:t>
            </w:r>
          </w:p>
        </w:tc>
        <w:tc>
          <w:tcPr>
            <w:tcW w:w="8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联 系方 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159"/>
        <w:jc w:val="right"/>
        <w:textAlignment w:val="auto"/>
        <w:rPr>
          <w:rFonts w:hint="eastAsia" w:ascii="方正楷体_GBK" w:eastAsia="方正楷体_GBK"/>
          <w:sz w:val="21"/>
          <w:szCs w:val="21"/>
          <w:highlight w:val="none"/>
        </w:rPr>
      </w:pPr>
      <w:r>
        <w:rPr>
          <w:rFonts w:hint="eastAsia" w:ascii="方正楷体_GBK" w:eastAsia="方正楷体_GBK"/>
          <w:sz w:val="28"/>
          <w:szCs w:val="28"/>
          <w:highlight w:val="none"/>
          <w:lang w:eastAsia="zh-CN"/>
        </w:rPr>
        <w:t>重庆国隆农业科技产业发展集团有限公司</w:t>
      </w:r>
      <w:r>
        <w:rPr>
          <w:rFonts w:hint="eastAsia" w:ascii="方正楷体_GBK" w:eastAsia="方正楷体_GBK"/>
          <w:sz w:val="28"/>
          <w:szCs w:val="28"/>
          <w:highlight w:val="none"/>
        </w:rPr>
        <w:t xml:space="preserve">  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 w:ascii="方正仿宋_GBK" w:hAnsi="方正仿宋_GBK" w:eastAsia="方正仿宋_GBK" w:cs="方正仿宋_GBK"/>
          <w:sz w:val="21"/>
          <w:szCs w:val="21"/>
          <w:highlight w:val="none"/>
        </w:rPr>
        <w:t>注：1.“政治面貌”栏：中共党员只需填写入党年月，民主党派成员只填写党派名称，无党派人士不填。2.“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1"/>
          <w:szCs w:val="21"/>
          <w:highlight w:val="none"/>
        </w:rPr>
        <w:t>所在单位意见”和“主管部门意见”栏：由报名人员所在单位和主管部门分别对本表内容信息进行初步审核，由单位主要负责人签署初审及是否同意报名意见，并签字加盖单位公章。3.本表一式两份，A4纸正反面打印。</w:t>
      </w:r>
    </w:p>
    <w:sectPr>
      <w:pgSz w:w="11906" w:h="16838"/>
      <w:pgMar w:top="2098" w:right="1531" w:bottom="1984" w:left="1531" w:header="851" w:footer="147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4"/>
    <w:rsid w:val="000F6591"/>
    <w:rsid w:val="001E29D7"/>
    <w:rsid w:val="00D737A4"/>
    <w:rsid w:val="05295CAB"/>
    <w:rsid w:val="0707438D"/>
    <w:rsid w:val="0E9769F5"/>
    <w:rsid w:val="0F7B335A"/>
    <w:rsid w:val="0FB622AC"/>
    <w:rsid w:val="1A6A20B8"/>
    <w:rsid w:val="1EDD2694"/>
    <w:rsid w:val="1FFA0EA6"/>
    <w:rsid w:val="204D7207"/>
    <w:rsid w:val="2D491E36"/>
    <w:rsid w:val="316B1970"/>
    <w:rsid w:val="320132D4"/>
    <w:rsid w:val="324E7FBF"/>
    <w:rsid w:val="33015432"/>
    <w:rsid w:val="37482CAE"/>
    <w:rsid w:val="3A9D5A93"/>
    <w:rsid w:val="40402405"/>
    <w:rsid w:val="454843D2"/>
    <w:rsid w:val="47C050A4"/>
    <w:rsid w:val="49D82253"/>
    <w:rsid w:val="4F610F76"/>
    <w:rsid w:val="56F14F43"/>
    <w:rsid w:val="572F067C"/>
    <w:rsid w:val="5A7A6C24"/>
    <w:rsid w:val="62857ADF"/>
    <w:rsid w:val="6B481FB8"/>
    <w:rsid w:val="72DE62EE"/>
    <w:rsid w:val="75F33CB7"/>
    <w:rsid w:val="7E0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100" w:after="90" w:line="240" w:lineRule="auto"/>
      <w:jc w:val="center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黑体_GBK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character" w:customStyle="1" w:styleId="7">
    <w:name w:val="标题 1 Char"/>
    <w:link w:val="3"/>
    <w:qFormat/>
    <w:uiPriority w:val="0"/>
    <w:rPr>
      <w:rFonts w:ascii="Calibri" w:hAnsi="Calibri" w:eastAsia="方正小标宋_GBK" w:cs="Times New Roman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2023-03-07T09:34:00Z</dcterms:created>
  <dc:creator>路儿</dc:creator>
  <cp:lastModifiedBy>路儿</cp:lastModifiedBy>
  <dcterms:modified xsi:type="dcterms:W3CDTF">2023-03-07T09:40:43Z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4BA845AC2DAE4EA0A9DC65A31A2B1C9E</vt:lpwstr>
  </property>
</Properties>
</file>