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3C3C3C"/>
          <w:spacing w:val="0"/>
          <w:sz w:val="30"/>
          <w:szCs w:val="30"/>
          <w:shd w:val="clear" w:fill="FFFFFF"/>
        </w:rPr>
        <w:t>附件1：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8"/>
          <w:rFonts w:hint="eastAsia" w:ascii="宋体" w:hAnsi="宋体" w:eastAsia="宋体" w:cs="宋体"/>
          <w:b/>
          <w:i w:val="0"/>
          <w:color w:val="3C3C3C"/>
          <w:spacing w:val="0"/>
          <w:sz w:val="30"/>
          <w:szCs w:val="30"/>
          <w:shd w:val="clear" w:fill="FFFFFF"/>
        </w:rPr>
      </w:pPr>
      <w:r>
        <w:rPr>
          <w:rStyle w:val="8"/>
          <w:rFonts w:hint="eastAsia" w:ascii="宋体" w:hAnsi="宋体" w:eastAsia="宋体" w:cs="宋体"/>
          <w:b/>
          <w:i w:val="0"/>
          <w:color w:val="3C3C3C"/>
          <w:spacing w:val="0"/>
          <w:sz w:val="30"/>
          <w:szCs w:val="30"/>
          <w:shd w:val="clear" w:fill="FFFFFF"/>
          <w:lang w:eastAsia="zh-CN"/>
        </w:rPr>
        <w:t>玉溪农业职业技术学院</w:t>
      </w:r>
      <w:r>
        <w:rPr>
          <w:rStyle w:val="8"/>
          <w:rFonts w:hint="eastAsia" w:ascii="宋体" w:hAnsi="宋体" w:eastAsia="宋体" w:cs="宋体"/>
          <w:b/>
          <w:i w:val="0"/>
          <w:color w:val="3C3C3C"/>
          <w:spacing w:val="0"/>
          <w:sz w:val="30"/>
          <w:szCs w:val="30"/>
          <w:shd w:val="clear" w:fill="FFFFFF"/>
        </w:rPr>
        <w:t>202</w:t>
      </w:r>
      <w:r>
        <w:rPr>
          <w:rStyle w:val="8"/>
          <w:rFonts w:hint="eastAsia" w:ascii="宋体" w:hAnsi="宋体" w:eastAsia="宋体" w:cs="宋体"/>
          <w:b/>
          <w:i w:val="0"/>
          <w:color w:val="3C3C3C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Style w:val="8"/>
          <w:rFonts w:hint="eastAsia" w:ascii="宋体" w:hAnsi="宋体" w:eastAsia="宋体" w:cs="宋体"/>
          <w:b/>
          <w:i w:val="0"/>
          <w:color w:val="3C3C3C"/>
          <w:spacing w:val="0"/>
          <w:sz w:val="30"/>
          <w:szCs w:val="30"/>
          <w:shd w:val="clear" w:fill="FFFFFF"/>
        </w:rPr>
        <w:t>年公开招聘编外人员岗位表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8"/>
          <w:rFonts w:hint="eastAsia" w:ascii="宋体" w:hAnsi="宋体" w:eastAsia="宋体" w:cs="宋体"/>
          <w:b/>
          <w:i w:val="0"/>
          <w:color w:val="3C3C3C"/>
          <w:spacing w:val="0"/>
          <w:sz w:val="30"/>
          <w:szCs w:val="30"/>
          <w:shd w:val="clear" w:fill="FFFFFF"/>
        </w:rPr>
      </w:pPr>
    </w:p>
    <w:tbl>
      <w:tblPr>
        <w:tblStyle w:val="5"/>
        <w:tblW w:w="108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004"/>
        <w:gridCol w:w="495"/>
        <w:gridCol w:w="689"/>
        <w:gridCol w:w="896"/>
        <w:gridCol w:w="662"/>
        <w:gridCol w:w="764"/>
        <w:gridCol w:w="1214"/>
        <w:gridCol w:w="1245"/>
        <w:gridCol w:w="825"/>
        <w:gridCol w:w="930"/>
        <w:gridCol w:w="1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户籍 /生源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考试环节设置及所占综合成绩比例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证书要求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毕业时间要求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其他要求</w:t>
            </w:r>
          </w:p>
        </w:tc>
        <w:tc>
          <w:tcPr>
            <w:tcW w:w="152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3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18"/>
                <w:szCs w:val="18"/>
              </w:rPr>
              <w:t>教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本科及以上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18"/>
                <w:szCs w:val="18"/>
                <w:lang w:val="en-US" w:eastAsia="zh-CN" w:bidi="ar-SA"/>
              </w:rPr>
              <w:t>中医</w:t>
            </w:r>
            <w:bookmarkStart w:id="0" w:name="_GoBack"/>
            <w:bookmarkEnd w:id="0"/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18"/>
                <w:szCs w:val="18"/>
                <w:lang w:val="en-US" w:eastAsia="zh-CN" w:bidi="ar-SA"/>
              </w:rPr>
              <w:t>学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asciiTheme="majorEastAsia" w:hAnsiTheme="majorEastAsia" w:eastAsiaTheme="majorEastAsia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面试（专业技能测试）</w:t>
            </w:r>
          </w:p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占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%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毕业证、学位证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Autospacing="0" w:afterAutospacing="0" w:line="240" w:lineRule="auto"/>
              <w:jc w:val="left"/>
              <w:rPr>
                <w:rFonts w:hint="default" w:asciiTheme="majorEastAsia" w:hAnsiTheme="majorEastAsia" w:eastAsiaTheme="maj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val="en-US" w:eastAsia="zh-CN"/>
              </w:rPr>
              <w:t>35周岁以下。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 xml:space="preserve">工资待遇：由基本工资（2400元/月）+ </w:t>
            </w:r>
            <w:r>
              <w:rPr>
                <w:rFonts w:hint="eastAsia"/>
                <w:szCs w:val="21"/>
                <w:lang w:eastAsia="zh-CN"/>
              </w:rPr>
              <w:t>考核工资</w:t>
            </w:r>
            <w:r>
              <w:rPr>
                <w:rFonts w:hint="eastAsia"/>
                <w:szCs w:val="21"/>
              </w:rPr>
              <w:t>（1000-2000元/月左右）构成（含五险一金），其中</w:t>
            </w:r>
            <w:r>
              <w:rPr>
                <w:rFonts w:hint="eastAsia"/>
                <w:szCs w:val="21"/>
                <w:lang w:eastAsia="zh-CN"/>
              </w:rPr>
              <w:t>考核工资</w:t>
            </w:r>
            <w:r>
              <w:rPr>
                <w:rFonts w:hint="eastAsia"/>
                <w:szCs w:val="21"/>
              </w:rPr>
              <w:t>根据承担的教育、教学工作量进行考核发放。</w:t>
            </w:r>
            <w:r>
              <w:rPr>
                <w:rFonts w:hint="eastAsia"/>
                <w:szCs w:val="21"/>
                <w:lang w:eastAsia="zh-CN"/>
              </w:rPr>
              <w:t>下同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4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C3C3C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eastAsia" w:asciiTheme="majorEastAsia" w:hAnsiTheme="majorEastAsia" w:eastAsiaTheme="maj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Autospacing="0" w:afterAutospacing="0" w:line="600" w:lineRule="exact"/>
              <w:jc w:val="center"/>
              <w:rPr>
                <w:rFonts w:hint="default" w:asciiTheme="majorEastAsia" w:hAnsiTheme="majorEastAsia" w:eastAsiaTheme="maj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专</w:t>
            </w:r>
            <w:r>
              <w:rPr>
                <w:rFonts w:hint="eastAsia"/>
                <w:color w:val="auto"/>
              </w:rPr>
              <w:t>科及以上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 w:val="18"/>
                <w:szCs w:val="18"/>
                <w:lang w:eastAsia="zh-CN"/>
              </w:rPr>
              <w:t>会计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面试（专业技能测试）</w:t>
            </w:r>
          </w:p>
          <w:p>
            <w:pPr>
              <w:adjustRightInd w:val="0"/>
              <w:snapToGrid w:val="0"/>
              <w:spacing w:beforeAutospacing="0" w:afterAutospacing="0" w:line="240" w:lineRule="atLeast"/>
              <w:jc w:val="center"/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占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</w:rPr>
              <w:t>%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ajorEastAsia" w:hAnsiTheme="majorEastAsia" w:eastAsia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毕业证、会计证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Autospacing="0" w:afterAutospacing="0" w:line="240" w:lineRule="auto"/>
              <w:jc w:val="left"/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val="en-US" w:eastAsia="zh-CN"/>
              </w:rPr>
              <w:t>45周岁以下，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szCs w:val="21"/>
                <w:lang w:eastAsia="zh-CN"/>
              </w:rPr>
              <w:t>有从事基建工程档案及工程台账管理相关工作经验。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报名材料中上传相关工作证明扫描件。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6611"/>
    <w:rsid w:val="02725307"/>
    <w:rsid w:val="08220C18"/>
    <w:rsid w:val="0B554854"/>
    <w:rsid w:val="0E8A12EC"/>
    <w:rsid w:val="10295378"/>
    <w:rsid w:val="2265263F"/>
    <w:rsid w:val="37820410"/>
    <w:rsid w:val="39002C48"/>
    <w:rsid w:val="3D5B46A8"/>
    <w:rsid w:val="3F4553C3"/>
    <w:rsid w:val="3FD13D60"/>
    <w:rsid w:val="42A0222F"/>
    <w:rsid w:val="43D829DB"/>
    <w:rsid w:val="43F95879"/>
    <w:rsid w:val="44324069"/>
    <w:rsid w:val="4F0A5452"/>
    <w:rsid w:val="51C53100"/>
    <w:rsid w:val="58F352B5"/>
    <w:rsid w:val="5CE43E7E"/>
    <w:rsid w:val="609A5742"/>
    <w:rsid w:val="61A74ADE"/>
    <w:rsid w:val="624A76B8"/>
    <w:rsid w:val="65D66CA6"/>
    <w:rsid w:val="67B03C64"/>
    <w:rsid w:val="68EC0C84"/>
    <w:rsid w:val="70E028C6"/>
    <w:rsid w:val="7634625D"/>
    <w:rsid w:val="77E96A07"/>
    <w:rsid w:val="7E74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1637</Words>
  <Characters>1744</Characters>
  <Lines>0</Lines>
  <Paragraphs>0</Paragraphs>
  <TotalTime>0</TotalTime>
  <ScaleCrop>false</ScaleCrop>
  <LinksUpToDate>false</LinksUpToDate>
  <CharactersWithSpaces>1832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2020-10-21T01:02:00Z</dcterms:created>
  <dc:creator>admin</dc:creator>
  <cp:lastModifiedBy>dersun</cp:lastModifiedBy>
  <dcterms:modified xsi:type="dcterms:W3CDTF">2023-03-07T10:26:12Z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75309056C6FA44149BF81A4A0ADDE827</vt:lpwstr>
  </property>
</Properties>
</file>