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eastAsia="黑体"/>
          <w:sz w:val="44"/>
          <w:szCs w:val="44"/>
          <w:lang w:eastAsia="zh-CN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after="120" w:afterLines="50"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绍兴市轨道交通集团有限公司运营分公司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社会</w:t>
      </w:r>
      <w:r>
        <w:rPr>
          <w:rFonts w:hint="eastAsia" w:ascii="方正小标宋简体" w:hAnsi="黑体" w:eastAsia="方正小标宋简体"/>
          <w:sz w:val="44"/>
          <w:szCs w:val="44"/>
        </w:rPr>
        <w:t>招聘需求表</w:t>
      </w:r>
      <w:bookmarkEnd w:id="0"/>
    </w:p>
    <w:p/>
    <w:tbl>
      <w:tblPr>
        <w:tblStyle w:val="3"/>
        <w:tblpPr w:leftFromText="180" w:rightFromText="180" w:vertAnchor="text" w:horzAnchor="page" w:tblpX="1789" w:tblpY="256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1012"/>
        <w:gridCol w:w="663"/>
        <w:gridCol w:w="760"/>
        <w:gridCol w:w="4343"/>
        <w:gridCol w:w="5383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tblHeader/>
        </w:trPr>
        <w:tc>
          <w:tcPr>
            <w:tcW w:w="14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序号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部门或中心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需求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岗位</w:t>
            </w:r>
          </w:p>
        </w:tc>
        <w:tc>
          <w:tcPr>
            <w:tcW w:w="268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需求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人数</w:t>
            </w:r>
          </w:p>
        </w:tc>
        <w:tc>
          <w:tcPr>
            <w:tcW w:w="1532" w:type="pct"/>
            <w:noWrap w:val="0"/>
            <w:vAlign w:val="center"/>
          </w:tcPr>
          <w:p>
            <w:pPr>
              <w:spacing w:line="240" w:lineRule="exact"/>
              <w:ind w:firstLine="25" w:firstLineChars="14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岗位职责</w:t>
            </w:r>
          </w:p>
        </w:tc>
        <w:tc>
          <w:tcPr>
            <w:tcW w:w="1899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资格条件</w:t>
            </w:r>
          </w:p>
        </w:tc>
        <w:tc>
          <w:tcPr>
            <w:tcW w:w="561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  <w:lang w:val="en-US" w:eastAsia="zh-CN"/>
              </w:rPr>
              <w:t>到位时间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147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bCs/>
                <w:kern w:val="0"/>
                <w:sz w:val="16"/>
                <w:szCs w:val="16"/>
              </w:rPr>
              <w:t>客运管理部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仿宋_GB2312"/>
                <w:bCs/>
                <w:sz w:val="16"/>
                <w:szCs w:val="16"/>
              </w:rPr>
              <w:t>副经理</w:t>
            </w:r>
          </w:p>
        </w:tc>
        <w:tc>
          <w:tcPr>
            <w:tcW w:w="268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bCs/>
                <w:sz w:val="16"/>
                <w:szCs w:val="16"/>
              </w:rPr>
              <w:t>1</w:t>
            </w:r>
          </w:p>
        </w:tc>
        <w:tc>
          <w:tcPr>
            <w:tcW w:w="1532" w:type="pct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hint="eastAsia" w:ascii="仿宋_GB2312" w:eastAsia="仿宋_GB2312"/>
                <w:bCs/>
                <w:sz w:val="16"/>
                <w:szCs w:val="16"/>
              </w:rPr>
              <w:t>1.负责客运管理部列控、行车专业管理工作；</w:t>
            </w:r>
          </w:p>
          <w:p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hint="eastAsia" w:ascii="仿宋_GB2312" w:eastAsia="仿宋_GB2312"/>
                <w:bCs/>
                <w:sz w:val="16"/>
                <w:szCs w:val="16"/>
              </w:rPr>
              <w:t>2.负责统筹制定列控、行车专业相关的各项规章制度；</w:t>
            </w:r>
          </w:p>
          <w:p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hint="eastAsia" w:ascii="仿宋_GB2312" w:eastAsia="仿宋_GB2312"/>
                <w:bCs/>
                <w:sz w:val="16"/>
                <w:szCs w:val="16"/>
              </w:rPr>
              <w:t>3.负责统筹列控岗位服务质量管控体系；</w:t>
            </w:r>
          </w:p>
          <w:p>
            <w:pPr>
              <w:pStyle w:val="2"/>
              <w:spacing w:before="0" w:after="0" w:line="240" w:lineRule="auto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 w:val="0"/>
                <w:sz w:val="16"/>
                <w:szCs w:val="16"/>
              </w:rPr>
              <w:t>4.负责统筹列控队伍的安全生产运作工作。</w:t>
            </w:r>
          </w:p>
        </w:tc>
        <w:tc>
          <w:tcPr>
            <w:tcW w:w="1899" w:type="pct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hint="eastAsia" w:ascii="仿宋_GB2312" w:eastAsia="仿宋_GB2312"/>
                <w:bCs/>
                <w:sz w:val="16"/>
                <w:szCs w:val="16"/>
              </w:rPr>
              <w:t>1.本科以上学历；</w:t>
            </w:r>
          </w:p>
          <w:p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hint="eastAsia" w:ascii="仿宋_GB2312" w:eastAsia="仿宋_GB2312"/>
                <w:bCs/>
                <w:sz w:val="16"/>
                <w:szCs w:val="16"/>
              </w:rPr>
              <w:t>2.中级以上职称；</w:t>
            </w:r>
          </w:p>
          <w:p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hint="eastAsia" w:ascii="仿宋_GB2312" w:eastAsia="仿宋_GB2312"/>
                <w:bCs/>
                <w:sz w:val="16"/>
                <w:szCs w:val="16"/>
              </w:rPr>
              <w:t>3.</w:t>
            </w:r>
            <w:r>
              <w:rPr>
                <w:rFonts w:ascii="仿宋_GB2312" w:eastAsia="仿宋_GB2312"/>
                <w:bCs/>
                <w:sz w:val="16"/>
                <w:szCs w:val="16"/>
              </w:rPr>
              <w:t>10</w:t>
            </w:r>
            <w:r>
              <w:rPr>
                <w:rFonts w:hint="eastAsia" w:ascii="仿宋_GB2312" w:eastAsia="仿宋_GB2312"/>
                <w:bCs/>
                <w:sz w:val="16"/>
                <w:szCs w:val="16"/>
              </w:rPr>
              <w:t>年以上轨道交通行业从业经验,具备地铁乘务（列控）、行车专业同职级岗位或下一职级岗位</w:t>
            </w:r>
            <w:r>
              <w:rPr>
                <w:rFonts w:ascii="仿宋_GB2312" w:eastAsia="仿宋_GB2312"/>
                <w:bCs/>
                <w:sz w:val="16"/>
                <w:szCs w:val="16"/>
              </w:rPr>
              <w:t>5</w:t>
            </w:r>
            <w:r>
              <w:rPr>
                <w:rFonts w:hint="eastAsia" w:ascii="仿宋_GB2312" w:eastAsia="仿宋_GB2312"/>
                <w:bCs/>
                <w:sz w:val="16"/>
                <w:szCs w:val="16"/>
              </w:rPr>
              <w:t>年以上</w:t>
            </w:r>
            <w:r>
              <w:rPr>
                <w:rFonts w:ascii="仿宋_GB2312" w:eastAsia="仿宋_GB2312"/>
                <w:bCs/>
                <w:sz w:val="16"/>
                <w:szCs w:val="16"/>
              </w:rPr>
              <w:t>乘务（列控）</w:t>
            </w:r>
            <w:r>
              <w:rPr>
                <w:rFonts w:hint="eastAsia" w:ascii="仿宋_GB2312" w:eastAsia="仿宋_GB2312"/>
                <w:bCs/>
                <w:sz w:val="16"/>
                <w:szCs w:val="16"/>
              </w:rPr>
              <w:t>团队管理工作经验，具</w:t>
            </w:r>
            <w:r>
              <w:rPr>
                <w:rFonts w:ascii="仿宋_GB2312" w:eastAsia="仿宋_GB2312"/>
                <w:bCs/>
                <w:sz w:val="16"/>
                <w:szCs w:val="16"/>
              </w:rPr>
              <w:t>备</w:t>
            </w:r>
            <w:r>
              <w:rPr>
                <w:rFonts w:hint="eastAsia" w:ascii="仿宋_GB2312" w:eastAsia="仿宋_GB2312"/>
                <w:bCs/>
                <w:sz w:val="16"/>
                <w:szCs w:val="16"/>
              </w:rPr>
              <w:t>地铁全自动运行线路列控专业筹备、管理经验；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6"/>
                <w:szCs w:val="16"/>
              </w:rPr>
              <w:t>4</w:t>
            </w:r>
            <w:r>
              <w:rPr>
                <w:rFonts w:ascii="仿宋_GB2312" w:eastAsia="仿宋_GB2312"/>
                <w:bCs/>
                <w:sz w:val="16"/>
                <w:szCs w:val="16"/>
              </w:rPr>
              <w:t>.</w:t>
            </w:r>
            <w:r>
              <w:rPr>
                <w:rFonts w:hint="eastAsia" w:ascii="仿宋_GB2312" w:eastAsia="仿宋_GB2312"/>
                <w:bCs/>
                <w:sz w:val="16"/>
                <w:szCs w:val="16"/>
              </w:rPr>
              <w:t>年龄在</w:t>
            </w:r>
            <w:r>
              <w:rPr>
                <w:rFonts w:ascii="仿宋_GB2312" w:eastAsia="仿宋_GB2312"/>
                <w:bCs/>
                <w:sz w:val="16"/>
                <w:szCs w:val="16"/>
              </w:rPr>
              <w:t>45</w:t>
            </w:r>
            <w:r>
              <w:rPr>
                <w:rFonts w:hint="eastAsia" w:ascii="仿宋_GB2312" w:eastAsia="仿宋_GB2312"/>
                <w:bCs/>
                <w:sz w:val="16"/>
                <w:szCs w:val="16"/>
              </w:rPr>
              <w:t>周岁及以下；</w:t>
            </w:r>
          </w:p>
        </w:tc>
        <w:tc>
          <w:tcPr>
            <w:tcW w:w="561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bCs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16"/>
                <w:szCs w:val="16"/>
                <w:lang w:val="en-US" w:eastAsia="zh-CN"/>
              </w:rPr>
              <w:t>尽快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147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bCs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Cs/>
                <w:kern w:val="0"/>
                <w:sz w:val="16"/>
                <w:szCs w:val="16"/>
                <w:lang w:val="en-US" w:eastAsia="zh-CN"/>
              </w:rPr>
              <w:t>行车调度部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bCs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Cs/>
                <w:sz w:val="16"/>
                <w:szCs w:val="16"/>
                <w:lang w:val="en-US" w:eastAsia="zh-CN"/>
              </w:rPr>
              <w:t>控制中心副主任</w:t>
            </w:r>
          </w:p>
        </w:tc>
        <w:tc>
          <w:tcPr>
            <w:tcW w:w="268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bCs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Cs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4166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hint="eastAsia" w:ascii="仿宋_GB2312" w:eastAsia="仿宋_GB2312"/>
                <w:bCs/>
                <w:sz w:val="16"/>
                <w:szCs w:val="16"/>
              </w:rPr>
              <w:t>1.负责</w:t>
            </w:r>
            <w:r>
              <w:rPr>
                <w:rFonts w:hint="eastAsia" w:ascii="仿宋_GB2312" w:eastAsia="仿宋_GB2312"/>
                <w:bCs/>
                <w:sz w:val="16"/>
                <w:szCs w:val="16"/>
                <w:lang w:eastAsia="zh-CN"/>
              </w:rPr>
              <w:t>行车调度部电力、环控、维修</w:t>
            </w:r>
            <w:r>
              <w:rPr>
                <w:rFonts w:hint="eastAsia" w:ascii="仿宋_GB2312" w:eastAsia="仿宋_GB2312"/>
                <w:bCs/>
                <w:sz w:val="16"/>
                <w:szCs w:val="16"/>
              </w:rPr>
              <w:t>专业管理工作；</w:t>
            </w:r>
          </w:p>
          <w:p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hint="eastAsia" w:ascii="仿宋_GB2312" w:eastAsia="仿宋_GB2312"/>
                <w:bCs/>
                <w:sz w:val="16"/>
                <w:szCs w:val="16"/>
              </w:rPr>
              <w:t>2.负责统筹制定</w:t>
            </w:r>
            <w:r>
              <w:rPr>
                <w:rFonts w:hint="eastAsia" w:ascii="仿宋_GB2312" w:eastAsia="仿宋_GB2312"/>
                <w:bCs/>
                <w:sz w:val="16"/>
                <w:szCs w:val="16"/>
                <w:lang w:eastAsia="zh-CN"/>
              </w:rPr>
              <w:t>电环调度、维修调度</w:t>
            </w:r>
            <w:r>
              <w:rPr>
                <w:rFonts w:hint="eastAsia" w:ascii="仿宋_GB2312" w:eastAsia="仿宋_GB2312"/>
                <w:bCs/>
                <w:sz w:val="16"/>
                <w:szCs w:val="16"/>
              </w:rPr>
              <w:t>专业相关的各项规章制度；</w:t>
            </w:r>
          </w:p>
          <w:p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hint="eastAsia" w:ascii="仿宋_GB2312" w:eastAsia="仿宋_GB2312"/>
                <w:bCs/>
                <w:sz w:val="16"/>
                <w:szCs w:val="16"/>
              </w:rPr>
              <w:t>3.负责统筹</w:t>
            </w:r>
            <w:r>
              <w:rPr>
                <w:rFonts w:hint="eastAsia" w:ascii="仿宋_GB2312" w:eastAsia="仿宋_GB2312"/>
                <w:bCs/>
                <w:sz w:val="16"/>
                <w:szCs w:val="16"/>
                <w:lang w:eastAsia="zh-CN"/>
              </w:rPr>
              <w:t>电环调度、维修调度</w:t>
            </w:r>
            <w:r>
              <w:rPr>
                <w:rFonts w:hint="eastAsia" w:ascii="仿宋_GB2312" w:eastAsia="仿宋_GB2312"/>
                <w:bCs/>
                <w:sz w:val="16"/>
                <w:szCs w:val="16"/>
              </w:rPr>
              <w:t>岗位服务质量管控体系；</w:t>
            </w:r>
          </w:p>
          <w:p>
            <w:pPr>
              <w:pStyle w:val="2"/>
              <w:spacing w:before="0" w:after="0" w:line="240" w:lineRule="auto"/>
              <w:rPr>
                <w:rFonts w:hint="eastAsia" w:ascii="仿宋_GB2312" w:eastAsia="仿宋_GB2312"/>
                <w:b w:val="0"/>
                <w:sz w:val="16"/>
                <w:szCs w:val="16"/>
              </w:rPr>
            </w:pPr>
            <w:r>
              <w:rPr>
                <w:rFonts w:hint="eastAsia" w:ascii="仿宋_GB2312" w:eastAsia="仿宋_GB2312"/>
                <w:b w:val="0"/>
                <w:sz w:val="16"/>
                <w:szCs w:val="16"/>
              </w:rPr>
              <w:t>4.负责统筹</w:t>
            </w:r>
            <w:r>
              <w:rPr>
                <w:rFonts w:hint="eastAsia" w:ascii="仿宋_GB2312" w:eastAsia="仿宋_GB2312"/>
                <w:b w:val="0"/>
                <w:sz w:val="16"/>
                <w:szCs w:val="16"/>
                <w:lang w:eastAsia="zh-CN"/>
              </w:rPr>
              <w:t>电环调度、维修调度</w:t>
            </w:r>
            <w:r>
              <w:rPr>
                <w:rFonts w:hint="eastAsia" w:ascii="仿宋_GB2312" w:eastAsia="仿宋_GB2312"/>
                <w:b w:val="0"/>
                <w:sz w:val="16"/>
                <w:szCs w:val="16"/>
              </w:rPr>
              <w:t>队伍的安全生产运作工作。</w:t>
            </w:r>
          </w:p>
        </w:tc>
        <w:tc>
          <w:tcPr>
            <w:tcW w:w="5163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hint="eastAsia" w:ascii="仿宋_GB2312" w:eastAsia="仿宋_GB2312"/>
                <w:bCs/>
                <w:sz w:val="16"/>
                <w:szCs w:val="16"/>
              </w:rPr>
              <w:t>1.本科以上学历；</w:t>
            </w:r>
          </w:p>
          <w:p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hint="eastAsia" w:ascii="仿宋_GB2312" w:eastAsia="仿宋_GB2312"/>
                <w:bCs/>
                <w:sz w:val="16"/>
                <w:szCs w:val="16"/>
              </w:rPr>
              <w:t>2.中</w:t>
            </w:r>
            <w:r>
              <w:rPr>
                <w:rFonts w:hint="eastAsia" w:ascii="仿宋_GB2312" w:eastAsia="仿宋_GB2312"/>
                <w:bCs/>
                <w:sz w:val="16"/>
                <w:szCs w:val="16"/>
                <w:lang w:val="en-US" w:eastAsia="zh-CN"/>
              </w:rPr>
              <w:t>级</w:t>
            </w:r>
            <w:r>
              <w:rPr>
                <w:rFonts w:hint="eastAsia" w:ascii="仿宋_GB2312" w:eastAsia="仿宋_GB2312"/>
                <w:bCs/>
                <w:sz w:val="16"/>
                <w:szCs w:val="16"/>
              </w:rPr>
              <w:t>以上职称；</w:t>
            </w:r>
          </w:p>
          <w:p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hint="eastAsia" w:ascii="仿宋_GB2312" w:eastAsia="仿宋_GB2312"/>
                <w:bCs/>
                <w:sz w:val="16"/>
                <w:szCs w:val="16"/>
              </w:rPr>
              <w:t>3.</w:t>
            </w:r>
            <w:r>
              <w:rPr>
                <w:rFonts w:hint="eastAsia" w:ascii="仿宋_GB2312" w:eastAsia="仿宋_GB2312"/>
                <w:bCs/>
                <w:sz w:val="16"/>
                <w:szCs w:val="16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bCs/>
                <w:sz w:val="16"/>
                <w:szCs w:val="16"/>
              </w:rPr>
              <w:t>年以上轨道交通行业从业经验，</w:t>
            </w:r>
            <w:r>
              <w:rPr>
                <w:rFonts w:hint="eastAsia" w:ascii="仿宋_GB2312" w:eastAsia="仿宋_GB2312"/>
                <w:bCs/>
                <w:sz w:val="16"/>
                <w:szCs w:val="16"/>
                <w:lang w:val="en-US" w:eastAsia="zh-CN"/>
              </w:rPr>
              <w:t>且有</w:t>
            </w:r>
            <w:r>
              <w:rPr>
                <w:rFonts w:hint="eastAsia" w:ascii="仿宋_GB2312" w:eastAsia="仿宋_GB2312"/>
                <w:bCs/>
                <w:sz w:val="16"/>
                <w:szCs w:val="16"/>
                <w:lang w:eastAsia="zh-CN"/>
              </w:rPr>
              <w:t>控制中心</w:t>
            </w:r>
            <w:r>
              <w:rPr>
                <w:rFonts w:hint="eastAsia" w:ascii="仿宋_GB2312" w:eastAsia="仿宋_GB2312"/>
                <w:b w:val="0"/>
                <w:sz w:val="16"/>
                <w:szCs w:val="16"/>
                <w:lang w:eastAsia="zh-CN"/>
              </w:rPr>
              <w:t>电环专业</w:t>
            </w:r>
            <w:r>
              <w:rPr>
                <w:rFonts w:hint="eastAsia" w:ascii="仿宋_GB2312" w:eastAsia="仿宋_GB2312"/>
                <w:bCs/>
                <w:sz w:val="16"/>
                <w:szCs w:val="16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bCs/>
                <w:sz w:val="16"/>
                <w:szCs w:val="16"/>
              </w:rPr>
              <w:t>年以上团队管理工作经验，具</w:t>
            </w:r>
            <w:r>
              <w:rPr>
                <w:rFonts w:ascii="仿宋_GB2312" w:eastAsia="仿宋_GB2312"/>
                <w:bCs/>
                <w:sz w:val="16"/>
                <w:szCs w:val="16"/>
              </w:rPr>
              <w:t>备</w:t>
            </w:r>
            <w:r>
              <w:rPr>
                <w:rFonts w:hint="eastAsia" w:ascii="仿宋_GB2312" w:eastAsia="仿宋_GB2312"/>
                <w:b w:val="0"/>
                <w:sz w:val="16"/>
                <w:szCs w:val="16"/>
                <w:lang w:eastAsia="zh-CN"/>
              </w:rPr>
              <w:t>电环</w:t>
            </w:r>
            <w:r>
              <w:rPr>
                <w:rFonts w:hint="eastAsia" w:ascii="仿宋_GB2312" w:eastAsia="仿宋_GB2312"/>
                <w:bCs/>
                <w:sz w:val="16"/>
                <w:szCs w:val="16"/>
              </w:rPr>
              <w:t>专业</w:t>
            </w:r>
            <w:r>
              <w:rPr>
                <w:rFonts w:hint="eastAsia" w:ascii="仿宋_GB2312" w:eastAsia="仿宋_GB2312"/>
                <w:bCs/>
                <w:sz w:val="16"/>
                <w:szCs w:val="16"/>
                <w:lang w:eastAsia="zh-CN"/>
              </w:rPr>
              <w:t>风险管控及</w:t>
            </w:r>
            <w:r>
              <w:rPr>
                <w:rFonts w:hint="eastAsia" w:ascii="仿宋_GB2312" w:eastAsia="仿宋_GB2312"/>
                <w:bCs/>
                <w:sz w:val="16"/>
                <w:szCs w:val="16"/>
              </w:rPr>
              <w:t>管理经验；</w:t>
            </w:r>
          </w:p>
          <w:p>
            <w:pPr>
              <w:spacing w:line="240" w:lineRule="exact"/>
              <w:jc w:val="left"/>
              <w:rPr>
                <w:rFonts w:hint="eastAsia" w:ascii="仿宋_GB2312" w:eastAsia="仿宋_GB2312"/>
                <w:bCs/>
                <w:sz w:val="16"/>
                <w:szCs w:val="16"/>
              </w:rPr>
            </w:pPr>
            <w:r>
              <w:rPr>
                <w:rFonts w:hint="eastAsia" w:ascii="仿宋_GB2312" w:eastAsia="仿宋_GB2312"/>
                <w:bCs/>
                <w:sz w:val="16"/>
                <w:szCs w:val="16"/>
              </w:rPr>
              <w:t>4</w:t>
            </w:r>
            <w:r>
              <w:rPr>
                <w:rFonts w:ascii="仿宋_GB2312" w:eastAsia="仿宋_GB2312"/>
                <w:bCs/>
                <w:sz w:val="16"/>
                <w:szCs w:val="16"/>
              </w:rPr>
              <w:t>.</w:t>
            </w:r>
            <w:r>
              <w:rPr>
                <w:rFonts w:hint="eastAsia" w:ascii="仿宋_GB2312" w:eastAsia="仿宋_GB2312"/>
                <w:bCs/>
                <w:sz w:val="16"/>
                <w:szCs w:val="16"/>
              </w:rPr>
              <w:t>年龄在</w:t>
            </w:r>
            <w:r>
              <w:rPr>
                <w:rFonts w:ascii="仿宋_GB2312" w:eastAsia="仿宋_GB2312"/>
                <w:bCs/>
                <w:sz w:val="16"/>
                <w:szCs w:val="16"/>
              </w:rPr>
              <w:t>4</w:t>
            </w:r>
            <w:r>
              <w:rPr>
                <w:rFonts w:hint="eastAsia" w:ascii="仿宋_GB2312" w:eastAsia="仿宋_GB2312"/>
                <w:bCs/>
                <w:sz w:val="16"/>
                <w:szCs w:val="16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bCs/>
                <w:sz w:val="16"/>
                <w:szCs w:val="16"/>
              </w:rPr>
              <w:t>周岁及以下；</w:t>
            </w:r>
          </w:p>
        </w:tc>
        <w:tc>
          <w:tcPr>
            <w:tcW w:w="561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bCs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16"/>
                <w:szCs w:val="16"/>
                <w:lang w:val="en-US" w:eastAsia="zh-CN"/>
              </w:rPr>
              <w:t>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38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 w:bidi="ar"/>
              </w:rPr>
              <w:t>合计</w:t>
            </w:r>
          </w:p>
        </w:tc>
        <w:tc>
          <w:tcPr>
            <w:tcW w:w="268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3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899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1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val="en-US" w:eastAsia="zh-CN"/>
              </w:rPr>
            </w:pPr>
          </w:p>
        </w:tc>
      </w:tr>
    </w:tbl>
    <w:p>
      <w:r>
        <w:br w:type="page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3YjM4ODBjZmRiMDVlNThhMTdjMTgzOGYyZjRmZmQifQ=="/>
  </w:docVars>
  <w:rsids>
    <w:rsidRoot w:val="751F302B"/>
    <w:rsid w:val="751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2023-03-07T02:16:00Z</dcterms:created>
  <dc:creator>粽子先森</dc:creator>
  <cp:lastModifiedBy>粽子先森</cp:lastModifiedBy>
  <dcterms:modified xsi:type="dcterms:W3CDTF">2023-03-07T02:17:06Z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CC73964716DB42A88AD56B00817A7896</vt:lpwstr>
  </property>
</Properties>
</file>