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A" w:rsidRDefault="00F570AA" w:rsidP="00F570AA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13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895"/>
        <w:gridCol w:w="1214"/>
        <w:gridCol w:w="1214"/>
        <w:gridCol w:w="1036"/>
        <w:gridCol w:w="1323"/>
        <w:gridCol w:w="1868"/>
        <w:gridCol w:w="1282"/>
      </w:tblGrid>
      <w:tr w:rsidR="00F570AA" w:rsidTr="00F570AA">
        <w:trPr>
          <w:trHeight w:val="712"/>
        </w:trPr>
        <w:tc>
          <w:tcPr>
            <w:tcW w:w="13935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2023年吉林省人力资源和社会保障厅直属事业单位公开招聘工作人员（</w:t>
            </w:r>
            <w:r>
              <w:rPr>
                <w:rStyle w:val="font11"/>
                <w:rFonts w:hint="default"/>
                <w:lang w:bidi="ar"/>
              </w:rPr>
              <w:t>1号公告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  <w:p w:rsidR="00F570AA" w:rsidRDefault="00F570AA">
            <w:pPr>
              <w:widowControl/>
              <w:jc w:val="center"/>
              <w:textAlignment w:val="center"/>
            </w:pPr>
            <w:r>
              <w:rPr>
                <w:rStyle w:val="font11"/>
                <w:rFonts w:hint="default"/>
                <w:lang w:bidi="ar"/>
              </w:rPr>
              <w:t>面试成绩汇总表</w:t>
            </w:r>
          </w:p>
        </w:tc>
      </w:tr>
      <w:tr w:rsidR="00F570AA" w:rsidTr="00F570AA">
        <w:trPr>
          <w:trHeight w:val="556"/>
        </w:trPr>
        <w:tc>
          <w:tcPr>
            <w:tcW w:w="139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F570AA" w:rsidTr="00F570AA">
        <w:trPr>
          <w:trHeight w:val="107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招聘单位名称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招聘计划数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抽签顺序号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名次</w:t>
            </w:r>
          </w:p>
        </w:tc>
      </w:tr>
      <w:tr w:rsidR="00F570AA" w:rsidTr="00F570AA">
        <w:trPr>
          <w:trHeight w:val="583"/>
        </w:trPr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吉林省工业技师学院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电气技能实操教师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孟妍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79.2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F570AA" w:rsidTr="00F570AA">
        <w:trPr>
          <w:trHeight w:val="485"/>
        </w:trPr>
        <w:tc>
          <w:tcPr>
            <w:tcW w:w="1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电焊技能实操教师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崔峥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F570AA" w:rsidTr="00F570AA">
        <w:trPr>
          <w:trHeight w:val="485"/>
        </w:trPr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吉林省人力资源和社会保障教育中心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会计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付佳宁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F570AA" w:rsidTr="00F570AA">
        <w:trPr>
          <w:trHeight w:val="485"/>
        </w:trPr>
        <w:tc>
          <w:tcPr>
            <w:tcW w:w="1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  <w:tr w:rsidR="00F570AA" w:rsidTr="00F570AA">
        <w:trPr>
          <w:trHeight w:val="485"/>
        </w:trPr>
        <w:tc>
          <w:tcPr>
            <w:tcW w:w="1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77.4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</w:tr>
      <w:tr w:rsidR="00F570AA" w:rsidTr="00F570AA">
        <w:trPr>
          <w:trHeight w:val="485"/>
        </w:trPr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吉林省煤炭工业工伤保险管理中心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会计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何作宁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F570AA" w:rsidTr="00F570AA">
        <w:trPr>
          <w:trHeight w:val="496"/>
        </w:trPr>
        <w:tc>
          <w:tcPr>
            <w:tcW w:w="1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0AA" w:rsidRDefault="00F570AA">
            <w:pPr>
              <w:widowControl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78.6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0AA" w:rsidRDefault="00F570A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</w:tr>
    </w:tbl>
    <w:p w:rsidR="00F570AA" w:rsidRDefault="00F570AA" w:rsidP="00F570AA">
      <w:pPr>
        <w:pStyle w:val="a0"/>
        <w:rPr>
          <w:rFonts w:ascii="仿宋" w:eastAsia="仿宋" w:hAnsi="仿宋" w:cs="仿宋" w:hint="eastAsia"/>
          <w:sz w:val="32"/>
          <w:szCs w:val="32"/>
        </w:rPr>
      </w:pPr>
    </w:p>
    <w:p w:rsidR="000A36F2" w:rsidRDefault="00F570AA">
      <w:bookmarkStart w:id="0" w:name="_GoBack"/>
      <w:bookmarkEnd w:id="0"/>
    </w:p>
    <w:sectPr w:rsidR="000A36F2" w:rsidSect="00F570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AA" w:rsidRDefault="00F570AA" w:rsidP="00F570AA">
      <w:r>
        <w:separator/>
      </w:r>
    </w:p>
  </w:endnote>
  <w:endnote w:type="continuationSeparator" w:id="0">
    <w:p w:rsidR="00F570AA" w:rsidRDefault="00F570AA" w:rsidP="00F5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AA" w:rsidRDefault="00F570AA" w:rsidP="00F570AA">
      <w:r>
        <w:separator/>
      </w:r>
    </w:p>
  </w:footnote>
  <w:footnote w:type="continuationSeparator" w:id="0">
    <w:p w:rsidR="00F570AA" w:rsidRDefault="00F570AA" w:rsidP="00F5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4"/>
    <w:rsid w:val="00050B54"/>
    <w:rsid w:val="000916C5"/>
    <w:rsid w:val="00266C70"/>
    <w:rsid w:val="00F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70A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5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7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70AA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qFormat/>
    <w:rsid w:val="00F570A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570AA"/>
    <w:rPr>
      <w:sz w:val="18"/>
      <w:szCs w:val="18"/>
    </w:rPr>
  </w:style>
  <w:style w:type="character" w:customStyle="1" w:styleId="font11">
    <w:name w:val="font11"/>
    <w:basedOn w:val="a1"/>
    <w:qFormat/>
    <w:rsid w:val="00F570AA"/>
    <w:rPr>
      <w:rFonts w:ascii="宋体" w:eastAsia="宋体" w:hAnsi="宋体" w:cs="宋体" w:hint="eastAsia"/>
      <w:b/>
      <w:bCs w:val="0"/>
      <w:strike w:val="0"/>
      <w:dstrike w:val="0"/>
      <w:color w:val="000000"/>
      <w:sz w:val="36"/>
      <w:szCs w:val="3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70A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5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570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570AA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qFormat/>
    <w:rsid w:val="00F570A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570AA"/>
    <w:rPr>
      <w:sz w:val="18"/>
      <w:szCs w:val="18"/>
    </w:rPr>
  </w:style>
  <w:style w:type="character" w:customStyle="1" w:styleId="font11">
    <w:name w:val="font11"/>
    <w:basedOn w:val="a1"/>
    <w:qFormat/>
    <w:rsid w:val="00F570AA"/>
    <w:rPr>
      <w:rFonts w:ascii="宋体" w:eastAsia="宋体" w:hAnsi="宋体" w:cs="宋体" w:hint="eastAsia"/>
      <w:b/>
      <w:bCs w:val="0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2023-03-07T00:56:00Z</dcterms:created>
  <dcterms:modified xsi:type="dcterms:W3CDTF">2023-03-07T00:56:00Z</dcterms:modified>
</cp:coreProperties>
</file>