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6" w:type="dxa"/>
        <w:jc w:val="center"/>
        <w:tblLayout w:type="fixed"/>
        <w:tblLook w:val="04A0"/>
      </w:tblPr>
      <w:tblGrid>
        <w:gridCol w:w="526"/>
        <w:gridCol w:w="723"/>
        <w:gridCol w:w="735"/>
        <w:gridCol w:w="870"/>
        <w:gridCol w:w="720"/>
        <w:gridCol w:w="11026"/>
        <w:gridCol w:w="826"/>
      </w:tblGrid>
      <w:tr w:rsidR="00B4651E" w:rsidTr="00122196">
        <w:trPr>
          <w:trHeight w:val="540"/>
          <w:jc w:val="center"/>
        </w:trPr>
        <w:tc>
          <w:tcPr>
            <w:tcW w:w="154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51E" w:rsidRDefault="00B4651E" w:rsidP="00122196">
            <w:pPr>
              <w:spacing w:line="60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附件2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金华市城投置业有限公司202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年派遣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制员工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招聘岗位信息表</w:t>
            </w:r>
          </w:p>
        </w:tc>
      </w:tr>
      <w:tr w:rsidR="00B4651E" w:rsidTr="00122196">
        <w:trPr>
          <w:trHeight w:val="37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序</w:t>
            </w:r>
          </w:p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</w:tr>
      <w:tr w:rsidR="00B4651E" w:rsidTr="00122196">
        <w:trPr>
          <w:trHeight w:val="16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营销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经理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1982年1月1日以后出生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本科学历及以上；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专业要求：不限；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 xml:space="preserve"> 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职称/执业资格要求：不限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工作经验要求：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年以上房地产项目营销经验，</w:t>
            </w:r>
            <w:r>
              <w:rPr>
                <w:rFonts w:ascii="仿宋_GB2312" w:eastAsia="仿宋_GB2312" w:hAnsi="宋体" w:cs="仿宋_GB2312"/>
                <w:color w:val="000000"/>
                <w:sz w:val="22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年以上房地产项目营销管理工作经验；</w:t>
            </w:r>
          </w:p>
          <w:p w:rsidR="00B4651E" w:rsidRDefault="00B4651E" w:rsidP="00B4651E">
            <w:pPr>
              <w:widowControl/>
              <w:numPr>
                <w:ilvl w:val="0"/>
                <w:numId w:val="35"/>
              </w:numPr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熟悉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金华住宅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市场、房地产相关法律法规和市场发展动态；</w:t>
            </w:r>
          </w:p>
          <w:p w:rsidR="00B4651E" w:rsidRDefault="00B4651E" w:rsidP="00B4651E">
            <w:pPr>
              <w:widowControl/>
              <w:numPr>
                <w:ilvl w:val="0"/>
                <w:numId w:val="35"/>
              </w:numPr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独立操盘过年销售额达到五亿元及以上项目；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具有较强的领导能力和组织协调能力、沟通能力；专业上要有一定的策划能力。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金华市城投置业有限公司</w:t>
            </w:r>
          </w:p>
        </w:tc>
      </w:tr>
      <w:tr w:rsidR="00B4651E" w:rsidTr="00122196">
        <w:trPr>
          <w:trHeight w:val="16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销售经理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87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年1月1日以后出生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大专学历及以上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专业要求：不限；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职称/执业资格要求：不限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工作经验要求：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1、</w:t>
            </w:r>
            <w:r>
              <w:rPr>
                <w:rFonts w:ascii="仿宋_GB2312" w:eastAsia="仿宋_GB2312" w:hAnsi="宋体" w:cs="仿宋_GB2312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年以上房地产行业从业经验，其中需</w:t>
            </w:r>
            <w:r>
              <w:rPr>
                <w:rFonts w:ascii="仿宋_GB2312" w:eastAsia="仿宋_GB2312" w:hAnsi="宋体" w:cs="仿宋_GB2312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年以上房地产项目销售经理工作经验，完整操盘过至少1个以上住宅或综合体项目；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2、熟悉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金华住宅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市场、房地产相关法律法规和市场发展动态；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3、具有出色的组织协调、沟通能力、执行能力、承压能力和解决问题能力。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金华市城投置业有限公司</w:t>
            </w:r>
          </w:p>
        </w:tc>
      </w:tr>
      <w:tr w:rsidR="00B4651E" w:rsidTr="00122196">
        <w:trPr>
          <w:trHeight w:val="136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策划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经理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198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年1月1日以后出生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大专学历及以上；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专业要求：数字媒体、广告学、艺术类、市场营销、房地产开发等相关专业；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职称/执业资格要求：不限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工作经验要求：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年以上房地产项目营销策划经验，</w:t>
            </w:r>
            <w:r>
              <w:rPr>
                <w:rFonts w:ascii="仿宋_GB2312" w:eastAsia="仿宋_GB2312" w:hAnsi="宋体" w:cs="仿宋_GB2312"/>
                <w:color w:val="000000"/>
                <w:sz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年以上房地产项目策划经理工作经验；</w:t>
            </w:r>
          </w:p>
          <w:p w:rsidR="00B4651E" w:rsidRDefault="00B4651E" w:rsidP="00B4651E">
            <w:pPr>
              <w:widowControl/>
              <w:numPr>
                <w:ilvl w:val="0"/>
                <w:numId w:val="35"/>
              </w:numPr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熟悉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金华住宅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市场、房地产相关法律法规和市场发展动态；</w:t>
            </w:r>
          </w:p>
          <w:p w:rsidR="00B4651E" w:rsidRDefault="00B4651E" w:rsidP="00B4651E">
            <w:pPr>
              <w:widowControl/>
              <w:numPr>
                <w:ilvl w:val="0"/>
                <w:numId w:val="35"/>
              </w:numPr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具有较强的组织协调能力、承压能力、沟通能力、解决问题能力，对平面、视频、文案具有较强的把控力。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金华市城投置业有限公司</w:t>
            </w:r>
          </w:p>
        </w:tc>
      </w:tr>
      <w:tr w:rsidR="00B4651E" w:rsidTr="00122196">
        <w:trPr>
          <w:trHeight w:val="138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销售内勤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1987年1月1日以后出生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大专学历及以上；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</w:rPr>
              <w:t>专业要求：不限；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</w:rPr>
              <w:t>职称/执业资格要求：不限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</w:rPr>
              <w:t>工作经验要求：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</w:rPr>
              <w:t>、大专及以上学历，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</w:rPr>
              <w:t>年及以上房地产销售内勤经验，全周期负责2个以上项目销售内勤的工作；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</w:rPr>
              <w:t>、有较强的数据处理能力，做事仔细，原则性强，擅长使用办公软件；</w:t>
            </w:r>
          </w:p>
          <w:p w:rsidR="00B4651E" w:rsidRDefault="00B4651E" w:rsidP="0012219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</w:rPr>
              <w:t>3、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熟悉金华房地产相关法律法规、房管所等政府机构。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金华市城投置业有限公司</w:t>
            </w:r>
          </w:p>
        </w:tc>
      </w:tr>
      <w:tr w:rsidR="00B4651E" w:rsidTr="00122196">
        <w:trPr>
          <w:trHeight w:val="274"/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4651E" w:rsidRDefault="00B4651E" w:rsidP="00122196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spacing w:line="2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spacing w:line="2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1E" w:rsidRDefault="00B4651E" w:rsidP="00122196">
            <w:pPr>
              <w:spacing w:line="2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</w:tbl>
    <w:p w:rsidR="00AE5F83" w:rsidRDefault="00AE5F83" w:rsidP="00CC6D54">
      <w:pPr>
        <w:rPr>
          <w:rFonts w:ascii="Arial" w:eastAsia="微软雅黑" w:hAnsi="Arial" w:cs="Arial"/>
          <w:color w:val="FF0000"/>
          <w:sz w:val="52"/>
          <w:szCs w:val="52"/>
          <w:shd w:val="clear" w:color="auto" w:fill="FFFFFF"/>
        </w:rPr>
      </w:pPr>
    </w:p>
    <w:p w:rsidR="00AE5F83" w:rsidRDefault="00AE5F83" w:rsidP="00CC6D54">
      <w:pPr>
        <w:rPr>
          <w:rFonts w:ascii="Arial" w:eastAsia="微软雅黑" w:hAnsi="Arial" w:cs="Arial"/>
          <w:color w:val="FF0000"/>
          <w:sz w:val="52"/>
          <w:szCs w:val="52"/>
          <w:shd w:val="clear" w:color="auto" w:fill="FFFFFF"/>
        </w:rPr>
      </w:pPr>
    </w:p>
    <w:p w:rsidR="00AE5F83" w:rsidRPr="00AE5F83" w:rsidRDefault="00AE5F83" w:rsidP="00CC6D54">
      <w:pPr>
        <w:rPr>
          <w:rFonts w:ascii="Arial" w:eastAsia="微软雅黑" w:hAnsi="Arial" w:cs="Arial"/>
          <w:color w:val="FF0000"/>
          <w:sz w:val="52"/>
          <w:szCs w:val="52"/>
          <w:shd w:val="clear" w:color="auto" w:fill="FFFFFF"/>
        </w:rPr>
      </w:pPr>
    </w:p>
    <w:p w:rsidR="00AE5F83" w:rsidRDefault="00AE5F83" w:rsidP="00CC6D54">
      <w:pPr>
        <w:rPr>
          <w:rFonts w:ascii="Arial" w:eastAsia="微软雅黑" w:hAnsi="Arial" w:cs="Arial"/>
          <w:color w:val="FF0000"/>
          <w:szCs w:val="21"/>
          <w:shd w:val="clear" w:color="auto" w:fill="FFFFFF"/>
        </w:rPr>
      </w:pPr>
    </w:p>
    <w:p w:rsidR="00AE5F83" w:rsidRDefault="00AE5F83" w:rsidP="00CC6D54">
      <w:pPr>
        <w:rPr>
          <w:rFonts w:ascii="Arial" w:eastAsia="微软雅黑" w:hAnsi="Arial" w:cs="Arial"/>
          <w:color w:val="FF0000"/>
          <w:szCs w:val="21"/>
          <w:shd w:val="clear" w:color="auto" w:fill="FFFFFF"/>
        </w:rPr>
      </w:pPr>
    </w:p>
    <w:p w:rsidR="00AE5F83" w:rsidRDefault="00AE5F83" w:rsidP="00CC6D54">
      <w:pPr>
        <w:rPr>
          <w:rFonts w:ascii="Arial" w:eastAsia="微软雅黑" w:hAnsi="Arial" w:cs="Arial"/>
          <w:color w:val="FF0000"/>
          <w:szCs w:val="21"/>
          <w:shd w:val="clear" w:color="auto" w:fill="FFFFFF"/>
        </w:rPr>
      </w:pPr>
    </w:p>
    <w:p w:rsidR="00AE5F83" w:rsidRPr="00CC6D54" w:rsidRDefault="00AE5F83" w:rsidP="00CC6D54">
      <w:pPr>
        <w:rPr>
          <w:szCs w:val="32"/>
        </w:rPr>
      </w:pPr>
    </w:p>
    <w:sectPr w:rsidR="00AE5F83" w:rsidRPr="00CC6D5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CD" w:rsidRDefault="00931CCD" w:rsidP="0011729D">
      <w:r>
        <w:separator/>
      </w:r>
    </w:p>
  </w:endnote>
  <w:endnote w:type="continuationSeparator" w:id="0">
    <w:p w:rsidR="00931CCD" w:rsidRDefault="00931CC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301B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301B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4651E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CD" w:rsidRDefault="00931CCD" w:rsidP="0011729D">
      <w:r>
        <w:separator/>
      </w:r>
    </w:p>
  </w:footnote>
  <w:footnote w:type="continuationSeparator" w:id="0">
    <w:p w:rsidR="00931CCD" w:rsidRDefault="00931CC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1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7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4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30"/>
  </w:num>
  <w:num w:numId="24">
    <w:abstractNumId w:val="31"/>
  </w:num>
  <w:num w:numId="25">
    <w:abstractNumId w:val="15"/>
  </w:num>
  <w:num w:numId="26">
    <w:abstractNumId w:val="28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1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21E9"/>
    <w:rsid w:val="000923DC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16F1-5E04-46F0-8712-637BFE85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265</cp:revision>
  <cp:lastPrinted>2023-03-03T00:47:00Z</cp:lastPrinted>
  <dcterms:created xsi:type="dcterms:W3CDTF">2019-10-21T04:37:00Z</dcterms:created>
  <dcterms:modified xsi:type="dcterms:W3CDTF">2023-03-03T06:35:00Z</dcterms:modified>
</cp:coreProperties>
</file>