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2" w:rsidRDefault="00770442" w:rsidP="007704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70442" w:rsidRDefault="00770442" w:rsidP="007704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2523E">
        <w:rPr>
          <w:rFonts w:ascii="方正小标宋简体" w:eastAsia="方正小标宋简体" w:hint="eastAsia"/>
          <w:sz w:val="44"/>
          <w:szCs w:val="44"/>
        </w:rPr>
        <w:t>专利审查协作湖北中心20</w:t>
      </w:r>
      <w:r>
        <w:rPr>
          <w:rFonts w:ascii="方正小标宋简体" w:eastAsia="方正小标宋简体" w:hint="eastAsia"/>
          <w:sz w:val="44"/>
          <w:szCs w:val="44"/>
        </w:rPr>
        <w:t>23</w:t>
      </w:r>
      <w:r w:rsidRPr="0072523E">
        <w:rPr>
          <w:rFonts w:ascii="方正小标宋简体" w:eastAsia="方正小标宋简体" w:hint="eastAsia"/>
          <w:sz w:val="44"/>
          <w:szCs w:val="44"/>
        </w:rPr>
        <w:t>年度专利审查员招聘第</w:t>
      </w:r>
      <w:r>
        <w:rPr>
          <w:rFonts w:ascii="方正小标宋简体" w:eastAsia="方正小标宋简体" w:hint="eastAsia"/>
          <w:sz w:val="44"/>
          <w:szCs w:val="44"/>
        </w:rPr>
        <w:t>一</w:t>
      </w:r>
      <w:r w:rsidRPr="0072523E">
        <w:rPr>
          <w:rFonts w:ascii="方正小标宋简体" w:eastAsia="方正小标宋简体" w:hint="eastAsia"/>
          <w:sz w:val="44"/>
          <w:szCs w:val="44"/>
        </w:rPr>
        <w:t>批拟录用人员名单</w:t>
      </w:r>
    </w:p>
    <w:p w:rsidR="00770442" w:rsidRPr="00A96549" w:rsidRDefault="00770442" w:rsidP="007704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813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820"/>
        <w:gridCol w:w="1159"/>
        <w:gridCol w:w="850"/>
        <w:gridCol w:w="1276"/>
        <w:gridCol w:w="2609"/>
        <w:gridCol w:w="2377"/>
      </w:tblGrid>
      <w:tr w:rsidR="00770442" w:rsidRPr="00282A47" w:rsidTr="00A96549">
        <w:trPr>
          <w:trHeight w:val="270"/>
          <w:tblHeader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76" w:type="dxa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609" w:type="dxa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82A4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马聪</w:t>
            </w: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聪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机械工程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钱倩宇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轮机工程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王晶晶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机械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许迪雅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交通工程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中南大学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李昊泽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机械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湖北汽车工业学院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吴双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能源与动力工程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付玉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车辆工程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湖北汽车工业学院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李紫伦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纺织工程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东华大学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金芳羽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纺织工程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李思远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安全科学与工程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太原理工大学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刘超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矿业工程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单思齐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矿业普查与勘探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福州大学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严泽</w:t>
            </w: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稷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岩土工程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赵璐敏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矿业工程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太原理工大学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蔡陈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资源与环境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刘啸宇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土木工程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兰州大学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郑飘飘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集成电路工程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福州大学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朱春莉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分析化学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罗永鑫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但文清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物理学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李慧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博士研究生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物理学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栗华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博士</w:t>
            </w:r>
            <w:r>
              <w:rPr>
                <w:rFonts w:ascii="宋体" w:hAnsi="宋体" w:hint="eastAsia"/>
              </w:rPr>
              <w:t>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电子信息科学与技术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吕亚平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机械设计制造及其自动化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周梅琳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电气工程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湖北工业大学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查恋池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工程力学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耿红杰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电力工程及自动化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华南理工大学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孙宗元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计算机技术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周雨欣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通信与信息系统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北京交通大学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陈锋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软件工程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杨雨岚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应用统计学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张华敏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王晓婷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控制理论与控制工程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大连理工大学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黄玉洁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空间物理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廖慧玲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自动化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东北大学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张崇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Default="00770442" w:rsidP="00770442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信息技术</w:t>
            </w:r>
          </w:p>
          <w:p w:rsidR="00770442" w:rsidRPr="00282A47" w:rsidRDefault="00770442" w:rsidP="007704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（人工智能方向）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墨尔本大学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孙</w:t>
            </w: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琦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软件工程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首都师范大学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李毓哲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电子与通信工程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李梦希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交通信息工程及控制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溦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电子信息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洪安琪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北京航空航天大学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龚绮雯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大学本科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信息管理与信息系统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武汉纺织大学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陈娜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陈欢</w:t>
            </w: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欢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姚明珠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电子与通信工程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肖冬琴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信号与信息系统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华南理工大学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马芳玲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信息与通信工程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龙子吟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计算机系统结构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胡晓东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教育应用计算机科学与技术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香港大学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李腾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信号与信息处理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大连理工大学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陈雯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博士研究生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工业工程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王春冉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陈潇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软件工程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吴敏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数学与应用数学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吕博文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电子信息工程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姚玲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电子信息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曾展秀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计算机应用技术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湖南大学</w:t>
            </w:r>
          </w:p>
        </w:tc>
      </w:tr>
      <w:tr w:rsidR="00770442" w:rsidRPr="00282A47" w:rsidTr="00A96549">
        <w:trPr>
          <w:trHeight w:val="255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司马宇婧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香港科技大学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王聪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控制理论与控制工程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赵星影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电子与通信工程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杨彬彬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电子与通信工程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舒珊珊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成都信息工程大学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王幕天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电子信息科学与技术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欧阳甜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电子信息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夏诗颖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材料与化工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李嵩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生物科学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龙黎红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地质工程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刘佳雨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地质工程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董慧</w:t>
            </w: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慧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地图学与地理信息系统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中国科学院大学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李靖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地质工程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中国石油大学(北京)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钱帅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测绘工程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张睿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信息与通信工程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杨小琴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摄影测量与遥感技术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余加齐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地质工程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赵玲娜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大地测量学与测量工程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华磊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测绘工程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苑雨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2A47">
              <w:rPr>
                <w:rFonts w:ascii="宋体" w:hAnsi="宋体" w:hint="eastAsia"/>
                <w:color w:val="000000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遥感科学与技术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汪钰晴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电子与通信工程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中国科学院大学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熊冰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大学本科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测控技术与仪器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范力贝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测绘工程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简志华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地质工程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李荣基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石油与天然气工程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杨丽帆</w:t>
            </w:r>
            <w:proofErr w:type="gramEnd"/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摄影测量与遥感技术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中国地质大学(武汉)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孙清磊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sz w:val="22"/>
                <w:szCs w:val="22"/>
              </w:rPr>
              <w:t>土木水利               （大地测量与导航方向）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中国科学院大学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张晶静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东北林业大学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胡健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固体力学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谭宏睿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交通运输规划与管理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靳世涛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建筑学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安姗姗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土木水利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王思雄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建筑与土木工程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叶宇轩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热能动力工程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</w:tr>
      <w:tr w:rsidR="00770442" w:rsidRPr="00282A47" w:rsidTr="00A96549">
        <w:trPr>
          <w:trHeight w:val="27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材料领域审查岗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郭小雪</w:t>
            </w:r>
          </w:p>
        </w:tc>
        <w:tc>
          <w:tcPr>
            <w:tcW w:w="850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6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sz w:val="24"/>
              </w:rPr>
            </w:pPr>
            <w:r w:rsidRPr="00282A47">
              <w:rPr>
                <w:rFonts w:ascii="宋体" w:hAnsi="宋体" w:hint="eastAsia"/>
              </w:rPr>
              <w:t>硕士研究生</w:t>
            </w:r>
          </w:p>
        </w:tc>
        <w:tc>
          <w:tcPr>
            <w:tcW w:w="2609" w:type="dxa"/>
            <w:vAlign w:val="center"/>
          </w:tcPr>
          <w:p w:rsidR="00770442" w:rsidRPr="00282A47" w:rsidRDefault="00770442" w:rsidP="001C1A3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82A47">
              <w:rPr>
                <w:rFonts w:ascii="宋体" w:hAnsi="宋体" w:hint="eastAsia"/>
                <w:color w:val="000000"/>
                <w:sz w:val="22"/>
                <w:szCs w:val="22"/>
              </w:rPr>
              <w:t>环境工程</w:t>
            </w:r>
          </w:p>
        </w:tc>
        <w:tc>
          <w:tcPr>
            <w:tcW w:w="2377" w:type="dxa"/>
            <w:vAlign w:val="center"/>
          </w:tcPr>
          <w:p w:rsidR="00770442" w:rsidRPr="00282A47" w:rsidRDefault="00770442" w:rsidP="001C1A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2A4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</w:tbl>
    <w:p w:rsidR="009319E8" w:rsidRDefault="009319E8"/>
    <w:sectPr w:rsidR="009319E8" w:rsidSect="0093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42" w:rsidRDefault="00770442" w:rsidP="00770442">
      <w:r>
        <w:separator/>
      </w:r>
    </w:p>
  </w:endnote>
  <w:endnote w:type="continuationSeparator" w:id="0">
    <w:p w:rsidR="00770442" w:rsidRDefault="00770442" w:rsidP="0077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42" w:rsidRDefault="00770442" w:rsidP="00770442">
      <w:r>
        <w:separator/>
      </w:r>
    </w:p>
  </w:footnote>
  <w:footnote w:type="continuationSeparator" w:id="0">
    <w:p w:rsidR="00770442" w:rsidRDefault="00770442" w:rsidP="00770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442"/>
    <w:rsid w:val="00212F67"/>
    <w:rsid w:val="00770442"/>
    <w:rsid w:val="009319E8"/>
    <w:rsid w:val="00A9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高蓉</dc:creator>
  <cp:keywords/>
  <dc:description/>
  <cp:lastModifiedBy>高蓉</cp:lastModifiedBy>
  <cp:revision>4</cp:revision>
  <dcterms:created xsi:type="dcterms:W3CDTF">2023-03-01T00:44:00Z</dcterms:created>
  <dcterms:modified xsi:type="dcterms:W3CDTF">2023-03-01T00:52:00Z</dcterms:modified>
</cp:coreProperties>
</file>