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9" w:rsidRDefault="00223C19" w:rsidP="00223C19">
      <w:pPr>
        <w:spacing w:line="3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684C7C">
        <w:rPr>
          <w:rFonts w:ascii="宋体" w:hAnsi="宋体" w:cs="宋体" w:hint="eastAsia"/>
          <w:color w:val="000000"/>
          <w:kern w:val="0"/>
          <w:sz w:val="28"/>
          <w:szCs w:val="28"/>
        </w:rPr>
        <w:t>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84C7C">
        <w:rPr>
          <w:rFonts w:ascii="宋体" w:hAnsi="宋体" w:cs="宋体" w:hint="eastAsia"/>
          <w:color w:val="000000"/>
          <w:kern w:val="0"/>
          <w:sz w:val="28"/>
          <w:szCs w:val="28"/>
        </w:rPr>
        <w:t>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84C7C">
        <w:rPr>
          <w:rFonts w:ascii="宋体" w:hAnsi="宋体" w:cs="宋体" w:hint="eastAsia"/>
          <w:color w:val="000000"/>
          <w:kern w:val="0"/>
          <w:sz w:val="28"/>
          <w:szCs w:val="28"/>
        </w:rPr>
        <w:t>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84C7C">
        <w:rPr>
          <w:rFonts w:ascii="宋体" w:hAnsi="宋体" w:cs="宋体" w:hint="eastAsia"/>
          <w:color w:val="000000"/>
          <w:kern w:val="0"/>
          <w:sz w:val="28"/>
          <w:szCs w:val="28"/>
        </w:rPr>
        <w:t>知</w:t>
      </w:r>
    </w:p>
    <w:p w:rsidR="00223C19" w:rsidRPr="00684C7C" w:rsidRDefault="00223C19" w:rsidP="00223C19">
      <w:pPr>
        <w:spacing w:line="3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23C19" w:rsidRPr="00450B56" w:rsidRDefault="00223C19" w:rsidP="00223C19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一、面试人员面试当日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:</w:t>
      </w:r>
      <w:r w:rsidR="002F6539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0前凭《面试准考证》、有效《居民身份证》（或有效的《临时居民身份证》）原件进入候考室，</w:t>
      </w:r>
      <w:r w:rsidR="002F6539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:</w:t>
      </w:r>
      <w:r w:rsidR="002F6539"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0仍未到达指定候考室的面试人员视为自动弃权，责任自负。</w:t>
      </w:r>
    </w:p>
    <w:p w:rsidR="00223C19" w:rsidRPr="00450B56" w:rsidRDefault="00223C19" w:rsidP="00223C19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二、面试人员须上交随身携带的通讯、电子等设备，面试结束后归还，如发现不交的，取消面试资格。按候考室工作人员的安排抽签决定面试先后顺序，并在《面试人员顺序表》上签名确认，妥善保管好抽签号，凭抽签号进入考场参加面试，其他资料一律不允许带入考场。</w:t>
      </w:r>
    </w:p>
    <w:p w:rsidR="00223C19" w:rsidRPr="00450B56" w:rsidRDefault="00223C19" w:rsidP="00223C19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三、在候考期间，要耐心等待，不得擅自离开候考室，不得大声喧哗和议论；需要去卫生间的，经报告候考室工作人员同意后，由1名同性别工作人员陪同前往并返回，期间不得与他人接触。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 w:rsidR="00223C19" w:rsidRPr="00450B56" w:rsidRDefault="00223C19" w:rsidP="00223C19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四、当前一位面试人员面试时，后一位面试人员要作好准备。</w:t>
      </w:r>
      <w:r w:rsidRPr="00450B56">
        <w:rPr>
          <w:rFonts w:ascii="宋体" w:hAnsi="宋体" w:cs="宋体"/>
          <w:b/>
          <w:color w:val="000000"/>
          <w:kern w:val="0"/>
          <w:sz w:val="28"/>
          <w:szCs w:val="28"/>
        </w:rPr>
        <w:t>进入面试考场后，面试人员只能向考官报告自己的抽签号，不得将姓名等个人信息报告考官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223C19" w:rsidRPr="00450B56" w:rsidRDefault="00223C19" w:rsidP="00223C19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五、面试中，认真理解和回答主考官提出的问题，注意掌握回答问题的节奏和时间。回答完每道题后，请说“回答完毕”。</w:t>
      </w:r>
    </w:p>
    <w:p w:rsidR="00223C19" w:rsidRPr="00450B56" w:rsidRDefault="00223C19" w:rsidP="00223C19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六、每一位面试人员面试结束后，应按考场工作人员的安排到指定地点等候，待听取面试成绩后即离开考点。</w:t>
      </w:r>
    </w:p>
    <w:p w:rsidR="00223C19" w:rsidRPr="00450B56" w:rsidRDefault="00223C19" w:rsidP="00223C19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七、请自觉遵守考试纪律，尊重考官和考务工作人员，服从考务工作人员指挥和安排，保持候考室清洁卫生。如有违纪违规行为，按有关规定处理。</w:t>
      </w:r>
    </w:p>
    <w:p w:rsidR="000508F1" w:rsidRDefault="00223C19" w:rsidP="00223C19">
      <w:pPr>
        <w:spacing w:line="540" w:lineRule="exact"/>
        <w:ind w:firstLineChars="200" w:firstLine="560"/>
      </w:pPr>
      <w:r w:rsidRPr="00450B56">
        <w:rPr>
          <w:rFonts w:ascii="宋体" w:hAnsi="宋体" w:cs="宋体"/>
          <w:color w:val="000000"/>
          <w:kern w:val="0"/>
          <w:sz w:val="28"/>
          <w:szCs w:val="28"/>
        </w:rPr>
        <w:t>八、由于面试</w:t>
      </w:r>
      <w:r w:rsidR="006737DF">
        <w:rPr>
          <w:rFonts w:ascii="宋体" w:hAnsi="宋体" w:cs="宋体" w:hint="eastAsia"/>
          <w:color w:val="000000"/>
          <w:kern w:val="0"/>
          <w:sz w:val="28"/>
          <w:szCs w:val="28"/>
        </w:rPr>
        <w:t>候考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时间</w:t>
      </w:r>
      <w:r w:rsidR="006737DF">
        <w:rPr>
          <w:rFonts w:ascii="宋体" w:hAnsi="宋体" w:cs="宋体" w:hint="eastAsia"/>
          <w:color w:val="000000"/>
          <w:kern w:val="0"/>
          <w:sz w:val="28"/>
          <w:szCs w:val="28"/>
        </w:rPr>
        <w:t>较长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，</w:t>
      </w:r>
      <w:r w:rsidRPr="00450B56">
        <w:rPr>
          <w:rFonts w:ascii="宋体" w:hAnsi="宋体" w:cs="宋体"/>
          <w:b/>
          <w:color w:val="000000"/>
          <w:kern w:val="0"/>
          <w:sz w:val="28"/>
          <w:szCs w:val="28"/>
        </w:rPr>
        <w:t>请考生在考前自行准备好饮水</w:t>
      </w:r>
      <w:r w:rsidRPr="00450B56">
        <w:rPr>
          <w:rFonts w:ascii="宋体" w:hAnsi="宋体" w:cs="宋体"/>
          <w:color w:val="000000"/>
          <w:kern w:val="0"/>
          <w:sz w:val="28"/>
          <w:szCs w:val="28"/>
        </w:rPr>
        <w:t>，考生的食品安全由考生自己负责。请考生务必认真阅读《面试人员须知》，因考生未认真阅读影响本人面试，责任自负。</w:t>
      </w:r>
    </w:p>
    <w:sectPr w:rsidR="000508F1" w:rsidSect="00050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83" w:rsidRDefault="006C1B83" w:rsidP="002F6539">
      <w:r>
        <w:separator/>
      </w:r>
    </w:p>
  </w:endnote>
  <w:endnote w:type="continuationSeparator" w:id="1">
    <w:p w:rsidR="006C1B83" w:rsidRDefault="006C1B83" w:rsidP="002F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83" w:rsidRDefault="006C1B83" w:rsidP="002F6539">
      <w:r>
        <w:separator/>
      </w:r>
    </w:p>
  </w:footnote>
  <w:footnote w:type="continuationSeparator" w:id="1">
    <w:p w:rsidR="006C1B83" w:rsidRDefault="006C1B83" w:rsidP="002F6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C19"/>
    <w:rsid w:val="000508F1"/>
    <w:rsid w:val="000E129D"/>
    <w:rsid w:val="00223C19"/>
    <w:rsid w:val="002F6539"/>
    <w:rsid w:val="00474EA3"/>
    <w:rsid w:val="00531090"/>
    <w:rsid w:val="006737DF"/>
    <w:rsid w:val="006C1B83"/>
    <w:rsid w:val="00765B7D"/>
    <w:rsid w:val="00A35F06"/>
    <w:rsid w:val="00DD6C86"/>
    <w:rsid w:val="00ED4059"/>
    <w:rsid w:val="00EE6C72"/>
    <w:rsid w:val="00F11149"/>
    <w:rsid w:val="00F933D7"/>
    <w:rsid w:val="00F9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5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5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4</cp:revision>
  <dcterms:created xsi:type="dcterms:W3CDTF">2022-08-09T00:43:00Z</dcterms:created>
  <dcterms:modified xsi:type="dcterms:W3CDTF">2023-02-22T07:19:00Z</dcterms:modified>
</cp:coreProperties>
</file>