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马鞍山经开区（示范园区）年陡镇人民政府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Times New Roman" w:hAnsi="Times New Roman" w:eastAsia="方正小标宋简体" w:cs="Times New Roman"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2023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年公开招聘村级后备干部岗位计划表</w:t>
      </w:r>
    </w:p>
    <w:tbl>
      <w:tblPr>
        <w:tblStyle w:val="5"/>
        <w:tblpPr w:leftFromText="180" w:rightFromText="180" w:vertAnchor="text" w:horzAnchor="page" w:tblpXSpec="center" w:tblpY="516"/>
        <w:tblOverlap w:val="never"/>
        <w:tblW w:w="13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5"/>
        <w:gridCol w:w="1246"/>
        <w:gridCol w:w="1086"/>
        <w:gridCol w:w="3195"/>
        <w:gridCol w:w="2160"/>
        <w:gridCol w:w="3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2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黑体"/>
                <w:sz w:val="32"/>
                <w:szCs w:val="32"/>
              </w:rPr>
            </w:pPr>
            <w:r>
              <w:rPr>
                <w:rFonts w:hint="eastAsia" w:eastAsia="黑体"/>
                <w:sz w:val="32"/>
                <w:szCs w:val="32"/>
              </w:rPr>
              <w:t>岗位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黑体"/>
                <w:sz w:val="32"/>
                <w:szCs w:val="32"/>
              </w:rPr>
            </w:pPr>
            <w:r>
              <w:rPr>
                <w:rFonts w:hint="eastAsia" w:eastAsia="黑体"/>
                <w:sz w:val="32"/>
                <w:szCs w:val="32"/>
              </w:rPr>
              <w:t>招聘       人数</w:t>
            </w:r>
          </w:p>
        </w:tc>
        <w:tc>
          <w:tcPr>
            <w:tcW w:w="1086" w:type="dxa"/>
            <w:vAlign w:val="center"/>
          </w:tcPr>
          <w:p>
            <w:pPr>
              <w:spacing w:line="60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hint="eastAsia" w:eastAsia="黑体"/>
                <w:sz w:val="32"/>
                <w:szCs w:val="32"/>
              </w:rPr>
              <w:t>性别</w:t>
            </w:r>
          </w:p>
        </w:tc>
        <w:tc>
          <w:tcPr>
            <w:tcW w:w="3195" w:type="dxa"/>
            <w:vAlign w:val="center"/>
          </w:tcPr>
          <w:p>
            <w:pPr>
              <w:spacing w:line="60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hint="eastAsia" w:eastAsia="黑体"/>
                <w:sz w:val="32"/>
                <w:szCs w:val="32"/>
              </w:rPr>
              <w:t>学历及专业</w:t>
            </w:r>
          </w:p>
        </w:tc>
        <w:tc>
          <w:tcPr>
            <w:tcW w:w="2160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 w:asciiTheme="minorHAnsi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eastAsia="黑体"/>
                <w:sz w:val="32"/>
                <w:szCs w:val="32"/>
                <w:lang w:eastAsia="zh-CN"/>
              </w:rPr>
              <w:t>户籍要求</w:t>
            </w:r>
          </w:p>
        </w:tc>
        <w:tc>
          <w:tcPr>
            <w:tcW w:w="3090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sz w:val="32"/>
                <w:szCs w:val="32"/>
                <w:lang w:eastAsia="zh-CN"/>
              </w:rPr>
            </w:pPr>
            <w:r>
              <w:rPr>
                <w:rFonts w:hint="eastAsia" w:eastAsia="黑体"/>
                <w:sz w:val="32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254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001岗          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村级后备干部</w:t>
            </w:r>
          </w:p>
        </w:tc>
        <w:tc>
          <w:tcPr>
            <w:tcW w:w="124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2人</w:t>
            </w:r>
          </w:p>
        </w:tc>
        <w:tc>
          <w:tcPr>
            <w:tcW w:w="108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  <w:t>不限</w:t>
            </w:r>
          </w:p>
        </w:tc>
        <w:tc>
          <w:tcPr>
            <w:tcW w:w="319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高中（中专）及以上</w:t>
            </w:r>
          </w:p>
        </w:tc>
        <w:tc>
          <w:tcPr>
            <w:tcW w:w="216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  <w:t>年陡镇户籍</w:t>
            </w:r>
          </w:p>
        </w:tc>
        <w:tc>
          <w:tcPr>
            <w:tcW w:w="309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  <w:t>定向招聘退役军人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254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002岗          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村级后备干部</w:t>
            </w:r>
          </w:p>
        </w:tc>
        <w:tc>
          <w:tcPr>
            <w:tcW w:w="124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1人</w:t>
            </w:r>
          </w:p>
        </w:tc>
        <w:tc>
          <w:tcPr>
            <w:tcW w:w="108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  <w:t>不限</w:t>
            </w:r>
          </w:p>
        </w:tc>
        <w:tc>
          <w:tcPr>
            <w:tcW w:w="319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大专及以上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  <w:t>；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  <w:t>专业不限</w:t>
            </w:r>
          </w:p>
        </w:tc>
        <w:tc>
          <w:tcPr>
            <w:tcW w:w="216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  <w:t>年陡镇户籍</w:t>
            </w:r>
          </w:p>
        </w:tc>
        <w:tc>
          <w:tcPr>
            <w:tcW w:w="309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254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00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岗          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村级后备干部</w:t>
            </w:r>
          </w:p>
        </w:tc>
        <w:tc>
          <w:tcPr>
            <w:tcW w:w="124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1人</w:t>
            </w:r>
          </w:p>
        </w:tc>
        <w:tc>
          <w:tcPr>
            <w:tcW w:w="108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  <w:t>不限</w:t>
            </w:r>
          </w:p>
        </w:tc>
        <w:tc>
          <w:tcPr>
            <w:tcW w:w="319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大专及以上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  <w:t>；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  <w:t>会计学专业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  <w:t>财务管理专业</w:t>
            </w:r>
          </w:p>
        </w:tc>
        <w:tc>
          <w:tcPr>
            <w:tcW w:w="216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  <w:t>年陡镇户籍</w:t>
            </w:r>
          </w:p>
        </w:tc>
        <w:tc>
          <w:tcPr>
            <w:tcW w:w="309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</w:rPr>
      </w:pPr>
    </w:p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zMjJhNmIzYTU2ZWNlMmYzOWQ2ZDVjNTlhODY3MjAifQ=="/>
  </w:docVars>
  <w:rsids>
    <w:rsidRoot w:val="00C56649"/>
    <w:rsid w:val="0018047B"/>
    <w:rsid w:val="002D4070"/>
    <w:rsid w:val="006563D0"/>
    <w:rsid w:val="00C56649"/>
    <w:rsid w:val="00E60321"/>
    <w:rsid w:val="00EA576F"/>
    <w:rsid w:val="2D4967F2"/>
    <w:rsid w:val="77DE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semiHidden/>
    <w:qFormat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150</Words>
  <Characters>159</Characters>
  <Lines>4</Lines>
  <Paragraphs>1</Paragraphs>
  <TotalTime>3</TotalTime>
  <ScaleCrop>false</ScaleCrop>
  <LinksUpToDate>false</LinksUpToDate>
  <CharactersWithSpaces>202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2022-05-11T07:57:00Z</dcterms:created>
  <dc:creator>Administrator</dc:creator>
  <cp:lastModifiedBy>ANDY、LL</cp:lastModifiedBy>
  <dcterms:modified xsi:type="dcterms:W3CDTF">2023-02-27T02:18:39Z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E37F78EF1C5D481FBD9EE3FC604FE9FB</vt:lpwstr>
  </property>
</Properties>
</file>