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Style w:val="11"/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年潍坊市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第二人民</w:t>
      </w:r>
      <w:r>
        <w:rPr>
          <w:rFonts w:hint="eastAsia" w:ascii="仿宋_GB2312" w:hAnsi="仿宋" w:eastAsia="仿宋_GB2312" w:cs="仿宋_GB2312"/>
          <w:sz w:val="32"/>
          <w:szCs w:val="32"/>
        </w:rPr>
        <w:t>医院公开招聘工作人员公告》，理解且认可其内容，确定本人符合应聘条件。我郑重承诺：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wMzJlYjdlZThjNzA5ODYyNjc0NGYyODI0NzhlND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3F4C38DF"/>
    <w:rsid w:val="457528C5"/>
    <w:rsid w:val="53933924"/>
    <w:rsid w:val="5E9370C6"/>
    <w:rsid w:val="67EA4D47"/>
    <w:rsid w:val="7A3E1511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290</Words>
  <Characters>293</Characters>
  <Lines>0</Lines>
  <Paragraphs>0</Paragraphs>
  <TotalTime>2</TotalTime>
  <ScaleCrop>false</ScaleCrop>
  <LinksUpToDate>false</LinksUpToDate>
  <CharactersWithSpaces>322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dcterms:modified xsi:type="dcterms:W3CDTF">2022-11-22T07:42:35Z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3C3F52211A7C424CA7C45F5C8A79917E</vt:lpwstr>
  </property>
</Properties>
</file>