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46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92"/>
        <w:gridCol w:w="1011"/>
        <w:gridCol w:w="974"/>
        <w:gridCol w:w="5184"/>
        <w:gridCol w:w="1888"/>
        <w:gridCol w:w="1559"/>
        <w:gridCol w:w="1169"/>
        <w:gridCol w:w="720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济南北山粮库有限公司2023年招聘岗位需求表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部室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年龄/工作经验要求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 xml:space="preserve">综合部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党建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文秘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员工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1.负责重大工作计划、总结、请示、报告、会议材料及其他综合性文字材料的撰写；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2.负责企业层面的综合性会议及领导班子会议的会务管理、会议记录、纪要的撰写； 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3.负责宣传新闻稿件的汇总与撰写上报；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4.负责公共关系管理及舆情管理工作；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5.熟悉党务工作基本知识，按照党支部标准化建设要求，负责党建日常工作。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6.负责法务工作；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7.协助负责工会、共青团、老干部、宣传等工作。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8.完成领导交办的其他工作任务。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360" w:hanging="360" w:hangingChars="15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 中共党员优先，30岁以下，3年及以上相关工作经验。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2.政治素质高，具有扎实的文字功底，擅长公文及其他各类文书的撰写。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3.具备较强的沟通协调能力、语言表达能力。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4.能够熟练使用office等办公软件。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2.中文、汉语言文学、新闻学、政治学、法律、计算机等相关专业。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1.具备良好的思想品质和职业素养，具有团队合作意识和较强责任心。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2.执行力强，身心健康，无不良记录。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</w:rPr>
              <w:t>劳务派遣</w:t>
            </w:r>
          </w:p>
        </w:tc>
      </w:tr>
    </w:tbl>
    <w:p/>
    <w:tbl>
      <w:tblPr>
        <w:tblStyle w:val="2"/>
        <w:tblpPr w:leftFromText="180" w:rightFromText="180" w:vertAnchor="text" w:horzAnchor="margin" w:tblpY="-371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1"/>
        <w:gridCol w:w="877"/>
        <w:gridCol w:w="1110"/>
        <w:gridCol w:w="5248"/>
        <w:gridCol w:w="1845"/>
        <w:gridCol w:w="1560"/>
        <w:gridCol w:w="1135"/>
        <w:gridCol w:w="710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济南北山粮库有限公司2023年招聘岗位需求表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年龄/工作经验要求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渠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 xml:space="preserve">审计部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会计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员工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1.编制各类原始凭证，根据审核无误的原始凭证编制记账凭证；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2.掌握税收法规等所提供的包括减税、免税在内的各项优惠政策、常规发票申领、开具，独立完成纳税申报；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3.及时整理企业各类业务合同，做好业务方面的各项统计工作；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4.定期、不定期进行企业固定资产、实物盘点，进行账务比对，及时制作盘点表；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5.各类业务统计及时与财务账进行比对，确保账账相符；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6.严格落实档案管理制度要求，及时做好会计档案的整理归档工作；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7.负责编制公司财务表表，做到数出有据，报送及时。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8.负责公司报表及其他对外报送数据。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9.完成领导交办的其他工作任务。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40" w:leftChars="-105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31.30岁及以下，3年以上一般纳税人财务工作经验；</w:t>
            </w:r>
          </w:p>
          <w:p>
            <w:pPr>
              <w:widowControl/>
              <w:ind w:left="165" w:leftChars="-150" w:hanging="480" w:hangingChars="2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2.2.熟练各类财务软件，熟悉office办公软件，熟悉一般纳税人业务；</w:t>
            </w:r>
          </w:p>
          <w:p>
            <w:pPr>
              <w:widowControl/>
              <w:ind w:left="120" w:hanging="120" w:hangingChars="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3.责任心强、严谨踏实、工作仔细认真，有良好的纪律性、团队合作以及开拓创新精神。</w:t>
            </w:r>
          </w:p>
          <w:p>
            <w:pPr>
              <w:widowControl/>
              <w:ind w:left="360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专及以上学历。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2.会计、审计、金融等相关专业。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1.责任心强、严谨踏实、工作仔细认真，有良好的纪律性、团队合作以及开拓创新精神。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执行力强，身心健康，无不良记录。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4"/>
              </w:rPr>
              <w:t>劳务派遣</w:t>
            </w:r>
          </w:p>
        </w:tc>
      </w:tr>
    </w:tbl>
    <w:p/>
    <w:p/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U5MzUxZjk5OTM3MDFiYzIxODU0ZWE1OTcwMTcifQ=="/>
  </w:docVars>
  <w:rsids>
    <w:rsidRoot w:val="17093FD5"/>
    <w:rsid w:val="17093FD5"/>
    <w:rsid w:val="1C9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996</Characters>
  <Lines>0</Lines>
  <Paragraphs>0</Paragraphs>
  <TotalTime>0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2023-02-24T07:07:00Z</dcterms:created>
  <dc:creator>盒盒</dc:creator>
  <cp:lastModifiedBy>盒盒</cp:lastModifiedBy>
  <dcterms:modified xsi:type="dcterms:W3CDTF">2023-02-24T07:09:20Z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A373071ED93F4577AE5FAD33AE326E35</vt:lpwstr>
  </property>
</Properties>
</file>