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调整后的招聘岗位及条件要求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143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84"/>
        <w:gridCol w:w="2734"/>
        <w:gridCol w:w="808"/>
        <w:gridCol w:w="2310"/>
        <w:gridCol w:w="1307"/>
        <w:gridCol w:w="871"/>
        <w:gridCol w:w="701"/>
        <w:gridCol w:w="2238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招考职位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招考人数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综合统计岗位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负责开发区相关经济核算，对经济社会运行状况进行统计监测、预测和综合分析研究，提出宏观经济分析报告和宏观决策咨询建议。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统计学类、计算机类、经济学类、会计学、会计、财务管理、财务会计、企业财务管理、工商管理、审计学。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不限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Style w:val="5"/>
              </w:rPr>
              <w:t>35</w:t>
            </w:r>
            <w:r>
              <w:rPr>
                <w:rStyle w:val="6"/>
                <w:rFonts w:hint="default"/>
              </w:rPr>
              <w:t>周岁以下；有</w:t>
            </w:r>
            <w:r>
              <w:rPr>
                <w:rStyle w:val="5"/>
              </w:rPr>
              <w:t>5</w:t>
            </w:r>
            <w:r>
              <w:rPr>
                <w:rStyle w:val="6"/>
                <w:rFonts w:hint="default"/>
              </w:rPr>
              <w:t>年以上统计工作经验的或硕士研究生以上学历可放宽到</w:t>
            </w:r>
            <w:r>
              <w:rPr>
                <w:rStyle w:val="5"/>
              </w:rPr>
              <w:t>40</w:t>
            </w:r>
            <w:r>
              <w:rPr>
                <w:rStyle w:val="6"/>
                <w:rFonts w:hint="default"/>
              </w:rPr>
              <w:t>周岁。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台州湾经开区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统计岗位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负责开发区的各类统计调查，包括工业生产调查、工业效益调查、科技创新调查、能源消耗调查、固定资产投资统计、服务业统计等，并做好统计监测及分析。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统计学类、计算机类、经济学类、会计学、会计、财务管理、财务会计、企业财务管理、工商管理、审计学。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不限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Style w:val="5"/>
              </w:rPr>
              <w:t>35</w:t>
            </w:r>
            <w:r>
              <w:rPr>
                <w:rStyle w:val="6"/>
                <w:rFonts w:hint="default"/>
              </w:rPr>
              <w:t>周岁以下；有</w:t>
            </w:r>
            <w:r>
              <w:rPr>
                <w:rStyle w:val="5"/>
              </w:rPr>
              <w:t>5</w:t>
            </w:r>
            <w:r>
              <w:rPr>
                <w:rStyle w:val="6"/>
                <w:rFonts w:hint="default"/>
              </w:rPr>
              <w:t>年以上统计工作经验的或硕士研究生以上学历可放宽到</w:t>
            </w:r>
            <w:r>
              <w:rPr>
                <w:rStyle w:val="5"/>
              </w:rPr>
              <w:t>40</w:t>
            </w:r>
            <w:r>
              <w:rPr>
                <w:rStyle w:val="6"/>
                <w:rFonts w:hint="default"/>
              </w:rPr>
              <w:t>周岁。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台州湾经开区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F"/>
    <w:rsid w:val="0006144F"/>
    <w:rsid w:val="005B6E71"/>
    <w:rsid w:val="00605121"/>
    <w:rsid w:val="00677706"/>
    <w:rsid w:val="00762CD5"/>
    <w:rsid w:val="008C00D9"/>
    <w:rsid w:val="0098490F"/>
    <w:rsid w:val="00CB77A3"/>
    <w:rsid w:val="00D448E7"/>
    <w:rsid w:val="00F437A3"/>
    <w:rsid w:val="792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2023-02-20T01:53:00Z</dcterms:created>
  <dc:creator>User</dc:creator>
  <cp:lastModifiedBy>Administrator</cp:lastModifiedBy>
  <dcterms:modified xsi:type="dcterms:W3CDTF">2023-02-23T02:33:12Z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AAC7F26E7E6747CDA78E840210B9798C</vt:lpwstr>
  </property>
</Properties>
</file>