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/>
          <w:sz w:val="28"/>
          <w:szCs w:val="28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东莞市公立医院招聘纳入岗位管理的编制外人员报名表</w:t>
      </w:r>
      <w:bookmarkEnd w:id="1"/>
    </w:p>
    <w:p>
      <w:pPr>
        <w:jc w:val="left"/>
        <w:rPr>
          <w:sz w:val="24"/>
        </w:rPr>
      </w:pPr>
      <w:r>
        <w:rPr>
          <w:spacing w:val="-18"/>
          <w:sz w:val="24"/>
        </w:rPr>
        <w:t>报考单位：报考岗位</w:t>
      </w:r>
      <w:r>
        <w:rPr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p/>
    <w:sectPr>
      <w:footerReference r:id="rId3" w:type="default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6A07651"/>
    <w:rsid w:val="56A0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2023-02-14T08:22:00Z</dcterms:created>
  <dc:creator>佑东</dc:creator>
  <cp:lastModifiedBy>佑东</cp:lastModifiedBy>
  <dcterms:modified xsi:type="dcterms:W3CDTF">2023-02-14T08:23:33Z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4CDF0FD1B00F41A2A59C5D8351DF9885</vt:lpwstr>
  </property>
</Properties>
</file>