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B9" w:rsidRDefault="007578B9" w:rsidP="007578B9">
      <w:pPr>
        <w:autoSpaceDE w:val="0"/>
        <w:autoSpaceDN w:val="0"/>
        <w:spacing w:line="52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 w:rsidR="007578B9" w:rsidRDefault="007578B9" w:rsidP="007578B9">
      <w:pPr>
        <w:autoSpaceDE w:val="0"/>
        <w:autoSpaceDN w:val="0"/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江苏省慈善总会</w:t>
      </w:r>
      <w:r>
        <w:rPr>
          <w:rFonts w:eastAsia="方正小标宋_GBK"/>
          <w:sz w:val="44"/>
          <w:szCs w:val="44"/>
        </w:rPr>
        <w:t>2023</w:t>
      </w:r>
      <w:r>
        <w:rPr>
          <w:rFonts w:eastAsia="方正小标宋_GBK"/>
          <w:sz w:val="44"/>
          <w:szCs w:val="44"/>
        </w:rPr>
        <w:t>年公开招聘非在编工作人员岗位表</w:t>
      </w:r>
    </w:p>
    <w:p w:rsidR="007578B9" w:rsidRDefault="007578B9" w:rsidP="007578B9">
      <w:pPr>
        <w:autoSpaceDE w:val="0"/>
        <w:autoSpaceDN w:val="0"/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81"/>
        <w:gridCol w:w="2993"/>
        <w:gridCol w:w="709"/>
        <w:gridCol w:w="633"/>
        <w:gridCol w:w="643"/>
        <w:gridCol w:w="708"/>
        <w:gridCol w:w="1560"/>
        <w:gridCol w:w="708"/>
        <w:gridCol w:w="2694"/>
        <w:gridCol w:w="1134"/>
        <w:gridCol w:w="850"/>
        <w:gridCol w:w="1134"/>
      </w:tblGrid>
      <w:tr w:rsidR="007578B9" w:rsidTr="001D3F08">
        <w:trPr>
          <w:trHeight w:val="652"/>
        </w:trPr>
        <w:tc>
          <w:tcPr>
            <w:tcW w:w="704" w:type="dxa"/>
            <w:vMerge w:val="restart"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序号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拟招聘人数</w:t>
            </w: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开考比例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面试比例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考察体检比例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招聘条件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考试形式和所占比例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其他</w:t>
            </w:r>
          </w:p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说明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政策咨询电话、传真</w:t>
            </w:r>
          </w:p>
        </w:tc>
      </w:tr>
      <w:tr w:rsidR="007578B9" w:rsidTr="001D3F08">
        <w:trPr>
          <w:trHeight w:val="804"/>
        </w:trPr>
        <w:tc>
          <w:tcPr>
            <w:tcW w:w="704" w:type="dxa"/>
            <w:vMerge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岗位名称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岗位描述</w:t>
            </w:r>
          </w:p>
        </w:tc>
        <w:tc>
          <w:tcPr>
            <w:tcW w:w="709" w:type="dxa"/>
            <w:vMerge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招聘对象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其他条件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7578B9" w:rsidTr="001D3F08">
        <w:trPr>
          <w:trHeight w:val="1876"/>
        </w:trPr>
        <w:tc>
          <w:tcPr>
            <w:tcW w:w="704" w:type="dxa"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办公室</w:t>
            </w:r>
          </w:p>
          <w:p w:rsidR="007578B9" w:rsidRDefault="007578B9" w:rsidP="001D3F08">
            <w:pPr>
              <w:autoSpaceDE w:val="0"/>
              <w:autoSpaceDN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文秘人员</w:t>
            </w:r>
          </w:p>
        </w:tc>
        <w:tc>
          <w:tcPr>
            <w:tcW w:w="2993" w:type="dxa"/>
            <w:tcBorders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负责草拟单位各类文字材料，主要包括计划、总结、调研报告、讲话稿、会议纪要、工作简报、信息等。</w:t>
            </w:r>
          </w:p>
        </w:tc>
        <w:tc>
          <w:tcPr>
            <w:tcW w:w="709" w:type="dxa"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1:3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语言文学类、政治学、历史学、文秘</w:t>
            </w:r>
            <w:r>
              <w:rPr>
                <w:rFonts w:eastAsia="方正仿宋_GBK"/>
                <w:color w:val="000000"/>
                <w:kern w:val="0"/>
                <w:szCs w:val="21"/>
                <w:shd w:val="clear" w:color="auto" w:fill="FFFFFF"/>
              </w:rPr>
              <w:t>专业、</w:t>
            </w:r>
            <w:r>
              <w:rPr>
                <w:rFonts w:eastAsia="方正仿宋_GBK"/>
                <w:szCs w:val="21"/>
              </w:rPr>
              <w:t>公共关系类等相关专业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2694" w:type="dxa"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具</w:t>
            </w:r>
            <w:r>
              <w:rPr>
                <w:rFonts w:eastAsia="方正仿宋_GBK"/>
                <w:szCs w:val="21"/>
              </w:rPr>
              <w:t>有较强的文字功底，擅长公文写作，具有三年以上实践工作经历，中共党员优先。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笔试</w:t>
            </w:r>
            <w:r>
              <w:rPr>
                <w:rFonts w:eastAsia="方正仿宋_GBK" w:hint="eastAsia"/>
                <w:szCs w:val="21"/>
              </w:rPr>
              <w:t>4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eastAsia="方正仿宋_GBK" w:hint="eastAsia"/>
                <w:szCs w:val="21"/>
              </w:rPr>
              <w:t>%</w:t>
            </w:r>
            <w:r>
              <w:rPr>
                <w:rFonts w:eastAsia="方正仿宋_GBK" w:hint="eastAsia"/>
                <w:szCs w:val="21"/>
              </w:rPr>
              <w:t>面试</w:t>
            </w:r>
            <w:r>
              <w:rPr>
                <w:rFonts w:eastAsia="方正仿宋_GBK" w:hint="eastAsia"/>
                <w:szCs w:val="21"/>
              </w:rPr>
              <w:t>6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eastAsia="方正仿宋_GBK" w:hint="eastAsia"/>
                <w:szCs w:val="21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非在编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0</w:t>
            </w:r>
            <w:r>
              <w:rPr>
                <w:rFonts w:eastAsia="方正仿宋_GBK"/>
                <w:szCs w:val="21"/>
              </w:rPr>
              <w:t>25-86634343</w:t>
            </w:r>
          </w:p>
        </w:tc>
      </w:tr>
      <w:tr w:rsidR="007578B9" w:rsidTr="001D3F08">
        <w:tc>
          <w:tcPr>
            <w:tcW w:w="704" w:type="dxa"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会员联络部工作人员</w:t>
            </w:r>
          </w:p>
        </w:tc>
        <w:tc>
          <w:tcPr>
            <w:tcW w:w="2993" w:type="dxa"/>
            <w:tcBorders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负责与各会员单位的日常沟通和联系，做好新会员发展、入会申请受理和资料审核归档</w:t>
            </w:r>
            <w:r>
              <w:rPr>
                <w:rFonts w:eastAsia="方正仿宋_GBK" w:hint="eastAsia"/>
                <w:szCs w:val="21"/>
              </w:rPr>
              <w:t>；参与</w:t>
            </w:r>
            <w:r>
              <w:rPr>
                <w:rFonts w:eastAsia="方正仿宋_GBK"/>
                <w:szCs w:val="21"/>
              </w:rPr>
              <w:t>提供业务培训服务和发展慈善志愿者队伍。</w:t>
            </w:r>
          </w:p>
        </w:tc>
        <w:tc>
          <w:tcPr>
            <w:tcW w:w="709" w:type="dxa"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1:3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shd w:val="clear" w:color="auto" w:fill="FFFFFF"/>
              </w:rPr>
              <w:t>经济学类、管理类、社会学类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2694" w:type="dxa"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具有一定的文案写作经验</w:t>
            </w:r>
            <w:r>
              <w:rPr>
                <w:rFonts w:eastAsia="方正仿宋_GBK" w:hint="eastAsia"/>
                <w:szCs w:val="21"/>
              </w:rPr>
              <w:t>；</w:t>
            </w:r>
            <w:r>
              <w:rPr>
                <w:rFonts w:eastAsia="方正仿宋_GBK"/>
                <w:color w:val="000000"/>
                <w:szCs w:val="21"/>
              </w:rPr>
              <w:t>三年及以上实践工作经历</w:t>
            </w:r>
            <w:r>
              <w:rPr>
                <w:rFonts w:eastAsia="方正仿宋_GBK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jc w:val="center"/>
            </w:pPr>
            <w:r>
              <w:rPr>
                <w:rFonts w:eastAsia="方正仿宋_GBK" w:hint="eastAsia"/>
                <w:szCs w:val="21"/>
              </w:rPr>
              <w:t>笔试</w:t>
            </w:r>
            <w:r>
              <w:rPr>
                <w:rFonts w:eastAsia="方正仿宋_GBK" w:hint="eastAsia"/>
                <w:szCs w:val="21"/>
              </w:rPr>
              <w:t>4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eastAsia="方正仿宋_GBK" w:hint="eastAsia"/>
                <w:szCs w:val="21"/>
              </w:rPr>
              <w:t>%</w:t>
            </w:r>
            <w:r>
              <w:rPr>
                <w:rFonts w:eastAsia="方正仿宋_GBK" w:hint="eastAsia"/>
                <w:szCs w:val="21"/>
              </w:rPr>
              <w:t>面试</w:t>
            </w:r>
            <w:r>
              <w:rPr>
                <w:rFonts w:eastAsia="方正仿宋_GBK" w:hint="eastAsia"/>
                <w:szCs w:val="21"/>
              </w:rPr>
              <w:t>6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eastAsia="方正仿宋_GBK" w:hint="eastAsia"/>
                <w:szCs w:val="21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非在编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578B9" w:rsidTr="001D3F08">
        <w:tc>
          <w:tcPr>
            <w:tcW w:w="704" w:type="dxa"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宣传部工作人员</w:t>
            </w:r>
          </w:p>
        </w:tc>
        <w:tc>
          <w:tcPr>
            <w:tcW w:w="2993" w:type="dxa"/>
            <w:tcBorders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负责新闻稿、宣传稿和专题稿等文字材料的起草；参与慈善宣传活动的策划与实施。</w:t>
            </w:r>
          </w:p>
        </w:tc>
        <w:tc>
          <w:tcPr>
            <w:tcW w:w="709" w:type="dxa"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1:3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新闻类、中文类、公共关系类等相关专业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2694" w:type="dxa"/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具</w:t>
            </w:r>
            <w:r>
              <w:rPr>
                <w:rFonts w:eastAsia="方正仿宋_GBK"/>
                <w:szCs w:val="21"/>
              </w:rPr>
              <w:t>有较强的文字功底，擅长公文写作，能熟练使用宣传信息化工具和新媒体传播平台；</w:t>
            </w:r>
            <w:r>
              <w:rPr>
                <w:rFonts w:eastAsia="方正仿宋_GBK"/>
                <w:color w:val="000000"/>
                <w:szCs w:val="21"/>
              </w:rPr>
              <w:t>具有三年及以上实践工作经历、</w:t>
            </w:r>
            <w:r>
              <w:rPr>
                <w:rFonts w:eastAsia="方正仿宋_GBK"/>
                <w:szCs w:val="21"/>
              </w:rPr>
              <w:t>中共党员优先</w:t>
            </w:r>
            <w:r>
              <w:rPr>
                <w:rFonts w:eastAsia="方正仿宋_GBK" w:hint="eastAsia"/>
                <w:szCs w:val="21"/>
              </w:rPr>
              <w:t>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jc w:val="center"/>
            </w:pPr>
            <w:r>
              <w:rPr>
                <w:rFonts w:eastAsia="方正仿宋_GBK" w:hint="eastAsia"/>
                <w:szCs w:val="21"/>
              </w:rPr>
              <w:t>笔试</w:t>
            </w:r>
            <w:r>
              <w:rPr>
                <w:rFonts w:eastAsia="方正仿宋_GBK" w:hint="eastAsia"/>
                <w:szCs w:val="21"/>
              </w:rPr>
              <w:t>4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eastAsia="方正仿宋_GBK" w:hint="eastAsia"/>
                <w:szCs w:val="21"/>
              </w:rPr>
              <w:t>%</w:t>
            </w:r>
            <w:r>
              <w:rPr>
                <w:rFonts w:eastAsia="方正仿宋_GBK" w:hint="eastAsia"/>
                <w:szCs w:val="21"/>
              </w:rPr>
              <w:t>面试</w:t>
            </w:r>
            <w:r>
              <w:rPr>
                <w:rFonts w:eastAsia="方正仿宋_GBK" w:hint="eastAsia"/>
                <w:szCs w:val="21"/>
              </w:rPr>
              <w:t>6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eastAsia="方正仿宋_GBK" w:hint="eastAsia"/>
                <w:szCs w:val="21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非在编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578B9" w:rsidRDefault="007578B9" w:rsidP="001D3F08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</w:tr>
    </w:tbl>
    <w:p w:rsidR="007578B9" w:rsidRDefault="007578B9" w:rsidP="007578B9">
      <w:pPr>
        <w:spacing w:line="580" w:lineRule="exact"/>
        <w:rPr>
          <w:rFonts w:eastAsia="方正仿宋_GBK"/>
          <w:sz w:val="32"/>
          <w:szCs w:val="32"/>
        </w:rPr>
      </w:pPr>
    </w:p>
    <w:p w:rsidR="00AF750A" w:rsidRDefault="00AF750A">
      <w:bookmarkStart w:id="0" w:name="_GoBack"/>
      <w:bookmarkEnd w:id="0"/>
    </w:p>
    <w:sectPr w:rsidR="00AF750A">
      <w:footerReference w:type="even" r:id="rId6"/>
      <w:footerReference w:type="default" r:id="rId7"/>
      <w:pgSz w:w="16838" w:h="11906" w:orient="landscape"/>
      <w:pgMar w:top="1418" w:right="1077" w:bottom="1021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D6" w:rsidRDefault="009272D6" w:rsidP="007578B9">
      <w:r>
        <w:separator/>
      </w:r>
    </w:p>
  </w:endnote>
  <w:endnote w:type="continuationSeparator" w:id="0">
    <w:p w:rsidR="009272D6" w:rsidRDefault="009272D6" w:rsidP="007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66" w:rsidRDefault="009272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B66" w:rsidRDefault="009272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66" w:rsidRDefault="009272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8B9">
      <w:rPr>
        <w:rStyle w:val="a7"/>
        <w:noProof/>
      </w:rPr>
      <w:t>2</w:t>
    </w:r>
    <w:r>
      <w:rPr>
        <w:rStyle w:val="a7"/>
      </w:rPr>
      <w:fldChar w:fldCharType="end"/>
    </w:r>
  </w:p>
  <w:p w:rsidR="00D74B66" w:rsidRDefault="009272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D6" w:rsidRDefault="009272D6" w:rsidP="007578B9">
      <w:r>
        <w:separator/>
      </w:r>
    </w:p>
  </w:footnote>
  <w:footnote w:type="continuationSeparator" w:id="0">
    <w:p w:rsidR="009272D6" w:rsidRDefault="009272D6" w:rsidP="0075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DC"/>
    <w:rsid w:val="007578B9"/>
    <w:rsid w:val="009272D6"/>
    <w:rsid w:val="00AF750A"/>
    <w:rsid w:val="00B0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4D763-F6D6-4C22-B3C6-1A2BF7B5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7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8B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578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7578B9"/>
    <w:rPr>
      <w:sz w:val="18"/>
      <w:szCs w:val="18"/>
    </w:rPr>
  </w:style>
  <w:style w:type="character" w:styleId="a7">
    <w:name w:val="page number"/>
    <w:basedOn w:val="a0"/>
    <w:qFormat/>
    <w:rsid w:val="0075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2023-02-23T09:22:00Z</dcterms:created>
  <dcterms:modified xsi:type="dcterms:W3CDTF">2023-02-23T09:23:00Z</dcterms:modified>
</cp:coreProperties>
</file>