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湖北省2023年度省市县乡考试录用公务员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1.提前熟悉考点学校。考生应在考试前一天熟悉考点学校地址、交通路线，避免因堵车或走错考点等原因影响参加考试。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2.遵守考点防疫规定。考试期间须自备和全程规范佩戴口罩，身体不适的考生应佩戴N95（KN95）口罩。在接受身份验证时可临时摘除口罩。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3.入场证件及规定。考试当天，应至少提前90分钟到达考点；考前40分钟考生凭本人身份证原件和准考证进入考场。如身份证遗失或过期，请尽快到公安机关办理临时身份证参加考试；考生迟到30分严禁进入考场。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4.自觉遵守考试纪律。考试时严禁将各种电子、通信、计算、存储或其它设备带至座位，否则，按相关规定严肃处理。考试时请自觉服从监考人员的管理，按要求存放个人物品，对号入座。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5.按考试规定作答。准确在答题卡上填写（涂）本人姓名和准考证号；《申论》请在规定区域内用黑色字迹的钢笔、签字笔作答；请勿在考试开始信号发出前或考试结束后答题，否则按当次科目零分处理。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6.保护个人答题信息。考试时请妥善保管好个人的试卷和答题卡，防止他人偷窥；考试结束后考试机构将对答题信息进行雷同分析比对，抄袭者与被抄袭者将共同取消考试成绩。考试结束后，试卷、答题卡、草稿纸全部收回，考生不得带出考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GNkMGVmY2IyM2E5MTQ4ODNlY2FiYTJlZGY4N2IifQ=="/>
  </w:docVars>
  <w:rsids>
    <w:rsidRoot w:val="72E27A2B"/>
    <w:rsid w:val="528C3B98"/>
    <w:rsid w:val="72E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Body Text First Indent 2"/>
    <w:basedOn w:val="4"/>
    <w:next w:val="1"/>
    <w:qFormat/>
    <w:uiPriority w:val="0"/>
    <w:pPr>
      <w:spacing w:after="120"/>
      <w:ind w:left="420" w:leftChars="200" w:firstLine="420" w:firstLineChars="200"/>
    </w:pPr>
    <w:rPr>
      <w:rFonts w:ascii="Calibri" w:cs="Times New Roman"/>
      <w:sz w:val="21"/>
      <w:szCs w:val="24"/>
    </w:rPr>
  </w:style>
  <w:style w:type="paragraph" w:styleId="4">
    <w:name w:val="Body Text Indent"/>
    <w:basedOn w:val="1"/>
    <w:next w:val="1"/>
    <w:qFormat/>
    <w:uiPriority w:val="99"/>
    <w:pPr>
      <w:spacing w:before="80" w:line="400" w:lineRule="exact"/>
      <w:ind w:firstLine="540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533</Characters>
  <Lines>0</Lines>
  <Paragraphs>0</Paragraphs>
  <TotalTime>1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2023-02-20T07:54:00Z</dcterms:created>
  <dc:creator>严宇菲</dc:creator>
  <cp:lastModifiedBy>严宇菲</cp:lastModifiedBy>
  <dcterms:modified xsi:type="dcterms:W3CDTF">2023-02-20T08:09:42Z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4EB48075CC6544A3976CDB8913D3598E</vt:lpwstr>
  </property>
</Properties>
</file>