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19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-16"/>
          <w:sz w:val="32"/>
          <w:szCs w:val="32"/>
        </w:rPr>
        <w:t>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鄂尔多斯市苏里格市政建设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13"/>
          <w:sz w:val="44"/>
          <w:szCs w:val="44"/>
        </w:rPr>
        <w:t>公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9"/>
          <w:sz w:val="44"/>
          <w:szCs w:val="44"/>
        </w:rPr>
        <w:t>开招聘工作人员考试诚信承诺书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0" w:lineRule="atLeast"/>
        <w:ind w:leftChars="100" w:right="0" w:firstLine="68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我已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仔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细阅读《2023年度鄂尔多斯市苏里格市政建设有限公司公开招聘工作人员公告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》，理解其内容，符合报考条件。在此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郑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重承诺以下事项：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left="0" w:leftChars="0" w:right="0" w:firstLine="688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我自愿报名参加鄂尔多斯市苏里格市政建设有限公司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招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聘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考试，并自觉遵守其相关规定，遵守考试纪律，服从考试安排，凭本人准考证、身份证参加考试，不舞弊或协助他人舞弊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right="0" w:firstLine="688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真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实、准确地提供本人个人信息、证明资料、证件等相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关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材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料，不弄虚作假，不伪造、不使用假证明、假证书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left="0" w:leftChars="0" w:right="0" w:firstLine="624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三、准确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填写及核对有效的手机号码、通讯地址等联系方式，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并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保证在报考期间联系畅通。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left="0" w:leftChars="0" w:right="0" w:firstLine="664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四、本人报名后，在面试、体检、考察等相关环节，做到</w:t>
      </w:r>
      <w:r>
        <w:rPr>
          <w:rFonts w:hint="eastAsia" w:ascii="仿宋_GB2312" w:hAnsi="仿宋_GB2312" w:eastAsia="仿宋_GB2312" w:cs="仿宋_GB2312"/>
          <w:sz w:val="32"/>
          <w:szCs w:val="32"/>
        </w:rPr>
        <w:t>不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无故放弃，否则按失信报考处理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left="0" w:leftChars="0" w:right="0" w:firstLine="668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五、如被确定为聘用对象，服从岗位分配，保证在规定时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间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提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供个人档案及聘用所需的相关材料，否则放弃聘用资格，并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接受按不诚信报考处理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left="0" w:leftChars="0" w:right="0" w:firstLine="688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六、如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有违规违纪及违反上述承诺的行为，自愿服从相应违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规违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纪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的处罚，并承担相应的责任和由此造成的一切后果。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left="653" w:leftChars="311" w:right="0" w:firstLine="0" w:firstLineChars="0"/>
        <w:textAlignment w:val="baseline"/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特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此承诺。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0" w:line="240" w:lineRule="atLeast"/>
        <w:ind w:left="0" w:leftChars="0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3120" w:firstLineChars="1000"/>
        <w:jc w:val="center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承诺人 (签字并按手印) </w:t>
      </w:r>
      <w:r>
        <w:rPr>
          <w:rFonts w:ascii="仿宋" w:hAnsi="仿宋" w:eastAsia="仿宋" w:cs="仿宋"/>
          <w:sz w:val="31"/>
          <w:szCs w:val="31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4212" w:firstLineChars="13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承诺人身份证号码：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4228" w:firstLineChars="14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-4"/>
          <w:sz w:val="31"/>
          <w:szCs w:val="31"/>
        </w:rPr>
        <w:t xml:space="preserve">日期：    </w:t>
      </w:r>
      <w:r>
        <w:rPr>
          <w:rFonts w:hint="eastAsia" w:ascii="仿宋" w:hAnsi="仿宋" w:eastAsia="仿宋" w:cs="仿宋"/>
          <w:spacing w:val="-4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年   月   </w:t>
      </w:r>
      <w:r>
        <w:rPr>
          <w:rFonts w:ascii="仿宋" w:hAnsi="仿宋" w:eastAsia="仿宋" w:cs="仿宋"/>
          <w:spacing w:val="-2"/>
          <w:sz w:val="31"/>
          <w:szCs w:val="31"/>
        </w:rPr>
        <w:t>日</w:t>
      </w:r>
    </w:p>
    <w:sectPr>
      <w:pgSz w:w="11906" w:h="16839"/>
      <w:pgMar w:top="2098" w:right="1474" w:bottom="1984" w:left="15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E0NTgyMzVmYzE5ZTYwZDgzMDZhNmNkZGFkMGE1YTAifQ=="/>
  </w:docVars>
  <w:rsids>
    <w:rsidRoot w:val="00000000"/>
    <w:rsid w:val="1BE525D5"/>
    <w:rsid w:val="1DFA10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458</Words>
  <Characters>461</Characters>
  <TotalTime>9</TotalTime>
  <ScaleCrop>false</ScaleCrop>
  <LinksUpToDate>false</LinksUpToDate>
  <CharactersWithSpaces>475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2023-02-02T14:32:00Z</dcterms:created>
  <dc:creator>G♥ln</dc:creator>
  <cp:lastModifiedBy>绿茶咖啡</cp:lastModifiedBy>
  <dcterms:modified xsi:type="dcterms:W3CDTF">2023-02-20T02:46:45Z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2023-02-06T11:34:11Z</vt:filetime>
  </property>
  <property fmtid="{D5CDD505-2E9C-101B-9397-08002B2CF9AE}" pid="4" name="KSOProductBuildVer">
    <vt:lpwstr>2052-11.1.0.13703</vt:lpwstr>
  </property>
  <property fmtid="{D5CDD505-2E9C-101B-9397-08002B2CF9AE}" pid="5" name="ICV">
    <vt:lpwstr>4C04D5AD0B434FE59FF516860DA11CBE</vt:lpwstr>
  </property>
</Properties>
</file>