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63" w:rsidRPr="00F11C1F" w:rsidRDefault="00C24263" w:rsidP="00C24263">
      <w:pPr>
        <w:spacing w:line="520" w:lineRule="exact"/>
        <w:jc w:val="left"/>
        <w:rPr>
          <w:rFonts w:ascii="黑体" w:eastAsia="黑体" w:hAnsi="黑体"/>
          <w:sz w:val="28"/>
          <w:szCs w:val="28"/>
        </w:rPr>
      </w:pPr>
      <w:r w:rsidRPr="00F11C1F">
        <w:rPr>
          <w:rFonts w:ascii="黑体" w:eastAsia="黑体" w:hAnsi="黑体" w:hint="eastAsia"/>
          <w:sz w:val="28"/>
          <w:szCs w:val="28"/>
        </w:rPr>
        <w:t>附件</w:t>
      </w:r>
      <w:r w:rsidRPr="00F11C1F">
        <w:rPr>
          <w:rFonts w:ascii="黑体" w:eastAsia="黑体" w:hAnsi="黑体"/>
          <w:sz w:val="28"/>
          <w:szCs w:val="28"/>
        </w:rPr>
        <w:t>1</w:t>
      </w:r>
    </w:p>
    <w:p w:rsidR="00C24263" w:rsidRPr="00F11C1F" w:rsidRDefault="00C24263" w:rsidP="00C24263">
      <w:pPr>
        <w:jc w:val="center"/>
        <w:rPr>
          <w:rFonts w:ascii="黑体" w:eastAsia="黑体" w:hAnsi="黑体" w:cs="方正小标宋简体"/>
          <w:bCs/>
          <w:kern w:val="0"/>
          <w:sz w:val="44"/>
          <w:szCs w:val="44"/>
        </w:rPr>
      </w:pPr>
      <w:r w:rsidRPr="00F11C1F">
        <w:rPr>
          <w:rFonts w:ascii="黑体" w:eastAsia="黑体" w:hAnsi="黑体" w:cs="方正小标宋简体" w:hint="eastAsia"/>
          <w:bCs/>
          <w:kern w:val="0"/>
          <w:sz w:val="44"/>
          <w:szCs w:val="44"/>
        </w:rPr>
        <w:t>招聘需求表</w:t>
      </w:r>
    </w:p>
    <w:tbl>
      <w:tblPr>
        <w:tblW w:w="14883"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619"/>
        <w:gridCol w:w="709"/>
        <w:gridCol w:w="850"/>
        <w:gridCol w:w="2067"/>
        <w:gridCol w:w="1134"/>
        <w:gridCol w:w="992"/>
        <w:gridCol w:w="5123"/>
        <w:gridCol w:w="1884"/>
      </w:tblGrid>
      <w:tr w:rsidR="00C24263" w:rsidRPr="00F11C1F" w:rsidTr="002D6BC3">
        <w:trPr>
          <w:cantSplit/>
          <w:jc w:val="center"/>
        </w:trPr>
        <w:tc>
          <w:tcPr>
            <w:tcW w:w="505"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序号</w:t>
            </w:r>
          </w:p>
        </w:tc>
        <w:tc>
          <w:tcPr>
            <w:tcW w:w="1619"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招聘岗位</w:t>
            </w:r>
          </w:p>
        </w:tc>
        <w:tc>
          <w:tcPr>
            <w:tcW w:w="709"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招聘</w:t>
            </w:r>
          </w:p>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人数</w:t>
            </w:r>
          </w:p>
        </w:tc>
        <w:tc>
          <w:tcPr>
            <w:tcW w:w="850"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学历学位</w:t>
            </w:r>
          </w:p>
        </w:tc>
        <w:tc>
          <w:tcPr>
            <w:tcW w:w="2067"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专业要求</w:t>
            </w:r>
          </w:p>
        </w:tc>
        <w:tc>
          <w:tcPr>
            <w:tcW w:w="1134"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年龄</w:t>
            </w:r>
          </w:p>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要求</w:t>
            </w:r>
          </w:p>
        </w:tc>
        <w:tc>
          <w:tcPr>
            <w:tcW w:w="992"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户籍</w:t>
            </w:r>
          </w:p>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要求</w:t>
            </w:r>
          </w:p>
        </w:tc>
        <w:tc>
          <w:tcPr>
            <w:tcW w:w="5123"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其他要求及说明</w:t>
            </w:r>
          </w:p>
        </w:tc>
        <w:tc>
          <w:tcPr>
            <w:tcW w:w="1884" w:type="dxa"/>
            <w:vAlign w:val="center"/>
          </w:tcPr>
          <w:p w:rsidR="00C24263" w:rsidRPr="00F11C1F" w:rsidRDefault="00C24263" w:rsidP="002D6BC3">
            <w:pPr>
              <w:spacing w:line="360" w:lineRule="exact"/>
              <w:jc w:val="center"/>
              <w:rPr>
                <w:rFonts w:ascii="黑体" w:eastAsia="黑体" w:hAnsi="黑体" w:cs="黑体"/>
                <w:sz w:val="24"/>
              </w:rPr>
            </w:pPr>
            <w:r w:rsidRPr="00F11C1F">
              <w:rPr>
                <w:rFonts w:ascii="黑体" w:eastAsia="黑体" w:hAnsi="黑体" w:cs="黑体" w:hint="eastAsia"/>
                <w:sz w:val="24"/>
              </w:rPr>
              <w:t>备注</w:t>
            </w:r>
          </w:p>
        </w:tc>
      </w:tr>
      <w:tr w:rsidR="00C24263" w:rsidRPr="00F11C1F" w:rsidTr="002D6BC3">
        <w:trPr>
          <w:cantSplit/>
          <w:trHeight w:val="1022"/>
          <w:jc w:val="center"/>
        </w:trPr>
        <w:tc>
          <w:tcPr>
            <w:tcW w:w="505" w:type="dxa"/>
            <w:vAlign w:val="center"/>
          </w:tcPr>
          <w:p w:rsidR="00C24263" w:rsidRPr="00F11C1F" w:rsidRDefault="00C24263" w:rsidP="002D6BC3">
            <w:pPr>
              <w:jc w:val="center"/>
            </w:pPr>
            <w:r w:rsidRPr="00F11C1F">
              <w:t>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2</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本科/学士</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法学类、中国语言文学类、新闻传播学类，会计学、财务管理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①中共党员；②具有下列条件之一的，同等条件下优先录取：党政机关综合文字、党建工作经验者；新闻媒体，执法部门工作经验者；通过国家司法考试；全日制本科及以上，“双一流”大学建设高校全日制本科或其他院校全日制研究生（独立学院、合作办学的院系除外）。</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sz w:val="24"/>
              </w:rPr>
            </w:pPr>
            <w:r w:rsidRPr="00F11C1F">
              <w:rPr>
                <w:rFonts w:ascii="仿宋_GB2312" w:eastAsia="仿宋_GB2312" w:hAnsi="仿宋_GB2312" w:cs="仿宋_GB2312"/>
                <w:sz w:val="24"/>
              </w:rPr>
              <w:t>需提供党员</w:t>
            </w:r>
            <w:r w:rsidRPr="00F11C1F">
              <w:rPr>
                <w:rFonts w:ascii="仿宋_GB2312" w:eastAsia="仿宋_GB2312" w:hAnsi="仿宋_GB2312" w:cs="仿宋_GB2312" w:hint="eastAsia"/>
                <w:sz w:val="24"/>
              </w:rPr>
              <w:t>佐证</w:t>
            </w:r>
            <w:r w:rsidRPr="00F11C1F">
              <w:rPr>
                <w:rFonts w:ascii="仿宋_GB2312" w:eastAsia="仿宋_GB2312" w:hAnsi="仿宋_GB2312" w:cs="仿宋_GB2312"/>
                <w:sz w:val="24"/>
              </w:rPr>
              <w:t>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lang/>
              </w:rPr>
            </w:pPr>
            <w:r w:rsidRPr="00F11C1F">
              <w:rPr>
                <w:rFonts w:ascii="仿宋_GB2312" w:eastAsia="仿宋_GB2312" w:hAnsi="宋体" w:cs="仿宋_GB2312" w:hint="eastAsia"/>
                <w:color w:val="000000"/>
                <w:kern w:val="0"/>
                <w:sz w:val="24"/>
                <w:lang/>
              </w:rPr>
              <w:t>综合文字2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新闻传播学类，汉语言文学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①具有2年及以上工作经验；②具有较强的文字功底；③具有较强工作计划、组织、协调能力；④吃苦耐劳，乐于奉献，敬业精神强，服从组织安排；⑤限男性。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3</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综合文字3</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pacing w:val="-20"/>
                <w:sz w:val="24"/>
              </w:rPr>
            </w:pPr>
            <w:r w:rsidRPr="00F11C1F">
              <w:rPr>
                <w:rFonts w:ascii="仿宋_GB2312" w:eastAsia="仿宋_GB2312" w:hAnsi="宋体" w:cs="仿宋_GB2312" w:hint="eastAsia"/>
                <w:color w:val="000000"/>
                <w:kern w:val="0"/>
                <w:sz w:val="24"/>
                <w:lang/>
              </w:rPr>
              <w:t>新闻传播学类，汉语言文学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①具有2年及以上工作经验；②具有较强的文字功底；③具有较强工作计划、组织、协调能力；④吃苦耐劳，乐于奉献，敬业精神强，服从组织安排；⑤限女性。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4</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综合文字4</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2</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中国语言文学类、新闻传播学类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lastRenderedPageBreak/>
              <w:t>5</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综合文字5</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汉语言文学、新闻学、传播学、秘书学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3年及以上工作经验，能熟练应用各种办公软件和图文编辑；②政治思想素质好，组织纪律性强，遵纪守法，品行端正，爱岗敬业，吃苦耐劳；③具有良好的文字功底、较强的综合分析和归纳总结能力、较强的沟通协调能力和团队协助精神，工作适合男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6</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综合文字6</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中国语言文学类，法学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spacing w:line="360" w:lineRule="exact"/>
              <w:jc w:val="left"/>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7</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综合文字7</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中国语言文学类、新闻传播学类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spacing w:line="360" w:lineRule="exact"/>
              <w:jc w:val="left"/>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8</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综合文字8</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汉语言文学、新闻学、传播学、秘书学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①具有较强的文字综合能力和沟通协调能力，熟悉电脑操作；②工作地点在汤溪镇，有班车接送。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9</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综合文字9</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本科/学士</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中国语言文学类、新闻传播学类、马克思主义理论类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①具有2年及以上综合文字工作经验；②工作地</w:t>
            </w:r>
            <w:proofErr w:type="gramStart"/>
            <w:r w:rsidRPr="00F11C1F">
              <w:rPr>
                <w:rFonts w:ascii="仿宋_GB2312" w:eastAsia="仿宋_GB2312" w:hAnsi="宋体" w:cs="仿宋_GB2312" w:hint="eastAsia"/>
                <w:color w:val="000000"/>
                <w:kern w:val="0"/>
                <w:sz w:val="24"/>
                <w:lang/>
              </w:rPr>
              <w:t>点在洋埠镇</w:t>
            </w:r>
            <w:proofErr w:type="gramEnd"/>
            <w:r w:rsidRPr="00F11C1F">
              <w:rPr>
                <w:rFonts w:ascii="仿宋_GB2312" w:eastAsia="仿宋_GB2312" w:hAnsi="宋体" w:cs="仿宋_GB2312" w:hint="eastAsia"/>
                <w:color w:val="000000"/>
                <w:kern w:val="0"/>
                <w:sz w:val="24"/>
                <w:lang/>
              </w:rPr>
              <w:t>，有班车接送。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宋体" w:cs="仿宋_GB2312" w:hint="eastAsia"/>
                <w:color w:val="000000"/>
                <w:kern w:val="0"/>
                <w:sz w:val="24"/>
                <w:lang/>
              </w:rPr>
              <w:t>需提供2年及以上综合文字工作经验材料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10</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2</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本科/学士</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①</w:t>
            </w:r>
            <w:r w:rsidRPr="00F11C1F">
              <w:rPr>
                <w:rStyle w:val="font31"/>
                <w:rFonts w:eastAsia="仿宋_GB2312"/>
                <w:lang/>
              </w:rPr>
              <w:t xml:space="preserve"> </w:t>
            </w:r>
            <w:r w:rsidRPr="00F11C1F">
              <w:rPr>
                <w:rStyle w:val="font21"/>
                <w:rFonts w:hAnsi="宋体"/>
                <w:lang/>
              </w:rPr>
              <w:t>双一流大学建设高校，原</w:t>
            </w:r>
            <w:r w:rsidRPr="00F11C1F">
              <w:rPr>
                <w:rStyle w:val="font21"/>
                <w:rFonts w:hAnsi="宋体"/>
                <w:lang/>
              </w:rPr>
              <w:t>“</w:t>
            </w:r>
            <w:r w:rsidRPr="00F11C1F">
              <w:rPr>
                <w:rStyle w:val="font21"/>
                <w:rFonts w:hAnsi="宋体"/>
                <w:lang/>
              </w:rPr>
              <w:t>211</w:t>
            </w:r>
            <w:r w:rsidRPr="00F11C1F">
              <w:rPr>
                <w:rStyle w:val="font21"/>
                <w:rFonts w:hAnsi="宋体"/>
                <w:lang/>
              </w:rPr>
              <w:t>”</w:t>
            </w:r>
            <w:r w:rsidRPr="00F11C1F">
              <w:rPr>
                <w:rStyle w:val="font21"/>
                <w:rFonts w:hAnsi="宋体"/>
                <w:lang/>
              </w:rPr>
              <w:t>高校，或其他院校全日制研究生（独立学院、合作办学的院系除外）；</w:t>
            </w:r>
            <w:r w:rsidRPr="00F11C1F">
              <w:rPr>
                <w:rStyle w:val="font21"/>
                <w:rFonts w:hAnsi="宋体"/>
                <w:lang/>
              </w:rPr>
              <w:t>②</w:t>
            </w:r>
            <w:r w:rsidRPr="00F11C1F">
              <w:rPr>
                <w:rStyle w:val="font21"/>
                <w:rFonts w:hAnsi="宋体"/>
                <w:lang/>
              </w:rPr>
              <w:t xml:space="preserve">具有较强的文字功底，一定的综合分析、组织协调能力，具有一定的创新理念和扎实的知识储备。 </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lastRenderedPageBreak/>
              <w:t>11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法学类、统计学类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综合管理3</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中国语言文学类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①具有较强的文字功底和语言表达能力，责任感强；②具有较强的综合分析、沟通协调能力, 工作经验丰富，能熟练使用各类办公软件，3年及以上文字相关工作经验;③具有5年及以上文字综合工作经验、能吃苦耐劳者优先。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宋体" w:cs="仿宋_GB2312" w:hint="eastAsia"/>
                <w:color w:val="000000"/>
                <w:kern w:val="0"/>
                <w:sz w:val="24"/>
                <w:lang/>
              </w:rPr>
              <w:t>需提供3年及以上文字相关工作经验材料、户籍佐证材料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13</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综合管理4</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电子信息类、计算机类、工商管理类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14</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综合管理5</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化学类、化工与制药类、安全科学与工程类，高分子材料与工程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①具有2年及以上工作经验，遵纪守法，品行端正，工作认真负责；②具有扎实的文字功底、优秀的语言表达能力和人际沟通能力；③退役军人优先录取，工作适合男性。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15</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综合管理6</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化学类、化工与制药类、安全科学与工程类，高分子材料与工程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具有良好的道德品质，能严格遵守单位规章制度，有较强的工作责任心，熟练使用办公软件，有一定的文字表达能力和协调沟通能力。</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16</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综合管理7</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土木工程、工业与民用建筑</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bottom"/>
          </w:tcPr>
          <w:p w:rsidR="00C24263" w:rsidRPr="00F11C1F" w:rsidRDefault="00C24263" w:rsidP="002D6BC3">
            <w:pPr>
              <w:spacing w:line="360" w:lineRule="exact"/>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lastRenderedPageBreak/>
              <w:t>17</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综合管理8</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5</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具有基层相关工作经验者优先。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18</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综合管理9</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法律大类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①中共党员；②熟悉电脑操作；③工作地点在罗埠镇，</w:t>
            </w:r>
            <w:r w:rsidRPr="00F11C1F">
              <w:rPr>
                <w:rFonts w:ascii="仿宋_GB2312" w:eastAsia="仿宋_GB2312" w:hAnsi="仿宋_GB2312" w:cs="仿宋_GB2312" w:hint="eastAsia"/>
                <w:color w:val="000000"/>
                <w:kern w:val="0"/>
                <w:sz w:val="24"/>
                <w:lang/>
              </w:rPr>
              <w:t>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sz w:val="24"/>
              </w:rPr>
              <w:t>需提供党员</w:t>
            </w:r>
            <w:r w:rsidRPr="00F11C1F">
              <w:rPr>
                <w:rFonts w:ascii="仿宋_GB2312" w:eastAsia="仿宋_GB2312" w:hAnsi="仿宋_GB2312" w:cs="仿宋_GB2312" w:hint="eastAsia"/>
                <w:sz w:val="24"/>
              </w:rPr>
              <w:t>、</w:t>
            </w:r>
            <w:r w:rsidRPr="00F11C1F">
              <w:rPr>
                <w:rFonts w:ascii="仿宋_GB2312" w:eastAsia="仿宋_GB2312" w:hAnsi="仿宋_GB2312" w:cs="仿宋_GB2312" w:hint="eastAsia"/>
                <w:color w:val="000000"/>
                <w:kern w:val="0"/>
                <w:sz w:val="24"/>
                <w:lang/>
              </w:rPr>
              <w:t>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19</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综合管理10</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①热爱农村工作，具有较强综合文字能力,熟悉电脑操作；②熟悉电脑操作；③工作地点在罗埠镇，</w:t>
            </w:r>
            <w:r w:rsidRPr="00F11C1F">
              <w:rPr>
                <w:rFonts w:ascii="仿宋_GB2312" w:eastAsia="仿宋_GB2312" w:hAnsi="仿宋_GB2312" w:cs="仿宋_GB2312" w:hint="eastAsia"/>
                <w:color w:val="000000"/>
                <w:kern w:val="0"/>
                <w:sz w:val="24"/>
                <w:lang/>
              </w:rPr>
              <w:t>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20</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综合管理11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①热爱农村工作，具有较强综合文字能力,熟悉电脑操作；②熟悉电脑操作；③工作地点在罗埠镇，有班车接送。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电子信息</w:t>
            </w:r>
          </w:p>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lang/>
              </w:rPr>
            </w:pPr>
            <w:r w:rsidRPr="00F11C1F">
              <w:rPr>
                <w:rFonts w:ascii="仿宋_GB2312" w:eastAsia="仿宋_GB2312" w:hAnsi="宋体" w:cs="仿宋_GB2312" w:hint="eastAsia"/>
                <w:color w:val="000000"/>
                <w:kern w:val="0"/>
                <w:sz w:val="24"/>
                <w:lang/>
              </w:rPr>
              <w:t>工程管理1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电子信息科学与技术、计算机科学与技术、软件工程、网络工程、信息安全、信息工程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①具有扎实的专业知识储备、文字功底和一定的创新理念；②具有政务项目建设管理经验者优先；③限男性。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电子信息</w:t>
            </w:r>
          </w:p>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工程管理2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电子信息科学与技术、计算机科学与技术、软件工程、网络工程、信息安全、信息工程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①具有扎实的专业知识储备、文字功底和一定的创新理念；②具有政务项目建设管理经验者优先；③限女性。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kern w:val="0"/>
                <w:sz w:val="24"/>
                <w:lang/>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lastRenderedPageBreak/>
              <w:t>23</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劳动监察1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①限男性；②同等条件下，退伍军人、法律相关专业优先。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24</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劳动监察2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①限女性；②同等条件下，退伍军人、法律相关专业优先。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25</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工程管理1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土建类（部分）、建筑类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①具有较强的沟通能力；②同等条件下，具有3年及以上工程管理经验或相关执业资格证书者优先。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26</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工程管理2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2</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建筑工程技术、道路桥梁工程技术、土木工程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①具有中级工程师及以上职称；②工作地点在汤溪镇，有班车接送。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27</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工程管理3</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工程管理、水利水电工程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①具有5年及以上工程管理工作经验；②工作地</w:t>
            </w:r>
            <w:proofErr w:type="gramStart"/>
            <w:r w:rsidRPr="00F11C1F">
              <w:rPr>
                <w:rFonts w:ascii="仿宋_GB2312" w:eastAsia="仿宋_GB2312" w:hAnsi="宋体" w:cs="仿宋_GB2312" w:hint="eastAsia"/>
                <w:color w:val="000000"/>
                <w:kern w:val="0"/>
                <w:sz w:val="24"/>
                <w:lang/>
              </w:rPr>
              <w:t>点在洋埠镇</w:t>
            </w:r>
            <w:proofErr w:type="gramEnd"/>
            <w:r w:rsidRPr="00F11C1F">
              <w:rPr>
                <w:rFonts w:ascii="仿宋_GB2312" w:eastAsia="仿宋_GB2312" w:hAnsi="宋体" w:cs="仿宋_GB2312" w:hint="eastAsia"/>
                <w:color w:val="000000"/>
                <w:kern w:val="0"/>
                <w:sz w:val="24"/>
                <w:lang/>
              </w:rPr>
              <w:t>，有班车接送。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需提供5年及以上工程管理工作经验材料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28</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财务管理1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财务管理、会计学、</w:t>
            </w:r>
            <w:proofErr w:type="gramStart"/>
            <w:r w:rsidRPr="00F11C1F">
              <w:rPr>
                <w:rFonts w:ascii="仿宋_GB2312" w:eastAsia="仿宋_GB2312" w:hAnsi="宋体" w:cs="仿宋_GB2312" w:hint="eastAsia"/>
                <w:color w:val="000000"/>
                <w:kern w:val="0"/>
                <w:sz w:val="24"/>
                <w:lang/>
              </w:rPr>
              <w:t>审计学</w:t>
            </w:r>
            <w:proofErr w:type="gramEnd"/>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①5年及</w:t>
            </w:r>
            <w:r w:rsidRPr="00F11C1F">
              <w:rPr>
                <w:rFonts w:ascii="仿宋_GB2312" w:eastAsia="仿宋_GB2312" w:hAnsi="宋体" w:cs="仿宋_GB2312" w:hint="eastAsia"/>
                <w:color w:val="000000" w:themeColor="text1"/>
                <w:kern w:val="0"/>
                <w:sz w:val="24"/>
                <w:lang/>
              </w:rPr>
              <w:t>以上相应专业工作</w:t>
            </w:r>
            <w:r w:rsidRPr="00F11C1F">
              <w:rPr>
                <w:rFonts w:ascii="仿宋_GB2312" w:eastAsia="仿宋_GB2312" w:hAnsi="宋体" w:cs="仿宋_GB2312" w:hint="eastAsia"/>
                <w:color w:val="000000"/>
                <w:kern w:val="0"/>
                <w:sz w:val="24"/>
                <w:lang/>
              </w:rPr>
              <w:t>经验；②具有较强的业务能力、工作责任心强；③具有相应专业的高级职称者，年龄可放宽至45周岁。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需提供5</w:t>
            </w:r>
            <w:r w:rsidRPr="00F11C1F">
              <w:rPr>
                <w:rFonts w:ascii="仿宋_GB2312" w:eastAsia="仿宋_GB2312" w:hAnsi="宋体" w:cs="仿宋_GB2312" w:hint="eastAsia"/>
                <w:color w:val="000000" w:themeColor="text1"/>
                <w:kern w:val="0"/>
                <w:sz w:val="24"/>
                <w:lang/>
              </w:rPr>
              <w:t>年及以上相应专业工作经验材料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29</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财务管理2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会计学、财务管理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具有2年及以上财务会计工作经验。</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color w:val="000000"/>
                <w:kern w:val="0"/>
                <w:sz w:val="24"/>
                <w:lang/>
              </w:rPr>
            </w:pPr>
            <w:r w:rsidRPr="00F11C1F">
              <w:rPr>
                <w:rFonts w:ascii="仿宋_GB2312" w:eastAsia="仿宋_GB2312" w:hAnsi="仿宋_GB2312" w:cs="仿宋_GB2312" w:hint="eastAsia"/>
                <w:color w:val="000000"/>
                <w:kern w:val="0"/>
                <w:sz w:val="24"/>
                <w:lang/>
              </w:rPr>
              <w:t>需提供</w:t>
            </w:r>
            <w:r w:rsidRPr="00F11C1F">
              <w:rPr>
                <w:rFonts w:ascii="仿宋_GB2312" w:eastAsia="仿宋_GB2312" w:hAnsi="宋体" w:cs="仿宋_GB2312" w:hint="eastAsia"/>
                <w:color w:val="000000"/>
                <w:kern w:val="0"/>
                <w:sz w:val="24"/>
                <w:lang/>
              </w:rPr>
              <w:t>2年及以上财务会计工作经验材料、户籍佐证材料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lastRenderedPageBreak/>
              <w:t>30</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旅游管理1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旅游管理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①具有较强的亲和力及沟通协调能力，责任心强；②具有1年及以上旅游管理经验者优先；</w:t>
            </w:r>
            <w:r w:rsidRPr="00F11C1F">
              <w:rPr>
                <w:rFonts w:ascii="仿宋_GB2312" w:eastAsia="仿宋_GB2312" w:hAnsi="宋体" w:cs="仿宋_GB2312"/>
                <w:color w:val="000000"/>
                <w:kern w:val="0"/>
                <w:sz w:val="24"/>
                <w:lang/>
              </w:rPr>
              <w:t>③</w:t>
            </w:r>
            <w:r w:rsidRPr="00F11C1F">
              <w:rPr>
                <w:rFonts w:ascii="仿宋_GB2312" w:eastAsia="仿宋_GB2312" w:hAnsi="宋体" w:cs="仿宋_GB2312" w:hint="eastAsia"/>
                <w:color w:val="000000"/>
                <w:kern w:val="0"/>
                <w:sz w:val="24"/>
                <w:lang/>
              </w:rPr>
              <w:t>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31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旅游管理2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旅游管理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①具有2年及以上旅游管理、旅游开发工作经验；②工作地</w:t>
            </w:r>
            <w:proofErr w:type="gramStart"/>
            <w:r w:rsidRPr="00F11C1F">
              <w:rPr>
                <w:rFonts w:ascii="仿宋_GB2312" w:eastAsia="仿宋_GB2312" w:hAnsi="宋体" w:cs="仿宋_GB2312" w:hint="eastAsia"/>
                <w:color w:val="000000"/>
                <w:kern w:val="0"/>
                <w:sz w:val="24"/>
                <w:lang/>
              </w:rPr>
              <w:t>点在洋埠镇</w:t>
            </w:r>
            <w:proofErr w:type="gramEnd"/>
            <w:r w:rsidRPr="00F11C1F">
              <w:rPr>
                <w:rFonts w:ascii="仿宋_GB2312" w:eastAsia="仿宋_GB2312" w:hAnsi="宋体" w:cs="仿宋_GB2312" w:hint="eastAsia"/>
                <w:color w:val="000000"/>
                <w:kern w:val="0"/>
                <w:sz w:val="24"/>
                <w:lang/>
              </w:rPr>
              <w:t>，有班车接送。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需提供2年及以上旅游管理、旅游开发工作经验材料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32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国资监管1</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会计学、</w:t>
            </w:r>
            <w:proofErr w:type="gramStart"/>
            <w:r w:rsidRPr="00F11C1F">
              <w:rPr>
                <w:rFonts w:ascii="仿宋_GB2312" w:eastAsia="仿宋_GB2312" w:hAnsi="宋体" w:cs="仿宋_GB2312" w:hint="eastAsia"/>
                <w:color w:val="000000"/>
                <w:kern w:val="0"/>
                <w:sz w:val="24"/>
                <w:lang/>
              </w:rPr>
              <w:t>审计学</w:t>
            </w:r>
            <w:proofErr w:type="gramEnd"/>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①5年及以上相关专业的工作经验，具有较强的业务能力、一定的文字功底，且具有中级会计师及以上职称；②具有相应专业的高级职称者优先，且年龄可放宽至45周岁；③研究生学历可放宽职称条件。</w:t>
            </w:r>
          </w:p>
        </w:tc>
        <w:tc>
          <w:tcPr>
            <w:tcW w:w="188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需提供5年及以上相关专业的工作经验材料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33</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国资监管2</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工程造价</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①5年及以上相关专业的工作经验，具有较强的业务能力、一定的文字功底，且具有中级及以上职称;②具有相应专业的高级职称者优先，且年龄可放宽至45周岁；③研究生学历可放宽职称条件。</w:t>
            </w:r>
          </w:p>
        </w:tc>
        <w:tc>
          <w:tcPr>
            <w:tcW w:w="188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需提供5年及以上相关专业的工作经验材料</w:t>
            </w:r>
            <w:r w:rsidRPr="00F11C1F">
              <w:rPr>
                <w:rFonts w:ascii="仿宋_GB2312" w:eastAsia="仿宋_GB2312" w:hAnsi="宋体" w:cs="仿宋_GB2312"/>
                <w:color w:val="000000"/>
                <w:kern w:val="0"/>
                <w:sz w:val="24"/>
                <w:lang/>
              </w:rPr>
              <w:t xml:space="preserve"> </w:t>
            </w:r>
          </w:p>
        </w:tc>
      </w:tr>
      <w:tr w:rsidR="00C24263" w:rsidRPr="00F11C1F" w:rsidTr="002D6BC3">
        <w:trPr>
          <w:cantSplit/>
          <w:trHeight w:val="549"/>
          <w:jc w:val="center"/>
        </w:trPr>
        <w:tc>
          <w:tcPr>
            <w:tcW w:w="505" w:type="dxa"/>
            <w:vAlign w:val="center"/>
          </w:tcPr>
          <w:p w:rsidR="00C24263" w:rsidRPr="00F11C1F" w:rsidRDefault="00C24263" w:rsidP="002D6BC3">
            <w:pPr>
              <w:jc w:val="center"/>
            </w:pPr>
            <w:r w:rsidRPr="00F11C1F">
              <w:lastRenderedPageBreak/>
              <w:t>34</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专职监事</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2</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财务管理、会计、</w:t>
            </w:r>
            <w:proofErr w:type="gramStart"/>
            <w:r w:rsidRPr="00F11C1F">
              <w:rPr>
                <w:rFonts w:ascii="仿宋_GB2312" w:eastAsia="仿宋_GB2312" w:hAnsi="宋体" w:cs="仿宋_GB2312" w:hint="eastAsia"/>
                <w:color w:val="000000"/>
                <w:kern w:val="0"/>
                <w:sz w:val="24"/>
                <w:lang/>
              </w:rPr>
              <w:t>审计学</w:t>
            </w:r>
            <w:proofErr w:type="gramEnd"/>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较强的综合分析判断、文字撰写能力；②具备胜任企业专职监事的政策理论水平和独立工作能力；③符合以下条件之一：（1）具有注册会计师执业资格且在中介机构从事2年及以上审计、评估工作；（2）具有高级会计师或高级审计师职称，且在企业从事财务或相关工作3年及以上；（3）具有会计师或审计师任职资格，且在企业从事财务或相关工作5年及以上。条件特别优秀的年龄学历可适当放宽。</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sz w:val="24"/>
              </w:rPr>
            </w:pPr>
            <w:r w:rsidRPr="00F11C1F">
              <w:rPr>
                <w:rFonts w:ascii="仿宋_GB2312" w:eastAsia="仿宋_GB2312" w:hAnsi="仿宋_GB2312" w:cs="仿宋_GB2312" w:hint="eastAsia"/>
                <w:sz w:val="24"/>
              </w:rPr>
              <w:t>根据符合条件要求，需提供相应职称、工作经验材料</w:t>
            </w:r>
          </w:p>
        </w:tc>
      </w:tr>
      <w:tr w:rsidR="00C24263" w:rsidRPr="00F11C1F" w:rsidTr="002D6BC3">
        <w:trPr>
          <w:cantSplit/>
          <w:trHeight w:val="561"/>
          <w:jc w:val="center"/>
        </w:trPr>
        <w:tc>
          <w:tcPr>
            <w:tcW w:w="505" w:type="dxa"/>
            <w:vAlign w:val="center"/>
          </w:tcPr>
          <w:p w:rsidR="00C24263" w:rsidRPr="00F11C1F" w:rsidRDefault="00C24263" w:rsidP="002D6BC3">
            <w:pPr>
              <w:jc w:val="center"/>
            </w:pPr>
            <w:r w:rsidRPr="00F11C1F">
              <w:t>35</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社会治理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①具有较强的文字功底、综合协调和计算机操作能力；②吃苦耐劳，乐于奉献，敬业精神强，服从组织安排；③有特勤工作经历者优先。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kern w:val="0"/>
                <w:sz w:val="24"/>
                <w:lang/>
              </w:rPr>
            </w:pPr>
          </w:p>
        </w:tc>
      </w:tr>
      <w:tr w:rsidR="00C24263" w:rsidRPr="00F11C1F" w:rsidTr="002D6BC3">
        <w:trPr>
          <w:cantSplit/>
          <w:trHeight w:val="1549"/>
          <w:jc w:val="center"/>
        </w:trPr>
        <w:tc>
          <w:tcPr>
            <w:tcW w:w="505" w:type="dxa"/>
            <w:vAlign w:val="center"/>
          </w:tcPr>
          <w:p w:rsidR="00C24263" w:rsidRPr="00F11C1F" w:rsidRDefault="00C24263" w:rsidP="002D6BC3">
            <w:pPr>
              <w:jc w:val="center"/>
            </w:pPr>
            <w:r w:rsidRPr="00F11C1F">
              <w:t>36</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lang/>
              </w:rPr>
            </w:pPr>
            <w:r w:rsidRPr="00F11C1F">
              <w:rPr>
                <w:rFonts w:ascii="仿宋_GB2312" w:eastAsia="仿宋_GB2312" w:hAnsi="宋体" w:cs="仿宋_GB2312" w:hint="eastAsia"/>
                <w:color w:val="000000"/>
                <w:kern w:val="0"/>
                <w:sz w:val="24"/>
                <w:lang/>
              </w:rPr>
              <w:t>平安综治</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法学</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sz w:val="24"/>
                <w:shd w:val="clear" w:color="auto" w:fill="FFFFFF"/>
              </w:rPr>
            </w:pPr>
            <w:r w:rsidRPr="00F11C1F">
              <w:rPr>
                <w:rFonts w:ascii="仿宋_GB2312" w:eastAsia="仿宋_GB2312" w:hAnsi="宋体" w:cs="仿宋_GB2312" w:hint="eastAsia"/>
                <w:color w:val="000000"/>
                <w:kern w:val="0"/>
                <w:sz w:val="24"/>
                <w:lang/>
              </w:rPr>
              <w:t>①具有2年及以上工作经验；②有较强的语言表达、综合协调能力，会电脑操作；③吃苦耐劳，乐于奉献，敬业精神强，服从组织安排。</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kern w:val="0"/>
                <w:sz w:val="24"/>
                <w:lang/>
              </w:rPr>
            </w:pPr>
          </w:p>
        </w:tc>
      </w:tr>
      <w:tr w:rsidR="00C24263" w:rsidRPr="00F11C1F" w:rsidTr="002D6BC3">
        <w:trPr>
          <w:cantSplit/>
          <w:trHeight w:val="1433"/>
          <w:jc w:val="center"/>
        </w:trPr>
        <w:tc>
          <w:tcPr>
            <w:tcW w:w="505" w:type="dxa"/>
            <w:vAlign w:val="center"/>
          </w:tcPr>
          <w:p w:rsidR="00C24263" w:rsidRPr="00F11C1F" w:rsidRDefault="00C24263" w:rsidP="002D6BC3">
            <w:pPr>
              <w:jc w:val="center"/>
            </w:pPr>
            <w:r w:rsidRPr="00F11C1F">
              <w:t>37</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反恐</w:t>
            </w:r>
          </w:p>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工作人员</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金华</w:t>
            </w:r>
          </w:p>
          <w:p w:rsidR="00C24263" w:rsidRPr="00F11C1F" w:rsidRDefault="00C24263" w:rsidP="002D6BC3">
            <w:pPr>
              <w:widowControl/>
              <w:spacing w:line="360" w:lineRule="exact"/>
              <w:jc w:val="center"/>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市区</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color w:val="000000"/>
                <w:kern w:val="0"/>
                <w:sz w:val="24"/>
              </w:rPr>
            </w:pPr>
            <w:r w:rsidRPr="00F11C1F">
              <w:rPr>
                <w:rFonts w:ascii="仿宋_GB2312" w:eastAsia="仿宋_GB2312" w:hAnsi="宋体" w:cs="仿宋_GB2312" w:hint="eastAsia"/>
                <w:color w:val="000000"/>
                <w:kern w:val="0"/>
                <w:sz w:val="24"/>
                <w:lang/>
              </w:rPr>
              <w:t>①具有</w:t>
            </w:r>
            <w:proofErr w:type="gramStart"/>
            <w:r w:rsidRPr="00F11C1F">
              <w:rPr>
                <w:rFonts w:ascii="仿宋_GB2312" w:eastAsia="仿宋_GB2312" w:hAnsi="宋体" w:cs="仿宋_GB2312" w:hint="eastAsia"/>
                <w:color w:val="000000"/>
                <w:kern w:val="0"/>
                <w:sz w:val="24"/>
                <w:lang/>
              </w:rPr>
              <w:t>公安协辅警</w:t>
            </w:r>
            <w:proofErr w:type="gramEnd"/>
            <w:r w:rsidRPr="00F11C1F">
              <w:rPr>
                <w:rFonts w:ascii="仿宋_GB2312" w:eastAsia="仿宋_GB2312" w:hAnsi="宋体" w:cs="仿宋_GB2312" w:hint="eastAsia"/>
                <w:color w:val="000000"/>
                <w:kern w:val="0"/>
                <w:sz w:val="24"/>
                <w:lang/>
              </w:rPr>
              <w:t>工作经历1年及以上；②具有较强文字组织能力；③反</w:t>
            </w:r>
            <w:proofErr w:type="gramStart"/>
            <w:r w:rsidRPr="00F11C1F">
              <w:rPr>
                <w:rFonts w:ascii="仿宋_GB2312" w:eastAsia="仿宋_GB2312" w:hAnsi="宋体" w:cs="仿宋_GB2312" w:hint="eastAsia"/>
                <w:color w:val="000000"/>
                <w:kern w:val="0"/>
                <w:sz w:val="24"/>
                <w:lang/>
              </w:rPr>
              <w:t>恐工作</w:t>
            </w:r>
            <w:proofErr w:type="gramEnd"/>
            <w:r w:rsidRPr="00F11C1F">
              <w:rPr>
                <w:rFonts w:ascii="仿宋_GB2312" w:eastAsia="仿宋_GB2312" w:hAnsi="宋体" w:cs="仿宋_GB2312" w:hint="eastAsia"/>
                <w:color w:val="000000"/>
                <w:kern w:val="0"/>
                <w:sz w:val="24"/>
                <w:lang/>
              </w:rPr>
              <w:t>具有一定的危险性，需要上夜班，要求熟悉金华开发区区域情况，有特勤工作经历优先；④限男性。</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kern w:val="0"/>
                <w:sz w:val="24"/>
                <w:lang/>
              </w:rPr>
            </w:pPr>
            <w:r w:rsidRPr="00F11C1F">
              <w:rPr>
                <w:rFonts w:ascii="仿宋_GB2312" w:eastAsia="仿宋_GB2312" w:hAnsi="宋体" w:cs="仿宋_GB2312" w:hint="eastAsia"/>
                <w:color w:val="000000"/>
                <w:kern w:val="0"/>
                <w:sz w:val="24"/>
                <w:lang/>
              </w:rPr>
              <w:t>需提供1年及以上</w:t>
            </w:r>
            <w:proofErr w:type="gramStart"/>
            <w:r w:rsidRPr="00F11C1F">
              <w:rPr>
                <w:rFonts w:ascii="仿宋_GB2312" w:eastAsia="仿宋_GB2312" w:hAnsi="宋体" w:cs="仿宋_GB2312" w:hint="eastAsia"/>
                <w:color w:val="000000"/>
                <w:kern w:val="0"/>
                <w:sz w:val="24"/>
                <w:lang/>
              </w:rPr>
              <w:t>公安协辅警</w:t>
            </w:r>
            <w:proofErr w:type="gramEnd"/>
            <w:r w:rsidRPr="00F11C1F">
              <w:rPr>
                <w:rFonts w:ascii="仿宋_GB2312" w:eastAsia="仿宋_GB2312" w:hAnsi="宋体" w:cs="仿宋_GB2312" w:hint="eastAsia"/>
                <w:color w:val="000000"/>
                <w:kern w:val="0"/>
                <w:sz w:val="24"/>
                <w:lang/>
              </w:rPr>
              <w:t>工作经验材料、户籍佐证材料</w:t>
            </w:r>
          </w:p>
        </w:tc>
      </w:tr>
      <w:tr w:rsidR="00C24263" w:rsidRPr="00F11C1F" w:rsidTr="002D6BC3">
        <w:trPr>
          <w:cantSplit/>
          <w:trHeight w:val="1839"/>
          <w:jc w:val="center"/>
        </w:trPr>
        <w:tc>
          <w:tcPr>
            <w:tcW w:w="505" w:type="dxa"/>
            <w:vAlign w:val="center"/>
          </w:tcPr>
          <w:p w:rsidR="00C24263" w:rsidRPr="00F11C1F" w:rsidRDefault="00C24263" w:rsidP="002D6BC3">
            <w:pPr>
              <w:jc w:val="center"/>
            </w:pPr>
            <w:r w:rsidRPr="00F11C1F">
              <w:lastRenderedPageBreak/>
              <w:t>38</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审批窗口</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土木工程、市政工程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①具有工程师、建造师执业资格者年龄放宽至45周岁，能熟练使用各类办公软件; ②工作责任心强，职业素养好，具有较强的沟通协调能力和良好的团队合作精神。</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39</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环卫设施管理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环境工程、土木工程、工程管理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①具有1年及以上工程管理经验（会看图纸）；②具有较好的敬业精神、沟通协调能力及团队协作精神，能熟练使用各类办公软件。</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需提供1年及以上工程管理经验材料</w:t>
            </w: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40</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招标管理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土木工程、工程管理、工程造价</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①工作责任心强，职业素养好，具有较强的沟通协调能力和良好的团队合作精神，能熟练使用各类办公软件，服从组织安排；②具有1年及以上工作经验。</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135"/>
          <w:jc w:val="center"/>
        </w:trPr>
        <w:tc>
          <w:tcPr>
            <w:tcW w:w="505" w:type="dxa"/>
            <w:vAlign w:val="center"/>
          </w:tcPr>
          <w:p w:rsidR="00C24263" w:rsidRPr="00F11C1F" w:rsidRDefault="00C24263" w:rsidP="002D6BC3">
            <w:pPr>
              <w:jc w:val="center"/>
            </w:pPr>
            <w:r w:rsidRPr="00F11C1F">
              <w:t>41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建筑业管理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土木工程、市政工程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①能熟练使用各类办公软件，具有较强的文字功底，敬业精神强，服从组织安排；②具有1年及以上工程管理经验。</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需提供1年及以上工程管理经验材料</w:t>
            </w:r>
          </w:p>
        </w:tc>
      </w:tr>
      <w:tr w:rsidR="00C24263" w:rsidRPr="00F11C1F" w:rsidTr="002D6BC3">
        <w:trPr>
          <w:cantSplit/>
          <w:trHeight w:val="750"/>
          <w:jc w:val="center"/>
        </w:trPr>
        <w:tc>
          <w:tcPr>
            <w:tcW w:w="505" w:type="dxa"/>
            <w:vAlign w:val="center"/>
          </w:tcPr>
          <w:p w:rsidR="00C24263" w:rsidRPr="00F11C1F" w:rsidRDefault="00C24263" w:rsidP="002D6BC3">
            <w:pPr>
              <w:jc w:val="center"/>
            </w:pPr>
            <w:r w:rsidRPr="00F11C1F">
              <w:t>42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心理咨询</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心理学类、教育学类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spacing w:line="360" w:lineRule="exact"/>
              <w:jc w:val="center"/>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43</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规划建设</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城乡规划、工程管理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浙江省</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①能熟练使用Excel、Word、CAD、PPT等软件；②具有较强的团队精神，良好的综合分析能力、沟通协调能力、能吃苦耐劳;③具有在规划、城建等领域工作5年及以上工作经验者年龄可放宽至40周岁。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需提供户籍佐证材料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lastRenderedPageBreak/>
              <w:t>44</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纪检党务</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①中共党员；②具有较强的综合分析判断能力，具有一定的文字功底；③未受到过党纪政务处分；④具有纪检工作经验、熟悉国有企业纪检监察工作的优先。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sz w:val="24"/>
              </w:rPr>
              <w:t>需提供党员</w:t>
            </w:r>
            <w:r w:rsidRPr="00F11C1F">
              <w:rPr>
                <w:rFonts w:ascii="仿宋_GB2312" w:eastAsia="仿宋_GB2312" w:hAnsi="仿宋_GB2312" w:cs="仿宋_GB2312" w:hint="eastAsia"/>
                <w:sz w:val="24"/>
              </w:rPr>
              <w:t>佐证</w:t>
            </w:r>
            <w:r w:rsidRPr="00F11C1F">
              <w:rPr>
                <w:rFonts w:ascii="仿宋_GB2312" w:eastAsia="仿宋_GB2312" w:hAnsi="仿宋_GB2312" w:cs="仿宋_GB2312"/>
                <w:sz w:val="24"/>
              </w:rPr>
              <w:t>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45</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经济管理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经济学类、财政学类、金融学类、法学类，会计学、财务管理、</w:t>
            </w:r>
            <w:proofErr w:type="gramStart"/>
            <w:r w:rsidRPr="00F11C1F">
              <w:rPr>
                <w:rFonts w:ascii="仿宋_GB2312" w:eastAsia="仿宋_GB2312" w:hAnsi="宋体" w:cs="仿宋_GB2312" w:hint="eastAsia"/>
                <w:color w:val="000000"/>
                <w:kern w:val="0"/>
                <w:sz w:val="24"/>
                <w:lang/>
              </w:rPr>
              <w:t>审计学</w:t>
            </w:r>
            <w:proofErr w:type="gramEnd"/>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全日制本科及以上，“双一流”大学建设高校全日制本科或其他院校全日制研究生（独立学院、合作办学的院系除外）优先；②具备一定经济学基础和文字综合能力；③取得法律职业资格证书或具有审计师或会计师及以上职称或从事相关项目审核、风险管理、财务管理2年及以上经验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46</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基层食品监管</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驾驶证，服从岗位安排，能熟练运用办公操作软件；②吃苦耐劳，具备一定的基础材料组织能力；③本岗位主要从事基层监管工作，较适合男性；④具有1年及以上工作经验；⑤聘用时须签订在本单位至少服务1年的承诺书；⑥薪酬参照上年度金华市区在岗职工平均工资（含单位、个人五险</w:t>
            </w:r>
            <w:proofErr w:type="gramStart"/>
            <w:r w:rsidRPr="00F11C1F">
              <w:rPr>
                <w:rFonts w:ascii="仿宋_GB2312" w:eastAsia="仿宋_GB2312" w:hAnsi="宋体" w:cs="仿宋_GB2312" w:hint="eastAsia"/>
                <w:color w:val="000000"/>
                <w:kern w:val="0"/>
                <w:sz w:val="24"/>
                <w:lang/>
              </w:rPr>
              <w:t>一</w:t>
            </w:r>
            <w:proofErr w:type="gramEnd"/>
            <w:r w:rsidRPr="00F11C1F">
              <w:rPr>
                <w:rFonts w:ascii="仿宋_GB2312" w:eastAsia="仿宋_GB2312" w:hAnsi="宋体" w:cs="仿宋_GB2312" w:hint="eastAsia"/>
                <w:color w:val="000000"/>
                <w:kern w:val="0"/>
                <w:sz w:val="24"/>
                <w:lang/>
              </w:rPr>
              <w:t>金）。</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sz w:val="24"/>
              </w:rPr>
            </w:pPr>
            <w:r w:rsidRPr="00F11C1F">
              <w:rPr>
                <w:rFonts w:ascii="仿宋_GB2312" w:eastAsia="仿宋_GB2312" w:hAnsi="仿宋_GB2312" w:cs="仿宋_GB2312" w:hint="eastAsia"/>
                <w:sz w:val="24"/>
              </w:rPr>
              <w:t>需提供驾驶证材料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47</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党务管理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①中共党员；②具有党务相关工作经验者优先。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hint="eastAsia"/>
                <w:color w:val="000000"/>
                <w:kern w:val="0"/>
                <w:sz w:val="24"/>
                <w:lang/>
              </w:rPr>
              <w:t>需提供党员、户籍佐证材料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lastRenderedPageBreak/>
              <w:t>48</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统计人员</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统计学类、数学类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具有统计相关工作经验者优先。</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634"/>
          <w:jc w:val="center"/>
        </w:trPr>
        <w:tc>
          <w:tcPr>
            <w:tcW w:w="505" w:type="dxa"/>
            <w:vAlign w:val="center"/>
          </w:tcPr>
          <w:p w:rsidR="00C24263" w:rsidRPr="00F11C1F" w:rsidRDefault="00C24263" w:rsidP="002D6BC3">
            <w:pPr>
              <w:jc w:val="center"/>
            </w:pPr>
            <w:r w:rsidRPr="00F11C1F">
              <w:t>49</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城市管理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园林类、土木类，环境设计</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金华市</w:t>
            </w:r>
          </w:p>
        </w:tc>
        <w:tc>
          <w:tcPr>
            <w:tcW w:w="5123" w:type="dxa"/>
            <w:vAlign w:val="center"/>
          </w:tcPr>
          <w:p w:rsidR="00C24263" w:rsidRPr="00F11C1F" w:rsidRDefault="00C24263" w:rsidP="002D6BC3">
            <w:pPr>
              <w:spacing w:line="360" w:lineRule="exact"/>
              <w:jc w:val="left"/>
              <w:rPr>
                <w:rFonts w:ascii="仿宋_GB2312" w:eastAsia="仿宋_GB2312" w:hAnsi="仿宋_GB2312" w:cs="仿宋_GB2312"/>
                <w:b/>
                <w:bCs/>
                <w:color w:val="000000"/>
                <w:sz w:val="24"/>
              </w:rPr>
            </w:pP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仿宋_GB2312" w:cs="仿宋_GB2312" w:hint="eastAsia"/>
                <w:color w:val="000000"/>
                <w:kern w:val="0"/>
                <w:sz w:val="24"/>
                <w:lang/>
              </w:rPr>
              <w:t>需提供户籍佐证材料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50</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社会管理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大专</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行政管理、公共事务管理</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①具有1年及以上基层工作经历；②工作地点在汤溪镇，有班车接送。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r w:rsidRPr="00F11C1F">
              <w:rPr>
                <w:rFonts w:ascii="仿宋_GB2312" w:eastAsia="仿宋_GB2312" w:hAnsi="宋体" w:cs="仿宋_GB2312" w:hint="eastAsia"/>
                <w:color w:val="000000"/>
                <w:kern w:val="0"/>
                <w:sz w:val="24"/>
                <w:lang/>
              </w:rPr>
              <w:t>需提供1年及以上基层工作经验材料</w:t>
            </w: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51</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农机专员</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1</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color w:val="000000"/>
                <w:sz w:val="24"/>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农学类、水利类</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35周岁及以下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仿宋_GB2312" w:cs="仿宋_GB2312"/>
                <w:b/>
                <w:bCs/>
                <w:color w:val="000000"/>
                <w:sz w:val="24"/>
              </w:rPr>
            </w:pPr>
            <w:r w:rsidRPr="00F11C1F">
              <w:rPr>
                <w:rFonts w:ascii="仿宋_GB2312" w:eastAsia="仿宋_GB2312" w:hAnsi="宋体" w:cs="仿宋_GB2312" w:hint="eastAsia"/>
                <w:color w:val="000000"/>
                <w:kern w:val="0"/>
                <w:sz w:val="24"/>
                <w:lang/>
              </w:rPr>
              <w:t>①热爱农村、热爱农业，能吃苦耐劳；②具有较强的沟通协调能力，熟悉电脑操作；③工作地点在汤溪镇，有班车接送。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1050"/>
          <w:jc w:val="center"/>
        </w:trPr>
        <w:tc>
          <w:tcPr>
            <w:tcW w:w="505" w:type="dxa"/>
            <w:vAlign w:val="center"/>
          </w:tcPr>
          <w:p w:rsidR="00C24263" w:rsidRPr="00F11C1F" w:rsidRDefault="00C24263" w:rsidP="002D6BC3">
            <w:pPr>
              <w:jc w:val="center"/>
            </w:pPr>
            <w:r w:rsidRPr="00F11C1F">
              <w:t>52</w:t>
            </w:r>
          </w:p>
        </w:tc>
        <w:tc>
          <w:tcPr>
            <w:tcW w:w="161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园区管理</w:t>
            </w:r>
          </w:p>
        </w:tc>
        <w:tc>
          <w:tcPr>
            <w:tcW w:w="709"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3</w:t>
            </w:r>
          </w:p>
        </w:tc>
        <w:tc>
          <w:tcPr>
            <w:tcW w:w="850"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本科</w:t>
            </w:r>
          </w:p>
        </w:tc>
        <w:tc>
          <w:tcPr>
            <w:tcW w:w="2067"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8D53ED">
              <w:rPr>
                <w:rFonts w:ascii="仿宋_GB2312" w:eastAsia="仿宋_GB2312" w:hAnsi="宋体" w:cs="仿宋_GB2312" w:hint="eastAsia"/>
                <w:color w:val="000000"/>
                <w:kern w:val="0"/>
                <w:sz w:val="24"/>
                <w:lang/>
              </w:rPr>
              <w:t>安全科学与工程类、化学工程与工艺、化学工程与工业生物工程、制药工程</w:t>
            </w:r>
          </w:p>
        </w:tc>
        <w:tc>
          <w:tcPr>
            <w:tcW w:w="1134"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40周岁及以下</w:t>
            </w:r>
          </w:p>
        </w:tc>
        <w:tc>
          <w:tcPr>
            <w:tcW w:w="992" w:type="dxa"/>
            <w:vAlign w:val="center"/>
          </w:tcPr>
          <w:p w:rsidR="00C24263" w:rsidRPr="00F11C1F" w:rsidRDefault="00C24263" w:rsidP="002D6BC3">
            <w:pPr>
              <w:widowControl/>
              <w:spacing w:line="360" w:lineRule="exact"/>
              <w:jc w:val="center"/>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不限</w:t>
            </w:r>
          </w:p>
        </w:tc>
        <w:tc>
          <w:tcPr>
            <w:tcW w:w="5123" w:type="dxa"/>
            <w:vAlign w:val="center"/>
          </w:tcPr>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满足以下条件之一</w:t>
            </w:r>
            <w:proofErr w:type="gramStart"/>
            <w:r w:rsidRPr="00F11C1F">
              <w:rPr>
                <w:rFonts w:ascii="仿宋_GB2312" w:eastAsia="仿宋_GB2312" w:hAnsi="宋体" w:cs="仿宋_GB2312" w:hint="eastAsia"/>
                <w:color w:val="000000"/>
                <w:kern w:val="0"/>
                <w:sz w:val="24"/>
                <w:lang/>
              </w:rPr>
              <w:t>且专业</w:t>
            </w:r>
            <w:proofErr w:type="gramEnd"/>
            <w:r w:rsidRPr="00F11C1F">
              <w:rPr>
                <w:rFonts w:ascii="仿宋_GB2312" w:eastAsia="仿宋_GB2312" w:hAnsi="宋体" w:cs="仿宋_GB2312" w:hint="eastAsia"/>
                <w:color w:val="000000"/>
                <w:kern w:val="0"/>
                <w:sz w:val="24"/>
                <w:lang/>
              </w:rPr>
              <w:t>符合要求的，学历年龄条件可放宽：</w:t>
            </w:r>
          </w:p>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①具有化工</w:t>
            </w:r>
            <w:r w:rsidRPr="00F11C1F">
              <w:rPr>
                <w:rFonts w:ascii="仿宋_GB2312" w:eastAsia="仿宋_GB2312" w:hAnsi="宋体" w:cs="仿宋_GB2312" w:hint="eastAsia"/>
                <w:color w:val="000000"/>
                <w:kern w:val="0"/>
                <w:sz w:val="24"/>
                <w:lang/>
              </w:rPr>
              <w:t>、安全行业中级及以上专业技术职称，或二级（技师）及以上职业资格者，学历可放至大专；</w:t>
            </w:r>
            <w:bookmarkStart w:id="0" w:name="_GoBack"/>
            <w:bookmarkEnd w:id="0"/>
          </w:p>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②具有注册安全工程师职业资格者，学历可放至大专；</w:t>
            </w:r>
          </w:p>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③具有化工企业一线生产或安全管理10年及以上工作经历者，学历可放至大专、年龄可放宽至45周岁。</w:t>
            </w:r>
          </w:p>
          <w:p w:rsidR="00C24263" w:rsidRPr="00F11C1F" w:rsidRDefault="00C24263" w:rsidP="002D6BC3">
            <w:pPr>
              <w:widowControl/>
              <w:spacing w:line="360" w:lineRule="exact"/>
              <w:jc w:val="left"/>
              <w:textAlignment w:val="center"/>
              <w:rPr>
                <w:rFonts w:ascii="仿宋_GB2312" w:eastAsia="仿宋_GB2312" w:hAnsi="宋体" w:cs="仿宋_GB2312"/>
                <w:color w:val="000000"/>
                <w:kern w:val="0"/>
                <w:sz w:val="24"/>
                <w:lang/>
              </w:rPr>
            </w:pPr>
            <w:r w:rsidRPr="00F11C1F">
              <w:rPr>
                <w:rFonts w:ascii="仿宋_GB2312" w:eastAsia="仿宋_GB2312" w:hAnsi="宋体" w:cs="仿宋_GB2312" w:hint="eastAsia"/>
                <w:color w:val="000000"/>
                <w:kern w:val="0"/>
                <w:sz w:val="24"/>
                <w:lang/>
              </w:rPr>
              <w:t>工作地点在汤溪镇，有班车接送。</w:t>
            </w:r>
          </w:p>
        </w:tc>
        <w:tc>
          <w:tcPr>
            <w:tcW w:w="1884" w:type="dxa"/>
            <w:vAlign w:val="center"/>
          </w:tcPr>
          <w:p w:rsidR="00C24263" w:rsidRPr="00F11C1F" w:rsidRDefault="00C24263" w:rsidP="002D6BC3">
            <w:pPr>
              <w:spacing w:line="360" w:lineRule="exact"/>
              <w:jc w:val="center"/>
              <w:rPr>
                <w:rFonts w:ascii="仿宋_GB2312" w:eastAsia="仿宋_GB2312" w:hAnsi="仿宋_GB2312" w:cs="仿宋_GB2312"/>
                <w:b/>
                <w:sz w:val="24"/>
              </w:rPr>
            </w:pPr>
          </w:p>
        </w:tc>
      </w:tr>
      <w:tr w:rsidR="00C24263" w:rsidRPr="00F11C1F" w:rsidTr="002D6BC3">
        <w:trPr>
          <w:cantSplit/>
          <w:trHeight w:val="635"/>
          <w:jc w:val="center"/>
        </w:trPr>
        <w:tc>
          <w:tcPr>
            <w:tcW w:w="2124" w:type="dxa"/>
            <w:gridSpan w:val="2"/>
            <w:vAlign w:val="center"/>
          </w:tcPr>
          <w:p w:rsidR="00C24263" w:rsidRPr="00F11C1F" w:rsidRDefault="00C24263" w:rsidP="002D6BC3">
            <w:pPr>
              <w:spacing w:line="360" w:lineRule="exact"/>
              <w:jc w:val="center"/>
              <w:rPr>
                <w:rFonts w:ascii="仿宋_GB2312" w:eastAsia="仿宋_GB2312" w:hAnsi="仿宋_GB2312" w:cs="仿宋_GB2312"/>
                <w:bCs/>
                <w:sz w:val="24"/>
              </w:rPr>
            </w:pPr>
            <w:r w:rsidRPr="00F11C1F">
              <w:rPr>
                <w:rFonts w:ascii="仿宋_GB2312" w:eastAsia="仿宋_GB2312" w:hAnsi="仿宋_GB2312" w:cs="仿宋_GB2312" w:hint="eastAsia"/>
                <w:bCs/>
                <w:sz w:val="24"/>
              </w:rPr>
              <w:t>合计</w:t>
            </w:r>
          </w:p>
        </w:tc>
        <w:tc>
          <w:tcPr>
            <w:tcW w:w="709" w:type="dxa"/>
            <w:vAlign w:val="center"/>
          </w:tcPr>
          <w:p w:rsidR="00C24263" w:rsidRPr="00F11C1F" w:rsidRDefault="00C24263" w:rsidP="002D6BC3">
            <w:pPr>
              <w:spacing w:line="360" w:lineRule="exact"/>
              <w:jc w:val="center"/>
              <w:rPr>
                <w:rFonts w:ascii="仿宋_GB2312" w:eastAsia="仿宋_GB2312" w:hAnsi="仿宋_GB2312" w:cs="仿宋_GB2312"/>
                <w:bCs/>
                <w:sz w:val="24"/>
              </w:rPr>
            </w:pPr>
            <w:r w:rsidRPr="00F11C1F">
              <w:rPr>
                <w:rFonts w:ascii="仿宋_GB2312" w:eastAsia="仿宋_GB2312" w:hAnsi="仿宋_GB2312" w:cs="仿宋_GB2312" w:hint="eastAsia"/>
                <w:bCs/>
                <w:sz w:val="24"/>
              </w:rPr>
              <w:t>63</w:t>
            </w:r>
          </w:p>
        </w:tc>
        <w:tc>
          <w:tcPr>
            <w:tcW w:w="12050" w:type="dxa"/>
            <w:gridSpan w:val="6"/>
            <w:vAlign w:val="center"/>
          </w:tcPr>
          <w:p w:rsidR="00C24263" w:rsidRPr="00F11C1F" w:rsidRDefault="00C24263" w:rsidP="002D6BC3">
            <w:pPr>
              <w:spacing w:line="360" w:lineRule="exact"/>
              <w:jc w:val="left"/>
              <w:rPr>
                <w:rFonts w:ascii="仿宋_GB2312" w:eastAsia="仿宋_GB2312" w:hAnsi="仿宋_GB2312" w:cs="仿宋_GB2312"/>
                <w:b/>
                <w:bCs/>
                <w:sz w:val="24"/>
              </w:rPr>
            </w:pPr>
            <w:r w:rsidRPr="00F11C1F">
              <w:rPr>
                <w:rFonts w:ascii="仿宋_GB2312" w:eastAsia="仿宋_GB2312" w:hAnsi="仿宋_GB2312" w:cs="仿宋_GB2312" w:hint="eastAsia"/>
                <w:sz w:val="24"/>
              </w:rPr>
              <w:t>涉及户籍、年龄、经历等要求统一截止至报名开始日；学历要求本科的为本科及以上，大专的为大专及以上</w:t>
            </w:r>
            <w:r w:rsidRPr="00F11C1F">
              <w:rPr>
                <w:rFonts w:ascii="仿宋_GB2312" w:eastAsia="仿宋_GB2312" w:hAnsi="宋体" w:cs="仿宋_GB2312" w:hint="eastAsia"/>
                <w:color w:val="000000"/>
                <w:kern w:val="0"/>
                <w:sz w:val="24"/>
                <w:lang/>
              </w:rPr>
              <w:t>。</w:t>
            </w:r>
          </w:p>
        </w:tc>
      </w:tr>
    </w:tbl>
    <w:p w:rsidR="00C24263" w:rsidRPr="00F11C1F" w:rsidRDefault="00C24263" w:rsidP="00C24263">
      <w:pPr>
        <w:spacing w:line="520" w:lineRule="exact"/>
        <w:jc w:val="left"/>
        <w:rPr>
          <w:rFonts w:ascii="黑体" w:eastAsia="黑体" w:hAnsi="黑体"/>
          <w:sz w:val="28"/>
          <w:szCs w:val="28"/>
        </w:rPr>
        <w:sectPr w:rsidR="00C24263" w:rsidRPr="00F11C1F">
          <w:pgSz w:w="16838" w:h="11906" w:orient="landscape"/>
          <w:pgMar w:top="1644" w:right="1304" w:bottom="1644" w:left="1418" w:header="851" w:footer="992" w:gutter="0"/>
          <w:cols w:space="0"/>
          <w:docGrid w:type="lines" w:linePitch="319" w:charSpace="39"/>
        </w:sectPr>
      </w:pPr>
    </w:p>
    <w:p w:rsidR="00473044" w:rsidRPr="00C24263" w:rsidRDefault="00473044" w:rsidP="00473044">
      <w:pPr>
        <w:widowControl/>
        <w:spacing w:line="420" w:lineRule="exact"/>
        <w:jc w:val="left"/>
        <w:rPr>
          <w:rFonts w:ascii="仿宋_GB2312" w:eastAsia="仿宋_GB2312" w:hAnsi="Times New Roman" w:cs="宋体"/>
          <w:kern w:val="0"/>
          <w:sz w:val="32"/>
          <w:szCs w:val="32"/>
        </w:rPr>
      </w:pPr>
    </w:p>
    <w:p w:rsidR="00473044" w:rsidRDefault="00473044" w:rsidP="00473044">
      <w:pPr>
        <w:widowControl/>
        <w:spacing w:line="420" w:lineRule="exact"/>
        <w:jc w:val="left"/>
        <w:rPr>
          <w:rFonts w:ascii="仿宋_GB2312" w:eastAsia="仿宋_GB2312" w:hAnsi="Times New Roman" w:cs="宋体"/>
          <w:kern w:val="0"/>
          <w:sz w:val="32"/>
          <w:szCs w:val="32"/>
        </w:rPr>
      </w:pPr>
    </w:p>
    <w:p w:rsidR="00473044" w:rsidRDefault="00473044" w:rsidP="00473044">
      <w:pPr>
        <w:widowControl/>
        <w:spacing w:line="420" w:lineRule="exact"/>
        <w:jc w:val="left"/>
        <w:rPr>
          <w:rFonts w:ascii="仿宋_GB2312" w:eastAsia="仿宋_GB2312" w:hAnsi="Times New Roman" w:cs="宋体"/>
          <w:kern w:val="0"/>
          <w:sz w:val="32"/>
          <w:szCs w:val="32"/>
        </w:rPr>
      </w:pPr>
    </w:p>
    <w:p w:rsidR="00473044" w:rsidRDefault="00473044" w:rsidP="00473044">
      <w:pPr>
        <w:widowControl/>
        <w:spacing w:line="420" w:lineRule="exact"/>
        <w:jc w:val="left"/>
        <w:rPr>
          <w:rFonts w:ascii="仿宋_GB2312" w:eastAsia="仿宋_GB2312" w:hAnsi="Times New Roman" w:cs="宋体"/>
          <w:kern w:val="0"/>
          <w:sz w:val="32"/>
          <w:szCs w:val="32"/>
        </w:rPr>
      </w:pPr>
    </w:p>
    <w:p w:rsidR="00473044" w:rsidRDefault="00473044" w:rsidP="00473044">
      <w:pPr>
        <w:widowControl/>
        <w:spacing w:line="420" w:lineRule="exact"/>
        <w:jc w:val="left"/>
        <w:rPr>
          <w:rFonts w:ascii="仿宋_GB2312" w:eastAsia="仿宋_GB2312" w:hAnsi="Times New Roman" w:cs="宋体"/>
          <w:kern w:val="0"/>
          <w:sz w:val="32"/>
          <w:szCs w:val="32"/>
        </w:rPr>
      </w:pPr>
    </w:p>
    <w:p w:rsidR="005D484C" w:rsidRPr="00473044" w:rsidRDefault="005D484C" w:rsidP="00EF1D8D">
      <w:pPr>
        <w:rPr>
          <w:szCs w:val="32"/>
        </w:rPr>
      </w:pPr>
    </w:p>
    <w:sectPr w:rsidR="005D484C" w:rsidRPr="00473044"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21" w:rsidRDefault="00B81A21" w:rsidP="0011729D">
      <w:r>
        <w:separator/>
      </w:r>
    </w:p>
  </w:endnote>
  <w:endnote w:type="continuationSeparator" w:id="0">
    <w:p w:rsidR="00B81A21" w:rsidRDefault="00B81A21"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847859">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847859">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C24263">
      <w:rPr>
        <w:rStyle w:val="a7"/>
        <w:rFonts w:ascii="Times New Roman" w:hAnsi="Times New Roman"/>
        <w:noProof/>
      </w:rPr>
      <w:t>11</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21" w:rsidRDefault="00B81A21" w:rsidP="0011729D">
      <w:r>
        <w:separator/>
      </w:r>
    </w:p>
  </w:footnote>
  <w:footnote w:type="continuationSeparator" w:id="0">
    <w:p w:rsidR="00B81A21" w:rsidRDefault="00B81A21"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C6392172"/>
    <w:multiLevelType w:val="singleLevel"/>
    <w:tmpl w:val="C6392172"/>
    <w:lvl w:ilvl="0">
      <w:start w:val="1"/>
      <w:numFmt w:val="decimal"/>
      <w:suff w:val="nothing"/>
      <w:lvlText w:val="%1）"/>
      <w:lvlJc w:val="left"/>
    </w:lvl>
  </w:abstractNum>
  <w:abstractNum w:abstractNumId="3">
    <w:nsid w:val="DF7F2FAE"/>
    <w:multiLevelType w:val="singleLevel"/>
    <w:tmpl w:val="DF7F2FAE"/>
    <w:lvl w:ilvl="0">
      <w:start w:val="1"/>
      <w:numFmt w:val="decimal"/>
      <w:lvlText w:val="%1."/>
      <w:lvlJc w:val="left"/>
      <w:pPr>
        <w:tabs>
          <w:tab w:val="left" w:pos="312"/>
        </w:tabs>
      </w:pPr>
    </w:lvl>
  </w:abstractNum>
  <w:abstractNum w:abstractNumId="4">
    <w:nsid w:val="E7FBE3F7"/>
    <w:multiLevelType w:val="singleLevel"/>
    <w:tmpl w:val="E7FBE3F7"/>
    <w:lvl w:ilvl="0">
      <w:start w:val="1"/>
      <w:numFmt w:val="decimal"/>
      <w:lvlText w:val="%1."/>
      <w:lvlJc w:val="left"/>
      <w:pPr>
        <w:tabs>
          <w:tab w:val="num" w:pos="312"/>
        </w:tabs>
      </w:pPr>
    </w:lvl>
  </w:abstractNum>
  <w:abstractNum w:abstractNumId="5">
    <w:nsid w:val="F410FB8B"/>
    <w:multiLevelType w:val="singleLevel"/>
    <w:tmpl w:val="F410FB8B"/>
    <w:lvl w:ilvl="0">
      <w:start w:val="1"/>
      <w:numFmt w:val="decimal"/>
      <w:suff w:val="nothing"/>
      <w:lvlText w:val="%1、"/>
      <w:lvlJc w:val="left"/>
    </w:lvl>
  </w:abstractNum>
  <w:abstractNum w:abstractNumId="6">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8E1FB5"/>
    <w:multiLevelType w:val="multilevel"/>
    <w:tmpl w:val="0A8E1FB5"/>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315C7C"/>
    <w:multiLevelType w:val="multilevel"/>
    <w:tmpl w:val="17315C7C"/>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4">
    <w:nsid w:val="26A70B6E"/>
    <w:multiLevelType w:val="multilevel"/>
    <w:tmpl w:val="26A70B6E"/>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3272707"/>
    <w:multiLevelType w:val="multilevel"/>
    <w:tmpl w:val="33272707"/>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CE06A2"/>
    <w:multiLevelType w:val="multilevel"/>
    <w:tmpl w:val="37CE06A2"/>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95537A2"/>
    <w:multiLevelType w:val="hybridMultilevel"/>
    <w:tmpl w:val="20862960"/>
    <w:lvl w:ilvl="0" w:tplc="1E948D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E6B5616"/>
    <w:multiLevelType w:val="hybridMultilevel"/>
    <w:tmpl w:val="E4120294"/>
    <w:lvl w:ilvl="0" w:tplc="B5921632">
      <w:start w:val="1"/>
      <w:numFmt w:val="decimalEnclosedCircle"/>
      <w:lvlText w:val="%1"/>
      <w:lvlJc w:val="left"/>
      <w:pPr>
        <w:ind w:left="360" w:hanging="360"/>
      </w:pPr>
      <w:rPr>
        <w:rFonts w:ascii="仿宋_GB2312" w:hAnsi="仿宋_GB2312" w:cs="仿宋_GB2312"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0DD33A"/>
    <w:multiLevelType w:val="singleLevel"/>
    <w:tmpl w:val="440DD33A"/>
    <w:lvl w:ilvl="0">
      <w:start w:val="1"/>
      <w:numFmt w:val="decimal"/>
      <w:suff w:val="nothing"/>
      <w:lvlText w:val="%1、"/>
      <w:lvlJc w:val="left"/>
    </w:lvl>
  </w:abstractNum>
  <w:abstractNum w:abstractNumId="24">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ECBCE5"/>
    <w:multiLevelType w:val="singleLevel"/>
    <w:tmpl w:val="4BECBCE5"/>
    <w:lvl w:ilvl="0">
      <w:start w:val="1"/>
      <w:numFmt w:val="decimal"/>
      <w:suff w:val="nothing"/>
      <w:lvlText w:val="%1、"/>
      <w:lvlJc w:val="left"/>
    </w:lvl>
  </w:abstractNum>
  <w:abstractNum w:abstractNumId="26">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7FDF37"/>
    <w:multiLevelType w:val="singleLevel"/>
    <w:tmpl w:val="587FDF37"/>
    <w:lvl w:ilvl="0">
      <w:start w:val="1"/>
      <w:numFmt w:val="decimal"/>
      <w:suff w:val="nothing"/>
      <w:lvlText w:val="%1、"/>
      <w:lvlJc w:val="left"/>
      <w:rPr>
        <w:rFonts w:hint="default"/>
        <w:b/>
        <w:bCs/>
      </w:rPr>
    </w:lvl>
  </w:abstractNum>
  <w:abstractNum w:abstractNumId="2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A8404EC"/>
    <w:multiLevelType w:val="singleLevel"/>
    <w:tmpl w:val="6A8404EC"/>
    <w:lvl w:ilvl="0">
      <w:start w:val="1"/>
      <w:numFmt w:val="decimal"/>
      <w:lvlText w:val="%1."/>
      <w:lvlJc w:val="left"/>
      <w:pPr>
        <w:tabs>
          <w:tab w:val="num" w:pos="312"/>
        </w:tabs>
      </w:pPr>
    </w:lvl>
  </w:abstractNum>
  <w:abstractNum w:abstractNumId="30">
    <w:nsid w:val="6D6334DF"/>
    <w:multiLevelType w:val="multilevel"/>
    <w:tmpl w:val="6D6334DF"/>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ascii="Times New Roman" w:eastAsia="Times New Roman" w:hAnsi="Times New Roman"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32D6522"/>
    <w:multiLevelType w:val="multilevel"/>
    <w:tmpl w:val="732D6522"/>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735F637E"/>
    <w:multiLevelType w:val="multilevel"/>
    <w:tmpl w:val="735F637E"/>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28"/>
  </w:num>
  <w:num w:numId="2">
    <w:abstractNumId w:val="0"/>
  </w:num>
  <w:num w:numId="3">
    <w:abstractNumId w:val="25"/>
  </w:num>
  <w:num w:numId="4">
    <w:abstractNumId w:val="8"/>
  </w:num>
  <w:num w:numId="5">
    <w:abstractNumId w:val="21"/>
  </w:num>
  <w:num w:numId="6">
    <w:abstractNumId w:val="17"/>
  </w:num>
  <w:num w:numId="7">
    <w:abstractNumId w:val="5"/>
  </w:num>
  <w:num w:numId="8">
    <w:abstractNumId w:val="1"/>
  </w:num>
  <w:num w:numId="9">
    <w:abstractNumId w:val="13"/>
  </w:num>
  <w:num w:numId="10">
    <w:abstractNumId w:val="26"/>
  </w:num>
  <w:num w:numId="11">
    <w:abstractNumId w:val="22"/>
  </w:num>
  <w:num w:numId="12">
    <w:abstractNumId w:val="11"/>
  </w:num>
  <w:num w:numId="13">
    <w:abstractNumId w:val="9"/>
  </w:num>
  <w:num w:numId="14">
    <w:abstractNumId w:val="23"/>
  </w:num>
  <w:num w:numId="15">
    <w:abstractNumId w:val="6"/>
  </w:num>
  <w:num w:numId="16">
    <w:abstractNumId w:val="4"/>
  </w:num>
  <w:num w:numId="17">
    <w:abstractNumId w:val="12"/>
  </w:num>
  <w:num w:numId="18">
    <w:abstractNumId w:val="33"/>
  </w:num>
  <w:num w:numId="19">
    <w:abstractNumId w:val="16"/>
  </w:num>
  <w:num w:numId="20">
    <w:abstractNumId w:val="24"/>
  </w:num>
  <w:num w:numId="21">
    <w:abstractNumId w:val="3"/>
  </w:num>
  <w:num w:numId="22">
    <w:abstractNumId w:val="19"/>
  </w:num>
  <w:num w:numId="23">
    <w:abstractNumId w:val="29"/>
  </w:num>
  <w:num w:numId="24">
    <w:abstractNumId w:val="30"/>
  </w:num>
  <w:num w:numId="25">
    <w:abstractNumId w:val="15"/>
  </w:num>
  <w:num w:numId="26">
    <w:abstractNumId w:val="27"/>
  </w:num>
  <w:num w:numId="27">
    <w:abstractNumId w:val="2"/>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1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03482"/>
    <w:rsid w:val="00005D86"/>
    <w:rsid w:val="00015F7B"/>
    <w:rsid w:val="00022F3E"/>
    <w:rsid w:val="000243C8"/>
    <w:rsid w:val="00025FD7"/>
    <w:rsid w:val="000278BC"/>
    <w:rsid w:val="0003571A"/>
    <w:rsid w:val="00035F47"/>
    <w:rsid w:val="0003607A"/>
    <w:rsid w:val="00042B31"/>
    <w:rsid w:val="00042DDF"/>
    <w:rsid w:val="0004691B"/>
    <w:rsid w:val="000507A0"/>
    <w:rsid w:val="0005311B"/>
    <w:rsid w:val="00060308"/>
    <w:rsid w:val="00065383"/>
    <w:rsid w:val="000721E9"/>
    <w:rsid w:val="000923DC"/>
    <w:rsid w:val="00096873"/>
    <w:rsid w:val="0009700A"/>
    <w:rsid w:val="00097A6B"/>
    <w:rsid w:val="000A0323"/>
    <w:rsid w:val="000B0E3A"/>
    <w:rsid w:val="000B5868"/>
    <w:rsid w:val="000C36E1"/>
    <w:rsid w:val="000C6802"/>
    <w:rsid w:val="000D0B5B"/>
    <w:rsid w:val="000D28A8"/>
    <w:rsid w:val="000E2AF7"/>
    <w:rsid w:val="000E53D3"/>
    <w:rsid w:val="000E5470"/>
    <w:rsid w:val="000F33EB"/>
    <w:rsid w:val="00101E2C"/>
    <w:rsid w:val="001042B8"/>
    <w:rsid w:val="00105F58"/>
    <w:rsid w:val="00115411"/>
    <w:rsid w:val="00115C44"/>
    <w:rsid w:val="0011729D"/>
    <w:rsid w:val="0012188C"/>
    <w:rsid w:val="00131864"/>
    <w:rsid w:val="00136DA9"/>
    <w:rsid w:val="00142EDC"/>
    <w:rsid w:val="001476FC"/>
    <w:rsid w:val="001562FE"/>
    <w:rsid w:val="00156CAC"/>
    <w:rsid w:val="001575BA"/>
    <w:rsid w:val="00166EB4"/>
    <w:rsid w:val="001745E7"/>
    <w:rsid w:val="00175CFE"/>
    <w:rsid w:val="001809DE"/>
    <w:rsid w:val="001815B9"/>
    <w:rsid w:val="0018192D"/>
    <w:rsid w:val="00183F65"/>
    <w:rsid w:val="00197821"/>
    <w:rsid w:val="001A22C4"/>
    <w:rsid w:val="001A2586"/>
    <w:rsid w:val="001A27C4"/>
    <w:rsid w:val="001A41A3"/>
    <w:rsid w:val="001A74DC"/>
    <w:rsid w:val="001B06ED"/>
    <w:rsid w:val="001B1C72"/>
    <w:rsid w:val="001B21E5"/>
    <w:rsid w:val="001B272B"/>
    <w:rsid w:val="001B3013"/>
    <w:rsid w:val="001B3F6A"/>
    <w:rsid w:val="001B730E"/>
    <w:rsid w:val="001C00B3"/>
    <w:rsid w:val="001C020C"/>
    <w:rsid w:val="001C2AD6"/>
    <w:rsid w:val="001C2B24"/>
    <w:rsid w:val="001D12F1"/>
    <w:rsid w:val="001D26B4"/>
    <w:rsid w:val="001D34C4"/>
    <w:rsid w:val="001D44B5"/>
    <w:rsid w:val="001E150C"/>
    <w:rsid w:val="001E230B"/>
    <w:rsid w:val="001E2612"/>
    <w:rsid w:val="001E3F7D"/>
    <w:rsid w:val="001E48FC"/>
    <w:rsid w:val="001F1C93"/>
    <w:rsid w:val="001F6C27"/>
    <w:rsid w:val="0020028E"/>
    <w:rsid w:val="002021B1"/>
    <w:rsid w:val="002027B3"/>
    <w:rsid w:val="0020315E"/>
    <w:rsid w:val="002048AE"/>
    <w:rsid w:val="00205380"/>
    <w:rsid w:val="00212A8F"/>
    <w:rsid w:val="00213F90"/>
    <w:rsid w:val="00217E77"/>
    <w:rsid w:val="00222256"/>
    <w:rsid w:val="00227DD2"/>
    <w:rsid w:val="00227E05"/>
    <w:rsid w:val="00233EB0"/>
    <w:rsid w:val="00234FE2"/>
    <w:rsid w:val="00235F4C"/>
    <w:rsid w:val="00237126"/>
    <w:rsid w:val="0023728F"/>
    <w:rsid w:val="00237DF6"/>
    <w:rsid w:val="00241B4B"/>
    <w:rsid w:val="00247767"/>
    <w:rsid w:val="0026039E"/>
    <w:rsid w:val="00264701"/>
    <w:rsid w:val="00265C1C"/>
    <w:rsid w:val="00276BE8"/>
    <w:rsid w:val="002772A2"/>
    <w:rsid w:val="00282C32"/>
    <w:rsid w:val="00291646"/>
    <w:rsid w:val="00291766"/>
    <w:rsid w:val="00292BF2"/>
    <w:rsid w:val="002A1333"/>
    <w:rsid w:val="002A4871"/>
    <w:rsid w:val="002A6B87"/>
    <w:rsid w:val="002B68E1"/>
    <w:rsid w:val="002C06E3"/>
    <w:rsid w:val="002C4786"/>
    <w:rsid w:val="002C6D36"/>
    <w:rsid w:val="002D1BB9"/>
    <w:rsid w:val="002D63E6"/>
    <w:rsid w:val="002D7E0A"/>
    <w:rsid w:val="002E2534"/>
    <w:rsid w:val="002E6FE7"/>
    <w:rsid w:val="002E760C"/>
    <w:rsid w:val="002F134D"/>
    <w:rsid w:val="002F1858"/>
    <w:rsid w:val="002F2DF1"/>
    <w:rsid w:val="0030355D"/>
    <w:rsid w:val="00312CDD"/>
    <w:rsid w:val="00313E43"/>
    <w:rsid w:val="00314580"/>
    <w:rsid w:val="0031789F"/>
    <w:rsid w:val="003259CA"/>
    <w:rsid w:val="003263F2"/>
    <w:rsid w:val="00330891"/>
    <w:rsid w:val="00330D62"/>
    <w:rsid w:val="00337010"/>
    <w:rsid w:val="00337164"/>
    <w:rsid w:val="003404A8"/>
    <w:rsid w:val="00340AAC"/>
    <w:rsid w:val="00342BE5"/>
    <w:rsid w:val="00344977"/>
    <w:rsid w:val="00346184"/>
    <w:rsid w:val="00346B62"/>
    <w:rsid w:val="003509A0"/>
    <w:rsid w:val="00351B0E"/>
    <w:rsid w:val="0035444E"/>
    <w:rsid w:val="00354EAC"/>
    <w:rsid w:val="00356BC7"/>
    <w:rsid w:val="00357A9B"/>
    <w:rsid w:val="003702A9"/>
    <w:rsid w:val="00372885"/>
    <w:rsid w:val="00373F25"/>
    <w:rsid w:val="00376D8C"/>
    <w:rsid w:val="003840A4"/>
    <w:rsid w:val="00391295"/>
    <w:rsid w:val="00392AAB"/>
    <w:rsid w:val="003936A9"/>
    <w:rsid w:val="00394A25"/>
    <w:rsid w:val="00397B79"/>
    <w:rsid w:val="00397D54"/>
    <w:rsid w:val="003A2705"/>
    <w:rsid w:val="003B2410"/>
    <w:rsid w:val="003B3508"/>
    <w:rsid w:val="003B468C"/>
    <w:rsid w:val="003B523E"/>
    <w:rsid w:val="003B6C8C"/>
    <w:rsid w:val="003B72E2"/>
    <w:rsid w:val="003C0C65"/>
    <w:rsid w:val="003D1184"/>
    <w:rsid w:val="003D133F"/>
    <w:rsid w:val="003D54A9"/>
    <w:rsid w:val="003D6453"/>
    <w:rsid w:val="003E3DA6"/>
    <w:rsid w:val="003E4AA3"/>
    <w:rsid w:val="003F486E"/>
    <w:rsid w:val="003F5868"/>
    <w:rsid w:val="003F6B29"/>
    <w:rsid w:val="00414B86"/>
    <w:rsid w:val="004175B6"/>
    <w:rsid w:val="00420FB7"/>
    <w:rsid w:val="004222AF"/>
    <w:rsid w:val="0042790D"/>
    <w:rsid w:val="00431C4A"/>
    <w:rsid w:val="00433673"/>
    <w:rsid w:val="004354FE"/>
    <w:rsid w:val="00437734"/>
    <w:rsid w:val="00440E27"/>
    <w:rsid w:val="00441A54"/>
    <w:rsid w:val="00443CFE"/>
    <w:rsid w:val="00453903"/>
    <w:rsid w:val="00457E37"/>
    <w:rsid w:val="0046312A"/>
    <w:rsid w:val="004651C5"/>
    <w:rsid w:val="00466B14"/>
    <w:rsid w:val="004672C2"/>
    <w:rsid w:val="00467BC9"/>
    <w:rsid w:val="00471DA1"/>
    <w:rsid w:val="00473044"/>
    <w:rsid w:val="004739D1"/>
    <w:rsid w:val="00474C2E"/>
    <w:rsid w:val="0048577D"/>
    <w:rsid w:val="004866C6"/>
    <w:rsid w:val="00490063"/>
    <w:rsid w:val="00490A27"/>
    <w:rsid w:val="004918BB"/>
    <w:rsid w:val="004918CD"/>
    <w:rsid w:val="00492B51"/>
    <w:rsid w:val="004A16DA"/>
    <w:rsid w:val="004A4312"/>
    <w:rsid w:val="004A55B9"/>
    <w:rsid w:val="004A6809"/>
    <w:rsid w:val="004B297B"/>
    <w:rsid w:val="004B2E67"/>
    <w:rsid w:val="004B44EF"/>
    <w:rsid w:val="004B479D"/>
    <w:rsid w:val="004B4F40"/>
    <w:rsid w:val="004B6D64"/>
    <w:rsid w:val="004B7132"/>
    <w:rsid w:val="004B77E4"/>
    <w:rsid w:val="004C1F55"/>
    <w:rsid w:val="004C382C"/>
    <w:rsid w:val="004D10D8"/>
    <w:rsid w:val="004D1756"/>
    <w:rsid w:val="004D3E94"/>
    <w:rsid w:val="004D4AF6"/>
    <w:rsid w:val="004E1087"/>
    <w:rsid w:val="004E7CA5"/>
    <w:rsid w:val="004F4CE5"/>
    <w:rsid w:val="004F7383"/>
    <w:rsid w:val="004F7B4C"/>
    <w:rsid w:val="0050130A"/>
    <w:rsid w:val="00502FAD"/>
    <w:rsid w:val="005033CA"/>
    <w:rsid w:val="00504040"/>
    <w:rsid w:val="00504D05"/>
    <w:rsid w:val="00506FB4"/>
    <w:rsid w:val="00507EF0"/>
    <w:rsid w:val="00510A46"/>
    <w:rsid w:val="00511858"/>
    <w:rsid w:val="005120DE"/>
    <w:rsid w:val="00512760"/>
    <w:rsid w:val="005130CF"/>
    <w:rsid w:val="00515389"/>
    <w:rsid w:val="00520702"/>
    <w:rsid w:val="00525B34"/>
    <w:rsid w:val="00530906"/>
    <w:rsid w:val="00531D18"/>
    <w:rsid w:val="00533843"/>
    <w:rsid w:val="0053642F"/>
    <w:rsid w:val="00542BE9"/>
    <w:rsid w:val="0054318B"/>
    <w:rsid w:val="0054521A"/>
    <w:rsid w:val="00550381"/>
    <w:rsid w:val="00551E76"/>
    <w:rsid w:val="005533C4"/>
    <w:rsid w:val="005556CC"/>
    <w:rsid w:val="00556010"/>
    <w:rsid w:val="005621A7"/>
    <w:rsid w:val="005635C3"/>
    <w:rsid w:val="005653F3"/>
    <w:rsid w:val="00570631"/>
    <w:rsid w:val="005736E1"/>
    <w:rsid w:val="00574313"/>
    <w:rsid w:val="00574336"/>
    <w:rsid w:val="00576556"/>
    <w:rsid w:val="00576D67"/>
    <w:rsid w:val="00580E0F"/>
    <w:rsid w:val="00592B06"/>
    <w:rsid w:val="00596003"/>
    <w:rsid w:val="00597D31"/>
    <w:rsid w:val="005A52A8"/>
    <w:rsid w:val="005A6D55"/>
    <w:rsid w:val="005B1FEC"/>
    <w:rsid w:val="005B36E3"/>
    <w:rsid w:val="005C21EC"/>
    <w:rsid w:val="005C3030"/>
    <w:rsid w:val="005D2A6F"/>
    <w:rsid w:val="005D43FF"/>
    <w:rsid w:val="005D484C"/>
    <w:rsid w:val="005E12D8"/>
    <w:rsid w:val="005E24A3"/>
    <w:rsid w:val="005E31B4"/>
    <w:rsid w:val="005E31C0"/>
    <w:rsid w:val="005E3C43"/>
    <w:rsid w:val="005E6B71"/>
    <w:rsid w:val="005E723D"/>
    <w:rsid w:val="005F1A82"/>
    <w:rsid w:val="005F4F0A"/>
    <w:rsid w:val="005F5925"/>
    <w:rsid w:val="006000D9"/>
    <w:rsid w:val="00604493"/>
    <w:rsid w:val="00605095"/>
    <w:rsid w:val="00605746"/>
    <w:rsid w:val="006061A3"/>
    <w:rsid w:val="0060628F"/>
    <w:rsid w:val="00610342"/>
    <w:rsid w:val="00610C13"/>
    <w:rsid w:val="00610E27"/>
    <w:rsid w:val="006114C9"/>
    <w:rsid w:val="00611C89"/>
    <w:rsid w:val="006148A3"/>
    <w:rsid w:val="00614944"/>
    <w:rsid w:val="006245A6"/>
    <w:rsid w:val="00625783"/>
    <w:rsid w:val="006258FC"/>
    <w:rsid w:val="006268F1"/>
    <w:rsid w:val="00632CD0"/>
    <w:rsid w:val="00632F8C"/>
    <w:rsid w:val="00634675"/>
    <w:rsid w:val="00635D7B"/>
    <w:rsid w:val="00637F7F"/>
    <w:rsid w:val="006415CA"/>
    <w:rsid w:val="0064397F"/>
    <w:rsid w:val="00643BFC"/>
    <w:rsid w:val="006450B4"/>
    <w:rsid w:val="0064604D"/>
    <w:rsid w:val="00646782"/>
    <w:rsid w:val="0065607F"/>
    <w:rsid w:val="00656EF5"/>
    <w:rsid w:val="00660EA4"/>
    <w:rsid w:val="00661012"/>
    <w:rsid w:val="00665468"/>
    <w:rsid w:val="00665E4B"/>
    <w:rsid w:val="00666D42"/>
    <w:rsid w:val="00667863"/>
    <w:rsid w:val="0067049D"/>
    <w:rsid w:val="0067157D"/>
    <w:rsid w:val="006722D6"/>
    <w:rsid w:val="006749E1"/>
    <w:rsid w:val="00676FD6"/>
    <w:rsid w:val="006775EC"/>
    <w:rsid w:val="00683483"/>
    <w:rsid w:val="006923DC"/>
    <w:rsid w:val="00692DDA"/>
    <w:rsid w:val="00696ED2"/>
    <w:rsid w:val="006971B6"/>
    <w:rsid w:val="006A6085"/>
    <w:rsid w:val="006B0BF4"/>
    <w:rsid w:val="006B51DC"/>
    <w:rsid w:val="006B6E0E"/>
    <w:rsid w:val="006C05DC"/>
    <w:rsid w:val="006C05EE"/>
    <w:rsid w:val="006C1570"/>
    <w:rsid w:val="006C20D1"/>
    <w:rsid w:val="006C2135"/>
    <w:rsid w:val="006C764E"/>
    <w:rsid w:val="006D076B"/>
    <w:rsid w:val="006D24E8"/>
    <w:rsid w:val="006D25A5"/>
    <w:rsid w:val="006D3E24"/>
    <w:rsid w:val="006D5AEE"/>
    <w:rsid w:val="006E0CAC"/>
    <w:rsid w:val="006E5542"/>
    <w:rsid w:val="006E7E4E"/>
    <w:rsid w:val="006F0964"/>
    <w:rsid w:val="007003F1"/>
    <w:rsid w:val="00700408"/>
    <w:rsid w:val="00711882"/>
    <w:rsid w:val="00725986"/>
    <w:rsid w:val="0073015B"/>
    <w:rsid w:val="00731725"/>
    <w:rsid w:val="00733642"/>
    <w:rsid w:val="007347B5"/>
    <w:rsid w:val="00736FA6"/>
    <w:rsid w:val="007412A3"/>
    <w:rsid w:val="0074219D"/>
    <w:rsid w:val="00744BA0"/>
    <w:rsid w:val="00745F9F"/>
    <w:rsid w:val="007527F2"/>
    <w:rsid w:val="00762A12"/>
    <w:rsid w:val="007636DA"/>
    <w:rsid w:val="00765AC1"/>
    <w:rsid w:val="007662CC"/>
    <w:rsid w:val="00773ED1"/>
    <w:rsid w:val="007838E4"/>
    <w:rsid w:val="00784EBE"/>
    <w:rsid w:val="00793E46"/>
    <w:rsid w:val="00794236"/>
    <w:rsid w:val="007975B2"/>
    <w:rsid w:val="007A0D93"/>
    <w:rsid w:val="007A3CB4"/>
    <w:rsid w:val="007A54E3"/>
    <w:rsid w:val="007A5A80"/>
    <w:rsid w:val="007A603E"/>
    <w:rsid w:val="007B1500"/>
    <w:rsid w:val="007B2033"/>
    <w:rsid w:val="007B6222"/>
    <w:rsid w:val="007B69B9"/>
    <w:rsid w:val="007C403F"/>
    <w:rsid w:val="007C4614"/>
    <w:rsid w:val="007C5FC0"/>
    <w:rsid w:val="007C78FC"/>
    <w:rsid w:val="007D0730"/>
    <w:rsid w:val="007D0734"/>
    <w:rsid w:val="007D7BE0"/>
    <w:rsid w:val="007E238E"/>
    <w:rsid w:val="007E2D5E"/>
    <w:rsid w:val="007E6732"/>
    <w:rsid w:val="007E7AFF"/>
    <w:rsid w:val="007F0F54"/>
    <w:rsid w:val="007F2B22"/>
    <w:rsid w:val="007F7999"/>
    <w:rsid w:val="008019B2"/>
    <w:rsid w:val="00801AF7"/>
    <w:rsid w:val="00801EE9"/>
    <w:rsid w:val="008064C4"/>
    <w:rsid w:val="008145D8"/>
    <w:rsid w:val="0081567F"/>
    <w:rsid w:val="0082036C"/>
    <w:rsid w:val="00820E26"/>
    <w:rsid w:val="00824B8A"/>
    <w:rsid w:val="00836C22"/>
    <w:rsid w:val="00840F17"/>
    <w:rsid w:val="00847859"/>
    <w:rsid w:val="00851C08"/>
    <w:rsid w:val="00853D2D"/>
    <w:rsid w:val="00856FF9"/>
    <w:rsid w:val="00857B91"/>
    <w:rsid w:val="008614C3"/>
    <w:rsid w:val="00861E77"/>
    <w:rsid w:val="008634B8"/>
    <w:rsid w:val="00872EC1"/>
    <w:rsid w:val="00876BE8"/>
    <w:rsid w:val="00877E9B"/>
    <w:rsid w:val="00882848"/>
    <w:rsid w:val="008875C8"/>
    <w:rsid w:val="008876C5"/>
    <w:rsid w:val="00895FE1"/>
    <w:rsid w:val="00896504"/>
    <w:rsid w:val="00896E87"/>
    <w:rsid w:val="00897ACD"/>
    <w:rsid w:val="008A0971"/>
    <w:rsid w:val="008B120F"/>
    <w:rsid w:val="008C1BA9"/>
    <w:rsid w:val="008C3605"/>
    <w:rsid w:val="008C64AF"/>
    <w:rsid w:val="008C7673"/>
    <w:rsid w:val="008D4ABA"/>
    <w:rsid w:val="008D55EE"/>
    <w:rsid w:val="008D60A0"/>
    <w:rsid w:val="008D7C6D"/>
    <w:rsid w:val="008E6DA6"/>
    <w:rsid w:val="008E7689"/>
    <w:rsid w:val="008F2B2E"/>
    <w:rsid w:val="008F498F"/>
    <w:rsid w:val="00902DA5"/>
    <w:rsid w:val="009114E5"/>
    <w:rsid w:val="009133E0"/>
    <w:rsid w:val="00914041"/>
    <w:rsid w:val="009142E6"/>
    <w:rsid w:val="00915A44"/>
    <w:rsid w:val="00917D4C"/>
    <w:rsid w:val="00920374"/>
    <w:rsid w:val="00923BA4"/>
    <w:rsid w:val="00930A0F"/>
    <w:rsid w:val="0093330A"/>
    <w:rsid w:val="009335AA"/>
    <w:rsid w:val="00934F4F"/>
    <w:rsid w:val="00937F0D"/>
    <w:rsid w:val="00944474"/>
    <w:rsid w:val="00950D35"/>
    <w:rsid w:val="00953588"/>
    <w:rsid w:val="009546E8"/>
    <w:rsid w:val="00957A66"/>
    <w:rsid w:val="00957E26"/>
    <w:rsid w:val="009661BF"/>
    <w:rsid w:val="009662FE"/>
    <w:rsid w:val="00972F85"/>
    <w:rsid w:val="009750FC"/>
    <w:rsid w:val="00976142"/>
    <w:rsid w:val="00976671"/>
    <w:rsid w:val="00976843"/>
    <w:rsid w:val="00981016"/>
    <w:rsid w:val="009830F4"/>
    <w:rsid w:val="00987A9C"/>
    <w:rsid w:val="009922EF"/>
    <w:rsid w:val="009B1B9A"/>
    <w:rsid w:val="009C1424"/>
    <w:rsid w:val="009C2135"/>
    <w:rsid w:val="009D5344"/>
    <w:rsid w:val="009E212F"/>
    <w:rsid w:val="009E2738"/>
    <w:rsid w:val="009E502A"/>
    <w:rsid w:val="009E5359"/>
    <w:rsid w:val="009E5477"/>
    <w:rsid w:val="009E6935"/>
    <w:rsid w:val="009F369D"/>
    <w:rsid w:val="009F688C"/>
    <w:rsid w:val="00A02518"/>
    <w:rsid w:val="00A06028"/>
    <w:rsid w:val="00A108B5"/>
    <w:rsid w:val="00A11F6D"/>
    <w:rsid w:val="00A15A15"/>
    <w:rsid w:val="00A15A6B"/>
    <w:rsid w:val="00A22604"/>
    <w:rsid w:val="00A22CB5"/>
    <w:rsid w:val="00A22EE8"/>
    <w:rsid w:val="00A245D3"/>
    <w:rsid w:val="00A313AC"/>
    <w:rsid w:val="00A36706"/>
    <w:rsid w:val="00A37504"/>
    <w:rsid w:val="00A40A41"/>
    <w:rsid w:val="00A40AFA"/>
    <w:rsid w:val="00A47960"/>
    <w:rsid w:val="00A62BE7"/>
    <w:rsid w:val="00A64D37"/>
    <w:rsid w:val="00A706ED"/>
    <w:rsid w:val="00A70DAE"/>
    <w:rsid w:val="00A728D6"/>
    <w:rsid w:val="00A730C1"/>
    <w:rsid w:val="00A86CEF"/>
    <w:rsid w:val="00A9235C"/>
    <w:rsid w:val="00A93041"/>
    <w:rsid w:val="00A9311F"/>
    <w:rsid w:val="00AA2EB7"/>
    <w:rsid w:val="00AB0BAE"/>
    <w:rsid w:val="00AB1E2E"/>
    <w:rsid w:val="00AB641D"/>
    <w:rsid w:val="00AC57AB"/>
    <w:rsid w:val="00AC7996"/>
    <w:rsid w:val="00AD1334"/>
    <w:rsid w:val="00AD2C88"/>
    <w:rsid w:val="00AD34BE"/>
    <w:rsid w:val="00AD51F5"/>
    <w:rsid w:val="00AE50BB"/>
    <w:rsid w:val="00AF00E8"/>
    <w:rsid w:val="00AF480B"/>
    <w:rsid w:val="00AF55B7"/>
    <w:rsid w:val="00B0211B"/>
    <w:rsid w:val="00B12A7F"/>
    <w:rsid w:val="00B12D9C"/>
    <w:rsid w:val="00B33D40"/>
    <w:rsid w:val="00B4033A"/>
    <w:rsid w:val="00B4288B"/>
    <w:rsid w:val="00B42FD5"/>
    <w:rsid w:val="00B441CE"/>
    <w:rsid w:val="00B50F1A"/>
    <w:rsid w:val="00B519F0"/>
    <w:rsid w:val="00B5347D"/>
    <w:rsid w:val="00B55A05"/>
    <w:rsid w:val="00B63829"/>
    <w:rsid w:val="00B66346"/>
    <w:rsid w:val="00B66769"/>
    <w:rsid w:val="00B7089E"/>
    <w:rsid w:val="00B76A5C"/>
    <w:rsid w:val="00B80125"/>
    <w:rsid w:val="00B80299"/>
    <w:rsid w:val="00B804DF"/>
    <w:rsid w:val="00B81A21"/>
    <w:rsid w:val="00B82439"/>
    <w:rsid w:val="00B875ED"/>
    <w:rsid w:val="00B932EA"/>
    <w:rsid w:val="00B93FA5"/>
    <w:rsid w:val="00B96C48"/>
    <w:rsid w:val="00BA1B2C"/>
    <w:rsid w:val="00BA402E"/>
    <w:rsid w:val="00BA5B41"/>
    <w:rsid w:val="00BA73E1"/>
    <w:rsid w:val="00BB08F4"/>
    <w:rsid w:val="00BB1427"/>
    <w:rsid w:val="00BB199D"/>
    <w:rsid w:val="00BB2896"/>
    <w:rsid w:val="00BC1EBA"/>
    <w:rsid w:val="00BC29DE"/>
    <w:rsid w:val="00BC4CCB"/>
    <w:rsid w:val="00BC6BD9"/>
    <w:rsid w:val="00BD0699"/>
    <w:rsid w:val="00BD2AC5"/>
    <w:rsid w:val="00BD4DC9"/>
    <w:rsid w:val="00BD522B"/>
    <w:rsid w:val="00BD6FBD"/>
    <w:rsid w:val="00BE1B12"/>
    <w:rsid w:val="00BE1D9E"/>
    <w:rsid w:val="00BE4750"/>
    <w:rsid w:val="00BF02E1"/>
    <w:rsid w:val="00BF0D93"/>
    <w:rsid w:val="00BF0EE9"/>
    <w:rsid w:val="00BF2B2B"/>
    <w:rsid w:val="00C00F65"/>
    <w:rsid w:val="00C01A9F"/>
    <w:rsid w:val="00C0312B"/>
    <w:rsid w:val="00C05158"/>
    <w:rsid w:val="00C108B2"/>
    <w:rsid w:val="00C17564"/>
    <w:rsid w:val="00C24263"/>
    <w:rsid w:val="00C31839"/>
    <w:rsid w:val="00C364F9"/>
    <w:rsid w:val="00C37CDE"/>
    <w:rsid w:val="00C4359F"/>
    <w:rsid w:val="00C43CB1"/>
    <w:rsid w:val="00C44C17"/>
    <w:rsid w:val="00C44E98"/>
    <w:rsid w:val="00C54BA1"/>
    <w:rsid w:val="00C636DC"/>
    <w:rsid w:val="00C63D55"/>
    <w:rsid w:val="00C647AA"/>
    <w:rsid w:val="00C64DE0"/>
    <w:rsid w:val="00C65E93"/>
    <w:rsid w:val="00C66F24"/>
    <w:rsid w:val="00C67080"/>
    <w:rsid w:val="00C708DC"/>
    <w:rsid w:val="00C72693"/>
    <w:rsid w:val="00C803ED"/>
    <w:rsid w:val="00C936C6"/>
    <w:rsid w:val="00C97161"/>
    <w:rsid w:val="00C97841"/>
    <w:rsid w:val="00CB3E2F"/>
    <w:rsid w:val="00CB6744"/>
    <w:rsid w:val="00CB7BFC"/>
    <w:rsid w:val="00CC0120"/>
    <w:rsid w:val="00CC593D"/>
    <w:rsid w:val="00CD2C26"/>
    <w:rsid w:val="00CD2E65"/>
    <w:rsid w:val="00CD46E0"/>
    <w:rsid w:val="00CD4E2D"/>
    <w:rsid w:val="00CD598F"/>
    <w:rsid w:val="00CD635A"/>
    <w:rsid w:val="00CE2FD9"/>
    <w:rsid w:val="00CF294E"/>
    <w:rsid w:val="00CF40D9"/>
    <w:rsid w:val="00CF5BBC"/>
    <w:rsid w:val="00CF7592"/>
    <w:rsid w:val="00D012F1"/>
    <w:rsid w:val="00D021DB"/>
    <w:rsid w:val="00D03935"/>
    <w:rsid w:val="00D135BB"/>
    <w:rsid w:val="00D211C9"/>
    <w:rsid w:val="00D2376A"/>
    <w:rsid w:val="00D25FD4"/>
    <w:rsid w:val="00D30DD1"/>
    <w:rsid w:val="00D32418"/>
    <w:rsid w:val="00D360AB"/>
    <w:rsid w:val="00D3697B"/>
    <w:rsid w:val="00D4635A"/>
    <w:rsid w:val="00D47679"/>
    <w:rsid w:val="00D47AE4"/>
    <w:rsid w:val="00D5414F"/>
    <w:rsid w:val="00D54C05"/>
    <w:rsid w:val="00D635F9"/>
    <w:rsid w:val="00D63D04"/>
    <w:rsid w:val="00D6606C"/>
    <w:rsid w:val="00D66A16"/>
    <w:rsid w:val="00D6774C"/>
    <w:rsid w:val="00D7192B"/>
    <w:rsid w:val="00D720AB"/>
    <w:rsid w:val="00D7225E"/>
    <w:rsid w:val="00D72A82"/>
    <w:rsid w:val="00D74418"/>
    <w:rsid w:val="00D8121E"/>
    <w:rsid w:val="00D8502A"/>
    <w:rsid w:val="00D85194"/>
    <w:rsid w:val="00D85747"/>
    <w:rsid w:val="00D86113"/>
    <w:rsid w:val="00D9059B"/>
    <w:rsid w:val="00D92ADB"/>
    <w:rsid w:val="00D95128"/>
    <w:rsid w:val="00D95546"/>
    <w:rsid w:val="00D96046"/>
    <w:rsid w:val="00D974F8"/>
    <w:rsid w:val="00DA43B7"/>
    <w:rsid w:val="00DA6475"/>
    <w:rsid w:val="00DB3648"/>
    <w:rsid w:val="00DC516D"/>
    <w:rsid w:val="00DD4C8E"/>
    <w:rsid w:val="00DD59FA"/>
    <w:rsid w:val="00DD62CB"/>
    <w:rsid w:val="00DF1222"/>
    <w:rsid w:val="00DF25A2"/>
    <w:rsid w:val="00DF68B2"/>
    <w:rsid w:val="00DF7916"/>
    <w:rsid w:val="00E04467"/>
    <w:rsid w:val="00E065E5"/>
    <w:rsid w:val="00E130E4"/>
    <w:rsid w:val="00E1428D"/>
    <w:rsid w:val="00E161E1"/>
    <w:rsid w:val="00E1768A"/>
    <w:rsid w:val="00E20C48"/>
    <w:rsid w:val="00E236FA"/>
    <w:rsid w:val="00E30783"/>
    <w:rsid w:val="00E33DB4"/>
    <w:rsid w:val="00E3452A"/>
    <w:rsid w:val="00E34A0F"/>
    <w:rsid w:val="00E436E9"/>
    <w:rsid w:val="00E50F6C"/>
    <w:rsid w:val="00E558E6"/>
    <w:rsid w:val="00E61C77"/>
    <w:rsid w:val="00E73390"/>
    <w:rsid w:val="00E7353E"/>
    <w:rsid w:val="00E74A0D"/>
    <w:rsid w:val="00E81E52"/>
    <w:rsid w:val="00E83552"/>
    <w:rsid w:val="00EA22A7"/>
    <w:rsid w:val="00EA4357"/>
    <w:rsid w:val="00EA61F1"/>
    <w:rsid w:val="00EA7279"/>
    <w:rsid w:val="00EB26A3"/>
    <w:rsid w:val="00EB3B2E"/>
    <w:rsid w:val="00EB6051"/>
    <w:rsid w:val="00EB6745"/>
    <w:rsid w:val="00EB7171"/>
    <w:rsid w:val="00EB7B4A"/>
    <w:rsid w:val="00EC09D7"/>
    <w:rsid w:val="00EC178A"/>
    <w:rsid w:val="00EC2CBE"/>
    <w:rsid w:val="00EC404A"/>
    <w:rsid w:val="00EC4C66"/>
    <w:rsid w:val="00EC5B48"/>
    <w:rsid w:val="00EC6076"/>
    <w:rsid w:val="00EC6698"/>
    <w:rsid w:val="00ED08DC"/>
    <w:rsid w:val="00ED178D"/>
    <w:rsid w:val="00EE1D31"/>
    <w:rsid w:val="00EE3759"/>
    <w:rsid w:val="00EE628E"/>
    <w:rsid w:val="00EF1D8D"/>
    <w:rsid w:val="00EF728B"/>
    <w:rsid w:val="00F0271F"/>
    <w:rsid w:val="00F0307E"/>
    <w:rsid w:val="00F119B1"/>
    <w:rsid w:val="00F178AA"/>
    <w:rsid w:val="00F20823"/>
    <w:rsid w:val="00F21B70"/>
    <w:rsid w:val="00F250A7"/>
    <w:rsid w:val="00F2745B"/>
    <w:rsid w:val="00F3042E"/>
    <w:rsid w:val="00F30916"/>
    <w:rsid w:val="00F32F37"/>
    <w:rsid w:val="00F35837"/>
    <w:rsid w:val="00F402D4"/>
    <w:rsid w:val="00F40FBA"/>
    <w:rsid w:val="00F4185E"/>
    <w:rsid w:val="00F47D5A"/>
    <w:rsid w:val="00F53BEA"/>
    <w:rsid w:val="00F61CA7"/>
    <w:rsid w:val="00F626EE"/>
    <w:rsid w:val="00F6515E"/>
    <w:rsid w:val="00F72FFC"/>
    <w:rsid w:val="00F74BF7"/>
    <w:rsid w:val="00F75989"/>
    <w:rsid w:val="00F76211"/>
    <w:rsid w:val="00F81CBF"/>
    <w:rsid w:val="00F87A80"/>
    <w:rsid w:val="00F91B06"/>
    <w:rsid w:val="00F93008"/>
    <w:rsid w:val="00FA06A9"/>
    <w:rsid w:val="00FA22C7"/>
    <w:rsid w:val="00FA4D00"/>
    <w:rsid w:val="00FA6269"/>
    <w:rsid w:val="00FB33C4"/>
    <w:rsid w:val="00FC1228"/>
    <w:rsid w:val="00FC1E04"/>
    <w:rsid w:val="00FC3C75"/>
    <w:rsid w:val="00FC4E71"/>
    <w:rsid w:val="00FC657B"/>
    <w:rsid w:val="00FD4427"/>
    <w:rsid w:val="00FE39CD"/>
    <w:rsid w:val="00FE4C38"/>
    <w:rsid w:val="00FE5116"/>
    <w:rsid w:val="00FE7E88"/>
    <w:rsid w:val="00FF078E"/>
    <w:rsid w:val="00FF20D7"/>
    <w:rsid w:val="00FF25C1"/>
    <w:rsid w:val="00FF3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1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paragraph" w:styleId="1">
    <w:name w:val="heading 1"/>
    <w:basedOn w:val="a"/>
    <w:next w:val="a"/>
    <w:link w:val="1Char"/>
    <w:qFormat/>
    <w:rsid w:val="002A1333"/>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iPriority w:val="9"/>
    <w:semiHidden/>
    <w:unhideWhenUsed/>
    <w:qFormat/>
    <w:rsid w:val="00AB64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qFormat/>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0">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0">
    <w:name w:val="Body Text First Indent 2"/>
    <w:basedOn w:val="ac"/>
    <w:link w:val="2Char0"/>
    <w:uiPriority w:val="99"/>
    <w:unhideWhenUsed/>
    <w:rsid w:val="00CD598F"/>
    <w:pPr>
      <w:ind w:firstLineChars="200" w:firstLine="420"/>
    </w:pPr>
  </w:style>
  <w:style w:type="character" w:customStyle="1" w:styleId="2Char0">
    <w:name w:val="正文首行缩进 2 Char"/>
    <w:basedOn w:val="Char4"/>
    <w:link w:val="20"/>
    <w:uiPriority w:val="99"/>
    <w:rsid w:val="00CD598F"/>
  </w:style>
  <w:style w:type="character" w:customStyle="1" w:styleId="NormalCharacter">
    <w:name w:val="NormalCharacter"/>
    <w:semiHidden/>
    <w:rsid w:val="00EB26A3"/>
  </w:style>
  <w:style w:type="character" w:customStyle="1" w:styleId="21">
    <w:name w:val="正文文本 (2)_"/>
    <w:basedOn w:val="a0"/>
    <w:link w:val="210"/>
    <w:uiPriority w:val="99"/>
    <w:rsid w:val="005736E1"/>
    <w:rPr>
      <w:rFonts w:ascii="微软雅黑" w:cs="微软雅黑"/>
      <w:sz w:val="26"/>
      <w:szCs w:val="26"/>
      <w:shd w:val="clear" w:color="auto" w:fill="FFFFFF"/>
    </w:rPr>
  </w:style>
  <w:style w:type="paragraph" w:customStyle="1" w:styleId="210">
    <w:name w:val="正文文本 (2)1"/>
    <w:basedOn w:val="a"/>
    <w:link w:val="21"/>
    <w:uiPriority w:val="99"/>
    <w:rsid w:val="005736E1"/>
    <w:pPr>
      <w:shd w:val="clear" w:color="auto" w:fill="FFFFFF"/>
      <w:spacing w:before="360" w:after="360" w:line="353" w:lineRule="exact"/>
      <w:jc w:val="distribute"/>
    </w:pPr>
    <w:rPr>
      <w:rFonts w:ascii="微软雅黑" w:cs="微软雅黑"/>
      <w:sz w:val="26"/>
      <w:szCs w:val="26"/>
    </w:rPr>
  </w:style>
  <w:style w:type="character" w:styleId="ad">
    <w:name w:val="Hyperlink"/>
    <w:basedOn w:val="a0"/>
    <w:uiPriority w:val="99"/>
    <w:semiHidden/>
    <w:unhideWhenUsed/>
    <w:rsid w:val="002021B1"/>
    <w:rPr>
      <w:color w:val="0000FF"/>
      <w:u w:val="single"/>
    </w:rPr>
  </w:style>
  <w:style w:type="character" w:customStyle="1" w:styleId="2Char">
    <w:name w:val="标题 2 Char"/>
    <w:basedOn w:val="a0"/>
    <w:link w:val="2"/>
    <w:uiPriority w:val="9"/>
    <w:semiHidden/>
    <w:rsid w:val="00AB641D"/>
    <w:rPr>
      <w:rFonts w:asciiTheme="majorHAnsi" w:eastAsiaTheme="majorEastAsia" w:hAnsiTheme="majorHAnsi" w:cstheme="majorBidi"/>
      <w:b/>
      <w:bCs/>
      <w:sz w:val="32"/>
      <w:szCs w:val="32"/>
    </w:rPr>
  </w:style>
  <w:style w:type="character" w:styleId="ae">
    <w:name w:val="Strong"/>
    <w:basedOn w:val="a0"/>
    <w:qFormat/>
    <w:rsid w:val="001A2586"/>
    <w:rPr>
      <w:b/>
    </w:rPr>
  </w:style>
  <w:style w:type="character" w:customStyle="1" w:styleId="1Char">
    <w:name w:val="标题 1 Char"/>
    <w:basedOn w:val="a0"/>
    <w:link w:val="1"/>
    <w:rsid w:val="002A1333"/>
    <w:rPr>
      <w:rFonts w:ascii="宋体" w:eastAsia="宋体" w:hAnsi="宋体" w:cs="Times New Roman"/>
      <w:b/>
      <w:bCs/>
      <w:kern w:val="44"/>
      <w:sz w:val="48"/>
      <w:szCs w:val="48"/>
    </w:rPr>
  </w:style>
  <w:style w:type="character" w:customStyle="1" w:styleId="font31">
    <w:name w:val="font31"/>
    <w:rsid w:val="00C24263"/>
    <w:rPr>
      <w:rFonts w:ascii="Arial" w:hAnsi="Arial" w:cs="Arial"/>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418915359">
      <w:bodyDiv w:val="1"/>
      <w:marLeft w:val="0"/>
      <w:marRight w:val="0"/>
      <w:marTop w:val="0"/>
      <w:marBottom w:val="0"/>
      <w:divBdr>
        <w:top w:val="none" w:sz="0" w:space="0" w:color="auto"/>
        <w:left w:val="none" w:sz="0" w:space="0" w:color="auto"/>
        <w:bottom w:val="none" w:sz="0" w:space="0" w:color="auto"/>
        <w:right w:val="none" w:sz="0" w:space="0" w:color="auto"/>
      </w:divBdr>
    </w:div>
    <w:div w:id="424619276">
      <w:bodyDiv w:val="1"/>
      <w:marLeft w:val="0"/>
      <w:marRight w:val="0"/>
      <w:marTop w:val="0"/>
      <w:marBottom w:val="0"/>
      <w:divBdr>
        <w:top w:val="none" w:sz="0" w:space="0" w:color="auto"/>
        <w:left w:val="none" w:sz="0" w:space="0" w:color="auto"/>
        <w:bottom w:val="none" w:sz="0" w:space="0" w:color="auto"/>
        <w:right w:val="none" w:sz="0" w:space="0" w:color="auto"/>
      </w:divBdr>
    </w:div>
    <w:div w:id="465390056">
      <w:bodyDiv w:val="1"/>
      <w:marLeft w:val="0"/>
      <w:marRight w:val="0"/>
      <w:marTop w:val="0"/>
      <w:marBottom w:val="0"/>
      <w:divBdr>
        <w:top w:val="none" w:sz="0" w:space="0" w:color="auto"/>
        <w:left w:val="none" w:sz="0" w:space="0" w:color="auto"/>
        <w:bottom w:val="none" w:sz="0" w:space="0" w:color="auto"/>
        <w:right w:val="none" w:sz="0" w:space="0" w:color="auto"/>
      </w:divBdr>
    </w:div>
    <w:div w:id="1090850005">
      <w:bodyDiv w:val="1"/>
      <w:marLeft w:val="0"/>
      <w:marRight w:val="0"/>
      <w:marTop w:val="0"/>
      <w:marBottom w:val="0"/>
      <w:divBdr>
        <w:top w:val="none" w:sz="0" w:space="0" w:color="auto"/>
        <w:left w:val="none" w:sz="0" w:space="0" w:color="auto"/>
        <w:bottom w:val="none" w:sz="0" w:space="0" w:color="auto"/>
        <w:right w:val="none" w:sz="0" w:space="0" w:color="auto"/>
      </w:divBdr>
    </w:div>
    <w:div w:id="1264729324">
      <w:bodyDiv w:val="1"/>
      <w:marLeft w:val="0"/>
      <w:marRight w:val="0"/>
      <w:marTop w:val="0"/>
      <w:marBottom w:val="0"/>
      <w:divBdr>
        <w:top w:val="none" w:sz="0" w:space="0" w:color="auto"/>
        <w:left w:val="none" w:sz="0" w:space="0" w:color="auto"/>
        <w:bottom w:val="none" w:sz="0" w:space="0" w:color="auto"/>
        <w:right w:val="none" w:sz="0" w:space="0" w:color="auto"/>
      </w:divBdr>
    </w:div>
    <w:div w:id="1354920522">
      <w:bodyDiv w:val="1"/>
      <w:marLeft w:val="0"/>
      <w:marRight w:val="0"/>
      <w:marTop w:val="0"/>
      <w:marBottom w:val="0"/>
      <w:divBdr>
        <w:top w:val="none" w:sz="0" w:space="0" w:color="auto"/>
        <w:left w:val="none" w:sz="0" w:space="0" w:color="auto"/>
        <w:bottom w:val="none" w:sz="0" w:space="0" w:color="auto"/>
        <w:right w:val="none" w:sz="0" w:space="0" w:color="auto"/>
      </w:divBdr>
    </w:div>
    <w:div w:id="1513838440">
      <w:bodyDiv w:val="1"/>
      <w:marLeft w:val="0"/>
      <w:marRight w:val="0"/>
      <w:marTop w:val="0"/>
      <w:marBottom w:val="0"/>
      <w:divBdr>
        <w:top w:val="none" w:sz="0" w:space="0" w:color="auto"/>
        <w:left w:val="none" w:sz="0" w:space="0" w:color="auto"/>
        <w:bottom w:val="none" w:sz="0" w:space="0" w:color="auto"/>
        <w:right w:val="none" w:sz="0" w:space="0" w:color="auto"/>
      </w:divBdr>
    </w:div>
    <w:div w:id="1559245795">
      <w:bodyDiv w:val="1"/>
      <w:marLeft w:val="0"/>
      <w:marRight w:val="0"/>
      <w:marTop w:val="0"/>
      <w:marBottom w:val="0"/>
      <w:divBdr>
        <w:top w:val="none" w:sz="0" w:space="0" w:color="auto"/>
        <w:left w:val="none" w:sz="0" w:space="0" w:color="auto"/>
        <w:bottom w:val="none" w:sz="0" w:space="0" w:color="auto"/>
        <w:right w:val="none" w:sz="0" w:space="0" w:color="auto"/>
      </w:divBdr>
    </w:div>
    <w:div w:id="1618565591">
      <w:bodyDiv w:val="1"/>
      <w:marLeft w:val="0"/>
      <w:marRight w:val="0"/>
      <w:marTop w:val="0"/>
      <w:marBottom w:val="0"/>
      <w:divBdr>
        <w:top w:val="none" w:sz="0" w:space="0" w:color="auto"/>
        <w:left w:val="none" w:sz="0" w:space="0" w:color="auto"/>
        <w:bottom w:val="none" w:sz="0" w:space="0" w:color="auto"/>
        <w:right w:val="none" w:sz="0" w:space="0" w:color="auto"/>
      </w:divBdr>
    </w:div>
    <w:div w:id="17991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CB2BF-7B08-483B-8FD0-6776796B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260</cp:revision>
  <cp:lastPrinted>2020-12-28T07:22:00Z</cp:lastPrinted>
  <dcterms:created xsi:type="dcterms:W3CDTF">2019-10-21T04:37:00Z</dcterms:created>
  <dcterms:modified xsi:type="dcterms:W3CDTF">2023-02-17T08:32:00Z</dcterms:modified>
</cp:coreProperties>
</file>