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highlight w:val="none"/>
        </w:rPr>
      </w:pPr>
      <w:r>
        <w:rPr>
          <w:rFonts w:hint="eastAsia" w:ascii="仿宋_GB2312" w:hAnsi="仿宋_GB2312" w:eastAsia="仿宋_GB2312" w:cs="仿宋_GB2312"/>
          <w:b/>
          <w:kern w:val="0"/>
          <w:sz w:val="30"/>
          <w:szCs w:val="30"/>
          <w:highlight w:val="none"/>
        </w:rPr>
        <w:t>附件2</w:t>
      </w:r>
    </w:p>
    <w:p>
      <w:pPr>
        <w:spacing w:line="560" w:lineRule="exact"/>
        <w:rPr>
          <w:rFonts w:ascii="宋体" w:hAnsi="宋体" w:cs="仿宋_GB2312"/>
          <w:b/>
          <w:kern w:val="0"/>
          <w:sz w:val="32"/>
          <w:szCs w:val="32"/>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3</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eastAsia="zh-CN"/>
        </w:rPr>
        <w:t>海阳</w:t>
      </w:r>
      <w:r>
        <w:rPr>
          <w:rFonts w:hint="eastAsia" w:ascii="方正小标宋简体" w:hAnsi="方正小标宋简体" w:eastAsia="方正小标宋简体" w:cs="方正小标宋简体"/>
          <w:bCs/>
          <w:kern w:val="0"/>
          <w:sz w:val="44"/>
          <w:szCs w:val="44"/>
          <w:highlight w:val="none"/>
        </w:rPr>
        <w:t>市事业单位公开招聘工作人员</w:t>
      </w: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eastAsia="zh-CN"/>
        </w:rPr>
        <w:t>海阳</w:t>
      </w:r>
      <w:r>
        <w:rPr>
          <w:rFonts w:hint="eastAsia" w:ascii="仿宋_GB2312" w:hAnsi="仿宋" w:eastAsia="仿宋_GB2312"/>
          <w:sz w:val="32"/>
          <w:szCs w:val="32"/>
          <w:highlight w:val="none"/>
        </w:rPr>
        <w:t>市事业单位公开招聘工作人员简章》（以下简称《简章》）规定的条件及招聘岗位资格条件者，均可应聘。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21</w:t>
      </w:r>
      <w:r>
        <w:rPr>
          <w:rFonts w:hint="eastAsia" w:ascii="仿宋_GB2312" w:hAnsi="仿宋" w:eastAsia="仿宋_GB2312"/>
          <w:sz w:val="32"/>
          <w:szCs w:val="32"/>
          <w:highlight w:val="none"/>
        </w:rPr>
        <w:t>日（含）以后出生；岗位另有要求的，以岗位要求为准。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hint="eastAsia" w:ascii="仿宋_GB2312" w:hAnsi="宋体" w:eastAsia="仿宋_GB2312" w:cs="仿宋_GB2312"/>
          <w:color w:val="auto"/>
          <w:sz w:val="32"/>
          <w:szCs w:val="32"/>
          <w:highlight w:val="none"/>
          <w:shd w:val="clear" w:color="auto" w:fill="FFFFFF"/>
          <w:lang w:val="en-US" w:eastAsia="zh-CN"/>
        </w:rPr>
      </w:pPr>
      <w:r>
        <w:rPr>
          <w:rFonts w:hint="eastAsia" w:ascii="仿宋_GB2312" w:hAnsi="宋体" w:eastAsia="仿宋_GB2312" w:cs="仿宋_GB2312"/>
          <w:sz w:val="32"/>
          <w:szCs w:val="32"/>
          <w:highlight w:val="none"/>
          <w:shd w:val="clear" w:color="auto" w:fill="FFFFFF"/>
        </w:rPr>
        <w:t>除</w:t>
      </w:r>
      <w:r>
        <w:rPr>
          <w:rFonts w:hint="eastAsia" w:ascii="仿宋_GB2312" w:hAnsi="宋体" w:eastAsia="仿宋_GB2312" w:cs="仿宋_GB2312"/>
          <w:color w:val="auto"/>
          <w:sz w:val="32"/>
          <w:szCs w:val="32"/>
          <w:highlight w:val="none"/>
          <w:shd w:val="clear" w:color="auto" w:fill="FFFFFF"/>
        </w:rPr>
        <w:t>202</w:t>
      </w:r>
      <w:r>
        <w:rPr>
          <w:rFonts w:hint="eastAsia" w:ascii="仿宋_GB2312" w:hAnsi="宋体" w:eastAsia="仿宋_GB2312" w:cs="仿宋_GB2312"/>
          <w:color w:val="auto"/>
          <w:sz w:val="32"/>
          <w:szCs w:val="32"/>
          <w:highlight w:val="none"/>
          <w:shd w:val="clear" w:color="auto" w:fill="FFFFFF"/>
          <w:lang w:val="en-US" w:eastAsia="zh-CN"/>
        </w:rPr>
        <w:t>3</w:t>
      </w:r>
      <w:r>
        <w:rPr>
          <w:rFonts w:hint="eastAsia" w:ascii="仿宋_GB2312" w:hAnsi="宋体" w:eastAsia="仿宋_GB2312" w:cs="仿宋_GB2312"/>
          <w:sz w:val="32"/>
          <w:szCs w:val="32"/>
          <w:highlight w:val="none"/>
          <w:shd w:val="clear" w:color="auto" w:fill="FFFFFF"/>
        </w:rPr>
        <w:t>年</w:t>
      </w:r>
      <w:r>
        <w:rPr>
          <w:rFonts w:hint="eastAsia" w:ascii="仿宋_GB2312" w:hAnsi="宋体" w:eastAsia="仿宋_GB2312" w:cs="仿宋_GB2312"/>
          <w:color w:val="000000"/>
          <w:sz w:val="32"/>
          <w:szCs w:val="32"/>
          <w:highlight w:val="none"/>
          <w:shd w:val="clear" w:color="auto" w:fill="FFFFFF"/>
        </w:rPr>
        <w:t>普通</w:t>
      </w:r>
      <w:r>
        <w:rPr>
          <w:rFonts w:hint="eastAsia" w:ascii="仿宋_GB2312" w:hAnsi="宋体" w:eastAsia="仿宋_GB2312" w:cs="仿宋_GB2312"/>
          <w:color w:val="auto"/>
          <w:sz w:val="32"/>
          <w:szCs w:val="32"/>
          <w:highlight w:val="none"/>
          <w:shd w:val="clear" w:color="auto" w:fill="FFFFFF"/>
          <w:lang w:eastAsia="zh-CN"/>
        </w:rPr>
        <w:t>高校应届</w:t>
      </w:r>
      <w:r>
        <w:rPr>
          <w:rFonts w:hint="eastAsia" w:ascii="仿宋_GB2312" w:hAnsi="宋体" w:eastAsia="仿宋_GB2312" w:cs="仿宋_GB2312"/>
          <w:color w:val="auto"/>
          <w:sz w:val="32"/>
          <w:szCs w:val="32"/>
          <w:highlight w:val="none"/>
          <w:shd w:val="clear" w:color="auto" w:fill="FFFFFF"/>
        </w:rPr>
        <w:t>毕业生</w:t>
      </w:r>
      <w:r>
        <w:rPr>
          <w:rFonts w:hint="eastAsia" w:ascii="仿宋_GB2312" w:hAnsi="宋体" w:eastAsia="仿宋_GB2312" w:cs="仿宋_GB2312"/>
          <w:color w:val="auto"/>
          <w:sz w:val="32"/>
          <w:szCs w:val="32"/>
          <w:highlight w:val="none"/>
          <w:shd w:val="clear" w:color="auto" w:fill="FFFFFF"/>
          <w:lang w:eastAsia="zh-CN"/>
        </w:rPr>
        <w:t>以及与国（境）内普通高校应届毕业生同期毕业的留学回国人员的学历、学位及相关证书，须在</w:t>
      </w:r>
      <w:r>
        <w:rPr>
          <w:rFonts w:hint="eastAsia" w:ascii="仿宋_GB2312" w:hAnsi="宋体" w:eastAsia="仿宋_GB2312" w:cs="仿宋_GB2312"/>
          <w:color w:val="auto"/>
          <w:sz w:val="32"/>
          <w:szCs w:val="32"/>
          <w:highlight w:val="none"/>
          <w:shd w:val="clear" w:color="auto" w:fill="FFFFFF"/>
          <w:lang w:val="en-US" w:eastAsia="zh-CN"/>
        </w:rPr>
        <w:t>2023年7月31日以前取得外，对暂未取得国（境）外学历学位认证的留学回国人员，可采取“承诺+容缺”方式，允许先行参加考试，在考察或体检阶段提供国（境）外学历学位认证书；其他人员应聘的，须在2023年2月21日前取得国家承认的学历、学位及相关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rPr>
        <w:t>截至202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highlight w:val="none"/>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黑体" w:hAnsi="黑体" w:eastAsia="黑体" w:cs="黑体"/>
          <w:kern w:val="0"/>
          <w:sz w:val="32"/>
          <w:szCs w:val="32"/>
          <w:highlight w:val="none"/>
          <w:lang w:val="en-US" w:eastAsia="zh-CN" w:bidi="ar-SA"/>
        </w:rPr>
      </w:pPr>
      <w:r>
        <w:rPr>
          <w:rFonts w:hint="eastAsia" w:ascii="黑体" w:hAnsi="黑体" w:eastAsia="黑体" w:cs="黑体"/>
          <w:kern w:val="0"/>
          <w:sz w:val="32"/>
          <w:szCs w:val="32"/>
          <w:highlight w:val="none"/>
          <w:lang w:val="en-US" w:eastAsia="zh-CN" w:bidi="ar-SA"/>
        </w:rPr>
        <w:t>5</w:t>
      </w:r>
      <w:r>
        <w:rPr>
          <w:rFonts w:hint="default" w:ascii="黑体" w:hAnsi="黑体" w:eastAsia="黑体" w:cs="黑体"/>
          <w:kern w:val="0"/>
          <w:sz w:val="32"/>
          <w:szCs w:val="32"/>
          <w:highlight w:val="none"/>
          <w:lang w:val="en-US" w:eastAsia="zh-CN" w:bidi="ar-SA"/>
        </w:rPr>
        <w:t>.应聘人员在网上提供的照片有什么要求？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．网上报名信息表中的“工作单位”栏如何填写？</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8</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10</w:t>
      </w:r>
      <w:r>
        <w:rPr>
          <w:rFonts w:hint="eastAsia" w:ascii="黑体" w:hAnsi="黑体" w:eastAsia="黑体" w:cs="黑体"/>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w:t>
      </w:r>
      <w:r>
        <w:rPr>
          <w:rFonts w:hint="eastAsia" w:ascii="仿宋_GB2312" w:hAnsi="仿宋_GB2312" w:eastAsia="仿宋_GB2312" w:cs="仿宋_GB2312"/>
          <w:bCs/>
          <w:kern w:val="0"/>
          <w:sz w:val="32"/>
          <w:szCs w:val="32"/>
          <w:highlight w:val="none"/>
          <w:lang w:val="en-US" w:eastAsia="zh-CN"/>
        </w:rPr>
        <w:t>报名信息确认</w:t>
      </w:r>
      <w:r>
        <w:rPr>
          <w:rFonts w:hint="eastAsia" w:ascii="仿宋_GB2312" w:hAnsi="仿宋_GB2312" w:eastAsia="仿宋_GB2312" w:cs="仿宋_GB2312"/>
          <w:bCs/>
          <w:kern w:val="0"/>
          <w:sz w:val="32"/>
          <w:szCs w:val="32"/>
          <w:highlight w:val="none"/>
        </w:rPr>
        <w:t>”的时间为准。初审通过后要及时缴费，逾期未缴费，视为无效报名。</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4</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.应聘人员是否可以更改报考岗位？</w:t>
      </w:r>
    </w:p>
    <w:p>
      <w:pPr>
        <w:spacing w:line="560" w:lineRule="exact"/>
        <w:ind w:firstLine="640" w:firstLineChars="200"/>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.为什么应聘人员在提交报名信息</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小时</w:t>
      </w:r>
      <w:r>
        <w:rPr>
          <w:rFonts w:hint="eastAsia" w:ascii="黑体" w:hAnsi="黑体" w:eastAsia="黑体" w:cs="黑体"/>
          <w:kern w:val="0"/>
          <w:sz w:val="32"/>
          <w:szCs w:val="32"/>
          <w:highlight w:val="none"/>
        </w:rPr>
        <w:t>后，报名信息仍为“未审核”状态？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小时后审核人员才能进行初审，若应聘人员在报名后的</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w:t>
      </w:r>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小时后的时间不在工作时间内（如张三报名信息在下午16时提交成功，审核人员只有在当天1</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时后才可审核）。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w:t>
      </w:r>
      <w:r>
        <w:rPr>
          <w:rFonts w:hint="eastAsia" w:ascii="仿宋_GB2312" w:hAnsi="仿宋" w:eastAsia="仿宋_GB2312"/>
          <w:sz w:val="32"/>
          <w:szCs w:val="32"/>
          <w:highlight w:val="none"/>
          <w:lang w:val="en-US" w:eastAsia="zh-CN"/>
        </w:rPr>
        <w:t>22</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55</w:t>
      </w:r>
      <w:r>
        <w:rPr>
          <w:rFonts w:hint="eastAsia" w:ascii="仿宋_GB2312" w:hAnsi="仿宋" w:eastAsia="仿宋_GB2312"/>
          <w:sz w:val="32"/>
          <w:szCs w:val="32"/>
          <w:highlight w:val="none"/>
        </w:rPr>
        <w:t>号</w:t>
      </w:r>
      <w:r>
        <w:rPr>
          <w:rFonts w:hint="eastAsia" w:ascii="仿宋_GB2312" w:hAnsi="仿宋_GB2312" w:eastAsia="仿宋_GB2312" w:cs="仿宋_GB2312"/>
          <w:kern w:val="0"/>
          <w:sz w:val="32"/>
          <w:szCs w:val="32"/>
          <w:highlight w:val="none"/>
        </w:rPr>
        <w:t>文件的规定，笔试费用为每人每科40元，面试费用每人70元。</w:t>
      </w:r>
      <w:r>
        <w:rPr>
          <w:rFonts w:hint="eastAsia" w:ascii="仿宋_GB2312" w:hAnsi="仿宋" w:eastAsia="仿宋_GB2312"/>
          <w:sz w:val="32"/>
          <w:szCs w:val="32"/>
          <w:highlight w:val="none"/>
          <w:lang w:eastAsia="zh-CN"/>
        </w:rPr>
        <w:t>拟享受减免考务费的应聘人员，不实行网上缴费，按指定时间和程序办理费用减免手续。</w:t>
      </w:r>
    </w:p>
    <w:p>
      <w:pPr>
        <w:spacing w:line="560" w:lineRule="exact"/>
        <w:ind w:firstLine="640" w:firstLineChars="200"/>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拟享受减免考务费用的最低生活保障家庭人员、脱贫享受政策人口和防返贫监测帮扶对象，在报名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完成报名信息填报并通过资格初审后，</w:t>
      </w:r>
      <w:r>
        <w:rPr>
          <w:rFonts w:hint="eastAsia" w:eastAsia="仿宋_GB2312" w:cs="Times New Roman"/>
          <w:b w:val="0"/>
          <w:bCs w:val="0"/>
          <w:color w:val="auto"/>
          <w:sz w:val="32"/>
          <w:szCs w:val="32"/>
          <w:highlight w:val="none"/>
          <w:lang w:eastAsia="zh-CN"/>
        </w:rPr>
        <w:t>点击</w:t>
      </w:r>
      <w:r>
        <w:rPr>
          <w:rFonts w:hint="eastAsia" w:eastAsia="仿宋_GB2312" w:cs="Times New Roman"/>
          <w:b w:val="0"/>
          <w:bCs w:val="0"/>
          <w:color w:val="auto"/>
          <w:sz w:val="32"/>
          <w:szCs w:val="32"/>
          <w:highlight w:val="none"/>
          <w:lang w:val="en-US" w:eastAsia="zh-CN"/>
        </w:rPr>
        <w:t>“网上缴费”中的“减免费用申请”，并于</w:t>
      </w:r>
      <w:r>
        <w:rPr>
          <w:rFonts w:hint="eastAsia" w:ascii="仿宋_GB2312" w:hAnsi="仿宋_GB2312" w:eastAsia="仿宋_GB2312" w:cs="仿宋_GB2312"/>
          <w:b w:val="0"/>
          <w:bCs w:val="0"/>
          <w:color w:val="auto"/>
          <w:sz w:val="32"/>
          <w:szCs w:val="32"/>
          <w:highlight w:val="none"/>
          <w:lang w:val="en-US" w:eastAsia="zh-CN"/>
        </w:rPr>
        <w:t>2023</w:t>
      </w:r>
      <w:r>
        <w:rPr>
          <w:rFonts w:hint="eastAsia" w:eastAsia="仿宋_GB2312" w:cs="Times New Roman"/>
          <w:b w:val="0"/>
          <w:bCs w:val="0"/>
          <w:color w:val="auto"/>
          <w:sz w:val="32"/>
          <w:szCs w:val="32"/>
          <w:highlight w:val="none"/>
          <w:lang w:val="en-US" w:eastAsia="zh-CN"/>
        </w:rPr>
        <w:t>年2月26</w:t>
      </w:r>
      <w:bookmarkStart w:id="0" w:name="_GoBack"/>
      <w:bookmarkEnd w:id="0"/>
      <w:r>
        <w:rPr>
          <w:rFonts w:hint="eastAsia" w:eastAsia="仿宋_GB2312" w:cs="Times New Roman"/>
          <w:b w:val="0"/>
          <w:bCs w:val="0"/>
          <w:color w:val="auto"/>
          <w:sz w:val="32"/>
          <w:szCs w:val="32"/>
          <w:highlight w:val="none"/>
          <w:lang w:val="en-US" w:eastAsia="zh-CN"/>
        </w:rPr>
        <w:t>日</w:t>
      </w:r>
      <w:r>
        <w:rPr>
          <w:rFonts w:hint="eastAsia" w:ascii="仿宋_GB2312" w:hAnsi="仿宋_GB2312" w:eastAsia="仿宋_GB2312" w:cs="仿宋_GB2312"/>
          <w:b w:val="0"/>
          <w:bCs w:val="0"/>
          <w:color w:val="auto"/>
          <w:sz w:val="32"/>
          <w:szCs w:val="32"/>
          <w:highlight w:val="none"/>
          <w:lang w:val="en-US" w:eastAsia="zh-CN"/>
        </w:rPr>
        <w:t>16:00</w:t>
      </w:r>
      <w:r>
        <w:rPr>
          <w:rFonts w:hint="eastAsia" w:eastAsia="仿宋_GB2312" w:cs="Times New Roman"/>
          <w:b w:val="0"/>
          <w:bCs w:val="0"/>
          <w:color w:val="auto"/>
          <w:sz w:val="32"/>
          <w:szCs w:val="32"/>
          <w:highlight w:val="none"/>
          <w:lang w:val="en-US" w:eastAsia="zh-CN"/>
        </w:rPr>
        <w:t>前按照系统提示上传</w:t>
      </w:r>
      <w:r>
        <w:rPr>
          <w:rFonts w:hint="default" w:ascii="Times New Roman" w:hAnsi="Times New Roman" w:eastAsia="仿宋_GB2312" w:cs="Times New Roman"/>
          <w:b w:val="0"/>
          <w:bCs w:val="0"/>
          <w:color w:val="auto"/>
          <w:sz w:val="32"/>
          <w:szCs w:val="32"/>
          <w:highlight w:val="none"/>
        </w:rPr>
        <w:t>减免材料</w:t>
      </w:r>
      <w:r>
        <w:rPr>
          <w:rFonts w:hint="eastAsia"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rPr>
        <w:t>报考者</w:t>
      </w:r>
      <w:r>
        <w:rPr>
          <w:rFonts w:hint="eastAsia" w:eastAsia="仿宋_GB2312" w:cs="Times New Roman"/>
          <w:b w:val="0"/>
          <w:bCs w:val="0"/>
          <w:color w:val="auto"/>
          <w:sz w:val="32"/>
          <w:szCs w:val="32"/>
          <w:highlight w:val="none"/>
          <w:lang w:eastAsia="zh-CN"/>
        </w:rPr>
        <w:t>减免申请提交后，请于</w:t>
      </w:r>
      <w:r>
        <w:rPr>
          <w:rFonts w:hint="eastAsia" w:ascii="仿宋_GB2312" w:hAnsi="仿宋_GB2312" w:eastAsia="仿宋_GB2312" w:cs="仿宋_GB2312"/>
          <w:b w:val="0"/>
          <w:bCs w:val="0"/>
          <w:color w:val="auto"/>
          <w:sz w:val="32"/>
          <w:szCs w:val="32"/>
          <w:highlight w:val="none"/>
          <w:lang w:val="en-US" w:eastAsia="zh-CN"/>
        </w:rPr>
        <w:t>2023</w:t>
      </w:r>
      <w:r>
        <w:rPr>
          <w:rFonts w:hint="eastAsia" w:eastAsia="仿宋_GB2312" w:cs="Times New Roman"/>
          <w:b w:val="0"/>
          <w:bCs w:val="0"/>
          <w:color w:val="auto"/>
          <w:sz w:val="32"/>
          <w:szCs w:val="32"/>
          <w:highlight w:val="none"/>
          <w:lang w:val="en-US" w:eastAsia="zh-CN"/>
        </w:rPr>
        <w:t>年2月27日</w:t>
      </w:r>
      <w:r>
        <w:rPr>
          <w:rFonts w:hint="eastAsia" w:ascii="仿宋_GB2312" w:hAnsi="仿宋_GB2312" w:eastAsia="仿宋_GB2312" w:cs="仿宋_GB2312"/>
          <w:b w:val="0"/>
          <w:bCs w:val="0"/>
          <w:color w:val="auto"/>
          <w:sz w:val="32"/>
          <w:szCs w:val="32"/>
          <w:highlight w:val="none"/>
          <w:lang w:val="en-US" w:eastAsia="zh-CN"/>
        </w:rPr>
        <w:t>16:00</w:t>
      </w:r>
      <w:r>
        <w:rPr>
          <w:rFonts w:hint="default" w:ascii="Times New Roman" w:hAnsi="Times New Roman" w:eastAsia="仿宋_GB2312" w:cs="Times New Roman"/>
          <w:b w:val="0"/>
          <w:bCs w:val="0"/>
          <w:color w:val="auto"/>
          <w:sz w:val="32"/>
          <w:szCs w:val="32"/>
          <w:highlight w:val="none"/>
        </w:rPr>
        <w:t>前登录报名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查看个人报考状态。减免申请通过后，个人报考状态将显示为“完成”。报考者须在规定时间内</w:t>
      </w:r>
      <w:r>
        <w:rPr>
          <w:rFonts w:hint="eastAsia" w:eastAsia="仿宋_GB2312" w:cs="Times New Roman"/>
          <w:b w:val="0"/>
          <w:bCs w:val="0"/>
          <w:color w:val="auto"/>
          <w:sz w:val="32"/>
          <w:szCs w:val="32"/>
          <w:highlight w:val="none"/>
          <w:lang w:eastAsia="zh-CN"/>
        </w:rPr>
        <w:t>登录报名系统提交</w:t>
      </w:r>
      <w:r>
        <w:rPr>
          <w:rFonts w:hint="default" w:ascii="Times New Roman" w:hAnsi="Times New Roman" w:eastAsia="仿宋_GB2312" w:cs="Times New Roman"/>
          <w:b w:val="0"/>
          <w:bCs w:val="0"/>
          <w:color w:val="auto"/>
          <w:sz w:val="32"/>
          <w:szCs w:val="32"/>
          <w:highlight w:val="none"/>
        </w:rPr>
        <w:t>减免</w:t>
      </w:r>
      <w:r>
        <w:rPr>
          <w:rFonts w:hint="eastAsia" w:eastAsia="仿宋_GB2312" w:cs="Times New Roman"/>
          <w:b w:val="0"/>
          <w:bCs w:val="0"/>
          <w:color w:val="auto"/>
          <w:sz w:val="32"/>
          <w:szCs w:val="32"/>
          <w:highlight w:val="none"/>
          <w:lang w:eastAsia="zh-CN"/>
        </w:rPr>
        <w:t>申请</w:t>
      </w:r>
      <w:r>
        <w:rPr>
          <w:rFonts w:hint="default" w:ascii="Times New Roman" w:hAnsi="Times New Roman" w:eastAsia="仿宋_GB2312" w:cs="Times New Roman"/>
          <w:b w:val="0"/>
          <w:bCs w:val="0"/>
          <w:color w:val="auto"/>
          <w:sz w:val="32"/>
          <w:szCs w:val="32"/>
          <w:highlight w:val="none"/>
        </w:rPr>
        <w:t>，逾期</w:t>
      </w:r>
      <w:r>
        <w:rPr>
          <w:rFonts w:hint="eastAsia"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rPr>
        <w:t>应聘人员可立即联系烟台市人力资源考试中心（电话0535-6683333）</w:t>
      </w:r>
      <w:r>
        <w:rPr>
          <w:rFonts w:hint="eastAsia" w:ascii="仿宋_GB2312" w:hAnsi="仿宋_GB2312" w:eastAsia="仿宋_GB2312" w:cs="仿宋_GB2312"/>
          <w:color w:val="auto"/>
          <w:kern w:val="0"/>
          <w:sz w:val="32"/>
          <w:szCs w:val="32"/>
          <w:highlight w:val="none"/>
          <w:lang w:val="en-US" w:eastAsia="zh-CN"/>
        </w:rPr>
        <w:t>协助处理</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.现场资格审查需要携带什么材料？</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现场资格审查需要提交笔试准考证、填写完整的</w:t>
      </w:r>
      <w:r>
        <w:rPr>
          <w:rFonts w:hint="eastAsia" w:ascii="仿宋_GB2312" w:hAnsi="仿宋_GB2312" w:eastAsia="仿宋_GB2312" w:cs="仿宋_GB2312"/>
          <w:color w:val="auto"/>
          <w:kern w:val="0"/>
          <w:sz w:val="32"/>
          <w:szCs w:val="32"/>
          <w:highlight w:val="none"/>
        </w:rPr>
        <w:t>《烟台市事业单位公开招聘工作人员报名登记表》</w:t>
      </w:r>
      <w:r>
        <w:rPr>
          <w:rFonts w:hint="eastAsia" w:ascii="仿宋_GB2312" w:hAnsi="仿宋_GB2312" w:eastAsia="仿宋_GB2312" w:cs="仿宋_GB2312"/>
          <w:kern w:val="0"/>
          <w:sz w:val="32"/>
          <w:szCs w:val="32"/>
          <w:highlight w:val="none"/>
        </w:rPr>
        <w:t>、亲笔签名的《应聘事业单位工作人员诚信承诺书》及同底版近期1寸免冠正面照片2张和相关证明材料（均要求提供原件和复印件），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（1）报考定向招聘岗位人员：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rPr>
        <w:t>除携带学历证书、相应学位证书、身份证、与主管部门签订的聘用合同、生源地证明材料（全国项目</w:t>
      </w:r>
      <w:r>
        <w:rPr>
          <w:rFonts w:hint="eastAsia" w:ascii="仿宋_GB2312" w:hAnsi="仿宋_GB2312" w:eastAsia="仿宋_GB2312" w:cs="仿宋_GB2312"/>
          <w:kern w:val="0"/>
          <w:sz w:val="32"/>
          <w:szCs w:val="32"/>
          <w:highlight w:val="none"/>
          <w:lang w:eastAsia="zh-CN"/>
        </w:rPr>
        <w:t>、地方项目</w:t>
      </w:r>
      <w:r>
        <w:rPr>
          <w:rFonts w:hint="eastAsia" w:ascii="仿宋_GB2312" w:hAnsi="仿宋_GB2312" w:eastAsia="仿宋_GB2312" w:cs="仿宋_GB2312"/>
          <w:kern w:val="0"/>
          <w:sz w:val="32"/>
          <w:szCs w:val="32"/>
          <w:highlight w:val="none"/>
        </w:rPr>
        <w:t>山东生源的需要提供）外，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r>
        <w:rPr>
          <w:rFonts w:hint="eastAsia" w:eastAsia="仿宋_GB2312"/>
          <w:kern w:val="0"/>
          <w:sz w:val="32"/>
          <w:szCs w:val="32"/>
          <w:highlight w:val="none"/>
        </w:rPr>
        <w:t>服役退役相关证明。已就业的需提供具有人事管理权限部门或单位出具的同意报考证明信。</w:t>
      </w:r>
      <w:r>
        <w:rPr>
          <w:rFonts w:hint="eastAsia" w:ascii="仿宋_GB2312" w:hAnsi="仿宋_GB2312" w:eastAsia="仿宋_GB2312" w:cs="仿宋_GB2312"/>
          <w:kern w:val="0"/>
          <w:sz w:val="32"/>
          <w:szCs w:val="32"/>
          <w:highlight w:val="none"/>
        </w:rPr>
        <w:t>已录（聘）用到机关、事业单位的，还须提交同级组织或人社部门出具的未享受定向考录（招聘）优惠政策证明。</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spacing w:line="560" w:lineRule="exact"/>
        <w:ind w:firstLine="643" w:firstLineChars="200"/>
        <w:rPr>
          <w:rFonts w:hint="eastAsia" w:ascii="仿宋_GB2312" w:hAnsi="仿宋" w:eastAsia="仿宋_GB2312"/>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同意报考证明信采用《简章》附件3式样）等。海归留学人员须提供国（境）外学历学位认证书〔未取得国（境）外学历学位认证书的须提供国（境）外学历学位证书、烟台市外事综合服务中心出具的翻译资料和能够按时取得国（境）外学历学位认证的个人书面承诺〕。报名时有工作单位，现已解除劳动合同或就业协议的，还须提供解除劳动合同或就业协议证明材料。</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招聘岗位有工作经历要求的，</w:t>
      </w:r>
      <w:r>
        <w:rPr>
          <w:rFonts w:hint="eastAsia" w:ascii="仿宋_GB2312" w:hAnsi="仿宋_GB2312" w:eastAsia="仿宋_GB2312" w:cs="仿宋_GB2312"/>
          <w:kern w:val="0"/>
          <w:sz w:val="32"/>
          <w:szCs w:val="32"/>
          <w:highlight w:val="none"/>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式样）。</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法律职业资格证书》（A证）考试合格、但未取得证书的，</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应提供相应合格记录。</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w:t>
      </w:r>
      <w:r>
        <w:rPr>
          <w:rFonts w:hint="eastAsia" w:ascii="黑体" w:hAnsi="黑体" w:eastAsia="黑体" w:cs="黑体"/>
          <w:kern w:val="0"/>
          <w:sz w:val="32"/>
          <w:szCs w:val="32"/>
          <w:highlight w:val="none"/>
          <w:lang w:val="en-US" w:eastAsia="zh-CN"/>
        </w:rPr>
        <w:t>哪些岗位对应聘人员的专业研究方向有要求</w:t>
      </w:r>
      <w:r>
        <w:rPr>
          <w:rFonts w:hint="eastAsia" w:ascii="黑体" w:hAnsi="黑体" w:eastAsia="黑体" w:cs="黑体"/>
          <w:kern w:val="0"/>
          <w:sz w:val="32"/>
          <w:szCs w:val="32"/>
          <w:highlight w:val="none"/>
        </w:rPr>
        <w:t>？</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岗位对专业研究方向没有要求，但应聘人员网上报名时主张自己有专业研究方向的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海归留学人员须委托烟台市外事综合服务中心，分别将所学课程、毕业论文、专业介绍或能够证明专业研究方向的有关外文资料翻译成中文并加盖印章后，作为“专业研究方向证明”参加现场资格审查。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海阳</w:t>
      </w:r>
      <w:r>
        <w:rPr>
          <w:rFonts w:hint="eastAsia" w:ascii="仿宋_GB2312" w:hAnsi="仿宋_GB2312" w:eastAsia="仿宋_GB2312" w:cs="仿宋_GB2312"/>
          <w:kern w:val="0"/>
          <w:sz w:val="32"/>
          <w:szCs w:val="32"/>
          <w:highlight w:val="none"/>
        </w:rPr>
        <w:t>市</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w:t>
      </w:r>
      <w:r>
        <w:rPr>
          <w:rFonts w:hint="eastAsia" w:ascii="仿宋_GB2312" w:hAnsi="仿宋" w:eastAsia="仿宋_GB2312"/>
          <w:sz w:val="32"/>
          <w:szCs w:val="32"/>
          <w:highlight w:val="none"/>
          <w:lang w:eastAsia="zh-CN"/>
        </w:rPr>
        <w:t>海阳市政府</w:t>
      </w:r>
      <w:r>
        <w:rPr>
          <w:rFonts w:hint="eastAsia" w:ascii="仿宋_GB2312" w:hAnsi="仿宋" w:eastAsia="仿宋_GB2312"/>
          <w:sz w:val="32"/>
          <w:szCs w:val="32"/>
          <w:highlight w:val="none"/>
        </w:rPr>
        <w:t>网站公布。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w:t>
      </w:r>
      <w:r>
        <w:rPr>
          <w:rFonts w:hint="eastAsia" w:ascii="仿宋_GB2312" w:hAnsi="仿宋_GB2312" w:eastAsia="仿宋_GB2312" w:cs="仿宋_GB2312"/>
          <w:kern w:val="0"/>
          <w:sz w:val="32"/>
          <w:szCs w:val="32"/>
          <w:highlight w:val="none"/>
          <w:lang w:val="en-US" w:eastAsia="zh-CN"/>
        </w:rPr>
        <w:t>以</w:t>
      </w:r>
      <w:r>
        <w:rPr>
          <w:rFonts w:hint="eastAsia" w:ascii="仿宋_GB2312" w:hAnsi="仿宋_GB2312" w:eastAsia="仿宋_GB2312" w:cs="仿宋_GB2312"/>
          <w:kern w:val="0"/>
          <w:sz w:val="32"/>
          <w:szCs w:val="32"/>
          <w:highlight w:val="none"/>
        </w:rPr>
        <w:t>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color w:val="000000"/>
          <w:kern w:val="0"/>
          <w:sz w:val="32"/>
          <w:szCs w:val="32"/>
          <w:highlight w:val="none"/>
        </w:rPr>
        <w:t>咨询</w:t>
      </w:r>
      <w:r>
        <w:rPr>
          <w:rFonts w:hint="eastAsia" w:ascii="仿宋_GB2312" w:hAnsi="仿宋_GB2312" w:eastAsia="仿宋_GB2312" w:cs="仿宋_GB2312"/>
          <w:color w:val="000000"/>
          <w:kern w:val="0"/>
          <w:sz w:val="32"/>
          <w:szCs w:val="32"/>
          <w:highlight w:val="none"/>
          <w:lang w:eastAsia="zh-CN"/>
        </w:rPr>
        <w:t>海阳</w:t>
      </w:r>
      <w:r>
        <w:rPr>
          <w:rFonts w:hint="eastAsia" w:ascii="仿宋_GB2312" w:hAnsi="仿宋_GB2312" w:eastAsia="仿宋_GB2312" w:cs="仿宋_GB2312"/>
          <w:color w:val="000000"/>
          <w:kern w:val="0"/>
          <w:sz w:val="32"/>
          <w:szCs w:val="32"/>
          <w:highlight w:val="none"/>
        </w:rPr>
        <w:t>市卫生健康局所属事业单位岗位有关问题，请联系电话：0535-3107603</w:t>
      </w:r>
      <w:r>
        <w:rPr>
          <w:rFonts w:hint="eastAsia" w:ascii="仿宋_GB2312" w:hAnsi="仿宋_GB2312" w:eastAsia="仿宋_GB2312" w:cs="仿宋_GB2312"/>
          <w:color w:val="000000"/>
          <w:kern w:val="0"/>
          <w:sz w:val="32"/>
          <w:szCs w:val="32"/>
          <w:highlight w:val="none"/>
          <w:lang w:eastAsia="zh-CN"/>
        </w:rPr>
        <w:t>；</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w:t>
      </w:r>
      <w:r>
        <w:rPr>
          <w:rFonts w:hint="eastAsia" w:ascii="仿宋_GB2312" w:hAnsi="仿宋_GB2312" w:eastAsia="仿宋_GB2312" w:cs="仿宋_GB2312"/>
          <w:kern w:val="0"/>
          <w:sz w:val="32"/>
          <w:szCs w:val="32"/>
          <w:highlight w:val="none"/>
          <w:lang w:eastAsia="zh-CN"/>
        </w:rPr>
        <w:t>其他</w:t>
      </w:r>
      <w:r>
        <w:rPr>
          <w:rFonts w:hint="eastAsia" w:ascii="仿宋_GB2312" w:hAnsi="仿宋_GB2312" w:eastAsia="仿宋_GB2312" w:cs="仿宋_GB2312"/>
          <w:kern w:val="0"/>
          <w:sz w:val="32"/>
          <w:szCs w:val="32"/>
          <w:highlight w:val="none"/>
        </w:rPr>
        <w:t>报考岗位有关问题，请联系电话：0535-</w:t>
      </w:r>
      <w:r>
        <w:rPr>
          <w:rFonts w:hint="eastAsia" w:ascii="仿宋_GB2312" w:hAnsi="仿宋_GB2312" w:eastAsia="仿宋_GB2312" w:cs="仿宋_GB2312"/>
          <w:kern w:val="0"/>
          <w:sz w:val="32"/>
          <w:szCs w:val="32"/>
          <w:highlight w:val="none"/>
          <w:lang w:val="en-US" w:eastAsia="zh-CN"/>
        </w:rPr>
        <w:t>3222019；</w:t>
      </w:r>
    </w:p>
    <w:p>
      <w:pPr>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000000"/>
          <w:kern w:val="0"/>
          <w:sz w:val="32"/>
          <w:szCs w:val="32"/>
          <w:highlight w:val="none"/>
        </w:rPr>
        <w:t>咨询</w:t>
      </w:r>
      <w:r>
        <w:rPr>
          <w:rFonts w:hint="eastAsia" w:ascii="仿宋_GB2312" w:hAnsi="仿宋" w:eastAsia="仿宋_GB2312"/>
          <w:color w:val="000000"/>
          <w:sz w:val="32"/>
          <w:szCs w:val="32"/>
          <w:highlight w:val="none"/>
        </w:rPr>
        <w:t>退役高校毕业生士兵</w:t>
      </w:r>
      <w:r>
        <w:rPr>
          <w:rFonts w:hint="eastAsia" w:ascii="仿宋_GB2312" w:hAnsi="仿宋_GB2312" w:eastAsia="仿宋_GB2312" w:cs="仿宋_GB2312"/>
          <w:color w:val="000000"/>
          <w:kern w:val="0"/>
          <w:sz w:val="32"/>
          <w:szCs w:val="32"/>
          <w:highlight w:val="none"/>
        </w:rPr>
        <w:t>岗位相关政策，请联系</w:t>
      </w:r>
      <w:r>
        <w:rPr>
          <w:rFonts w:hint="eastAsia" w:ascii="仿宋_GB2312" w:hAnsi="仿宋_GB2312" w:eastAsia="仿宋_GB2312" w:cs="仿宋_GB2312"/>
          <w:color w:val="000000"/>
          <w:kern w:val="0"/>
          <w:sz w:val="32"/>
          <w:szCs w:val="32"/>
          <w:highlight w:val="none"/>
          <w:lang w:eastAsia="zh-CN"/>
        </w:rPr>
        <w:t>海阳</w:t>
      </w:r>
      <w:r>
        <w:rPr>
          <w:rFonts w:hint="eastAsia" w:ascii="仿宋_GB2312" w:hAnsi="仿宋_GB2312" w:eastAsia="仿宋_GB2312" w:cs="仿宋_GB2312"/>
          <w:color w:val="000000"/>
          <w:kern w:val="0"/>
          <w:sz w:val="32"/>
          <w:szCs w:val="32"/>
          <w:highlight w:val="none"/>
        </w:rPr>
        <w:t>市人民政府征兵办公室：</w:t>
      </w:r>
      <w:r>
        <w:rPr>
          <w:rFonts w:hint="default" w:ascii="仿宋_GB2312" w:hAnsi="仿宋_GB2312" w:eastAsia="仿宋_GB2312" w:cs="仿宋_GB2312"/>
          <w:color w:val="auto"/>
          <w:kern w:val="0"/>
          <w:sz w:val="32"/>
          <w:szCs w:val="32"/>
          <w:highlight w:val="none"/>
          <w:lang w:val="en-US" w:eastAsia="zh-CN"/>
        </w:rPr>
        <w:t>0535-3226755</w:t>
      </w:r>
      <w:r>
        <w:rPr>
          <w:rFonts w:hint="eastAsia" w:ascii="仿宋_GB2312" w:hAnsi="仿宋_GB2312" w:eastAsia="仿宋_GB2312" w:cs="仿宋_GB2312"/>
          <w:color w:val="auto"/>
          <w:kern w:val="0"/>
          <w:sz w:val="32"/>
          <w:szCs w:val="32"/>
          <w:highlight w:val="none"/>
          <w:lang w:val="en-US" w:eastAsia="zh-CN"/>
        </w:rPr>
        <w:t>；</w:t>
      </w:r>
    </w:p>
    <w:p>
      <w:pPr>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咨询报名系统技术问题，请联系烟台市人力资源考试中心：0535-6683333</w:t>
      </w:r>
      <w:r>
        <w:rPr>
          <w:rFonts w:hint="eastAsia" w:ascii="仿宋_GB2312" w:hAnsi="仿宋_GB2312" w:eastAsia="仿宋_GB2312" w:cs="仿宋_GB2312"/>
          <w:color w:val="auto"/>
          <w:kern w:val="0"/>
          <w:sz w:val="32"/>
          <w:szCs w:val="32"/>
          <w:highlight w:val="none"/>
          <w:lang w:eastAsia="zh-CN"/>
        </w:rPr>
        <w:t>；</w:t>
      </w:r>
    </w:p>
    <w:p>
      <w:pPr>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监督电话：0535-</w:t>
      </w:r>
      <w:r>
        <w:rPr>
          <w:rFonts w:hint="eastAsia" w:ascii="仿宋_GB2312" w:hAnsi="仿宋_GB2312" w:eastAsia="仿宋_GB2312" w:cs="仿宋_GB2312"/>
          <w:color w:val="auto"/>
          <w:kern w:val="0"/>
          <w:sz w:val="32"/>
          <w:szCs w:val="32"/>
          <w:highlight w:val="none"/>
          <w:lang w:val="en-US" w:eastAsia="zh-CN"/>
        </w:rPr>
        <w:t>3220113。</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hint="eastAsia" w:ascii="仿宋_GB2312" w:hAnsi="仿宋_GB2312" w:eastAsia="仿宋_GB2312" w:cs="仿宋_GB2312"/>
          <w:kern w:val="0"/>
          <w:sz w:val="32"/>
          <w:szCs w:val="32"/>
          <w:highlight w:val="non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MzEwMTg1N2Y2OTk0YzdiN2YxY2RhNTgzZGVkYWQifQ=="/>
    <w:docVar w:name="KSO_WPS_MARK_KEY" w:val="bf95aaf6-f08a-4f04-af00-095604e5600a"/>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05570E"/>
    <w:rsid w:val="04123CF5"/>
    <w:rsid w:val="04154BD5"/>
    <w:rsid w:val="04596F89"/>
    <w:rsid w:val="049A0462"/>
    <w:rsid w:val="04EC7097"/>
    <w:rsid w:val="058614B9"/>
    <w:rsid w:val="06752BEF"/>
    <w:rsid w:val="06DB1D60"/>
    <w:rsid w:val="06F673EC"/>
    <w:rsid w:val="075D0BD8"/>
    <w:rsid w:val="07EA0CE5"/>
    <w:rsid w:val="07FE6470"/>
    <w:rsid w:val="08A84167"/>
    <w:rsid w:val="08B84F7F"/>
    <w:rsid w:val="08DC6E53"/>
    <w:rsid w:val="09210335"/>
    <w:rsid w:val="09292D87"/>
    <w:rsid w:val="094507DF"/>
    <w:rsid w:val="0950313B"/>
    <w:rsid w:val="09844816"/>
    <w:rsid w:val="0A4418C5"/>
    <w:rsid w:val="0AC33D82"/>
    <w:rsid w:val="0AEE6748"/>
    <w:rsid w:val="0B713A63"/>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247B28"/>
    <w:rsid w:val="1CE15BA0"/>
    <w:rsid w:val="1D0769D6"/>
    <w:rsid w:val="1D6C1D80"/>
    <w:rsid w:val="1D7A726E"/>
    <w:rsid w:val="1D860450"/>
    <w:rsid w:val="1DB50B28"/>
    <w:rsid w:val="1DE419E2"/>
    <w:rsid w:val="1E231823"/>
    <w:rsid w:val="1E337263"/>
    <w:rsid w:val="1E5D6D6A"/>
    <w:rsid w:val="1F032D7E"/>
    <w:rsid w:val="1F4417CF"/>
    <w:rsid w:val="1FEE1CEB"/>
    <w:rsid w:val="20405B41"/>
    <w:rsid w:val="20792ABF"/>
    <w:rsid w:val="20A75580"/>
    <w:rsid w:val="21074221"/>
    <w:rsid w:val="212D783F"/>
    <w:rsid w:val="21F25AB2"/>
    <w:rsid w:val="22226E03"/>
    <w:rsid w:val="228F32C5"/>
    <w:rsid w:val="22B031F9"/>
    <w:rsid w:val="22CA56D0"/>
    <w:rsid w:val="23232B7E"/>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E0B6599"/>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430474E"/>
    <w:rsid w:val="3546005F"/>
    <w:rsid w:val="3577490E"/>
    <w:rsid w:val="35D1009A"/>
    <w:rsid w:val="35DD2E71"/>
    <w:rsid w:val="361A0C4E"/>
    <w:rsid w:val="361C291B"/>
    <w:rsid w:val="363C6A62"/>
    <w:rsid w:val="368C5CF6"/>
    <w:rsid w:val="37F56440"/>
    <w:rsid w:val="37F842A8"/>
    <w:rsid w:val="382E3FE1"/>
    <w:rsid w:val="38A40713"/>
    <w:rsid w:val="394B09BA"/>
    <w:rsid w:val="39DD4918"/>
    <w:rsid w:val="3A967CEE"/>
    <w:rsid w:val="3AE6769C"/>
    <w:rsid w:val="3B28087C"/>
    <w:rsid w:val="3B4856F3"/>
    <w:rsid w:val="3C39567F"/>
    <w:rsid w:val="3CCA2DBF"/>
    <w:rsid w:val="3D0E36EC"/>
    <w:rsid w:val="3D2315E6"/>
    <w:rsid w:val="3D292066"/>
    <w:rsid w:val="3D430A77"/>
    <w:rsid w:val="3D7C136B"/>
    <w:rsid w:val="3D95120A"/>
    <w:rsid w:val="3DD607B5"/>
    <w:rsid w:val="3E137A6F"/>
    <w:rsid w:val="3FF45EA4"/>
    <w:rsid w:val="402E3C90"/>
    <w:rsid w:val="404566D4"/>
    <w:rsid w:val="40464396"/>
    <w:rsid w:val="40827A89"/>
    <w:rsid w:val="40B407D4"/>
    <w:rsid w:val="40F05CAC"/>
    <w:rsid w:val="40FA22A0"/>
    <w:rsid w:val="41357AB7"/>
    <w:rsid w:val="41474410"/>
    <w:rsid w:val="419C6AEE"/>
    <w:rsid w:val="41CE02FD"/>
    <w:rsid w:val="41DD6CDA"/>
    <w:rsid w:val="41DE75ED"/>
    <w:rsid w:val="41F120C8"/>
    <w:rsid w:val="41F275DD"/>
    <w:rsid w:val="41FF0ECA"/>
    <w:rsid w:val="42007BF3"/>
    <w:rsid w:val="42AA7783"/>
    <w:rsid w:val="43291D4C"/>
    <w:rsid w:val="4345174B"/>
    <w:rsid w:val="434A29BF"/>
    <w:rsid w:val="435909C3"/>
    <w:rsid w:val="43B050B3"/>
    <w:rsid w:val="44574575"/>
    <w:rsid w:val="450E4EB0"/>
    <w:rsid w:val="455331DD"/>
    <w:rsid w:val="456838D2"/>
    <w:rsid w:val="46BE199C"/>
    <w:rsid w:val="477D44E0"/>
    <w:rsid w:val="478011F7"/>
    <w:rsid w:val="47A42FFE"/>
    <w:rsid w:val="483B3346"/>
    <w:rsid w:val="483E6183"/>
    <w:rsid w:val="48EB2E13"/>
    <w:rsid w:val="49614A08"/>
    <w:rsid w:val="49F713F7"/>
    <w:rsid w:val="4AAF4320"/>
    <w:rsid w:val="4AD15D7A"/>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A21B50"/>
    <w:rsid w:val="50C84E9D"/>
    <w:rsid w:val="511161D6"/>
    <w:rsid w:val="511D102D"/>
    <w:rsid w:val="51E4263D"/>
    <w:rsid w:val="51ED5566"/>
    <w:rsid w:val="520E71A8"/>
    <w:rsid w:val="521400E2"/>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68292B"/>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DEF32C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2E63D9B"/>
    <w:rsid w:val="634444C9"/>
    <w:rsid w:val="63576329"/>
    <w:rsid w:val="63677BA0"/>
    <w:rsid w:val="63831244"/>
    <w:rsid w:val="63F74B22"/>
    <w:rsid w:val="64745D1C"/>
    <w:rsid w:val="64746C17"/>
    <w:rsid w:val="6539216D"/>
    <w:rsid w:val="65640C52"/>
    <w:rsid w:val="65B7255F"/>
    <w:rsid w:val="666F0082"/>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4A33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AA6DB9"/>
    <w:rsid w:val="77B06BAF"/>
    <w:rsid w:val="77B77DCD"/>
    <w:rsid w:val="77D55A65"/>
    <w:rsid w:val="78AC63C3"/>
    <w:rsid w:val="78CD4F0A"/>
    <w:rsid w:val="78DD2365"/>
    <w:rsid w:val="792E15AF"/>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6674</Words>
  <Characters>6909</Characters>
  <Lines>55</Lines>
  <Paragraphs>15</Paragraphs>
  <TotalTime>2</TotalTime>
  <ScaleCrop>false</ScaleCrop>
  <LinksUpToDate>false</LinksUpToDate>
  <CharactersWithSpaces>6913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Administrator</cp:lastModifiedBy>
  <cp:lastPrinted>2019-01-18T07:12:00Z</cp:lastPrinted>
  <dcterms:modified xsi:type="dcterms:W3CDTF">2023-02-16T04:43:03Z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