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0"/>
          <w:sz w:val="36"/>
          <w:szCs w:val="32"/>
        </w:rPr>
        <w:t>温州市洞头区机关事业单位公开招聘编外用工报名表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357"/>
        <w:gridCol w:w="621"/>
        <w:gridCol w:w="371"/>
        <w:gridCol w:w="1134"/>
        <w:gridCol w:w="283"/>
        <w:gridCol w:w="993"/>
        <w:gridCol w:w="127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46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见</w:t>
            </w:r>
          </w:p>
        </w:tc>
        <w:tc>
          <w:tcPr>
            <w:tcW w:w="744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1474" w:bottom="102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Align="top"/>
      <w:pBdr>
        <w:between w:val="none" w:color="auto" w:sz="0" w:space="0"/>
      </w:pBdr>
    </w:pPr>
    <w:r>
      <w:fldChar w:fldCharType="begin"/>
    </w:r>
    <w:r>
      <w:rPr>
        <w:rStyle w:val="8"/>
      </w:rPr>
      <w:instrText xml:space="preserve"> PAGE  </w:instrText>
    </w:r>
    <w:r>
      <w:fldChar w:fldCharType="separate"/>
    </w:r>
    <w:r>
      <w:rPr>
        <w:rStyle w:val="8"/>
      </w:rPr>
      <w:t>- 2 -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3962118A"/>
    <w:rsid w:val="3962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8">
    <w:name w:val="page number"/>
    <w:basedOn w:val="7"/>
    <w:uiPriority w:val="0"/>
    <w:rPr>
      <w:rFonts w:ascii="Times New Roman" w:hAnsi="Times New Roman" w:eastAsia="宋体" w:cs="Times New Roman"/>
    </w:rPr>
  </w:style>
  <w:style w:type="paragraph" w:customStyle="1" w:styleId="9">
    <w:name w:val="样式1"/>
    <w:basedOn w:val="5"/>
    <w:uiPriority w:val="0"/>
    <w:pPr>
      <w:pBdr>
        <w:bottom w:val="none" w:color="auto" w:sz="0" w:space="0"/>
      </w:pBdr>
      <w:tabs>
        <w:tab w:val="left" w:pos="373"/>
      </w:tabs>
      <w:jc w:val="left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0</TotalTime>
  <ScaleCrop>false</ScaleCrop>
  <LinksUpToDate>false</LinksUpToDate>
  <CharactersWithSpaces>363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2023-02-16T07:49:00Z</dcterms:created>
  <dc:creator>林书娴</dc:creator>
  <cp:lastModifiedBy>林书娴</cp:lastModifiedBy>
  <dcterms:modified xsi:type="dcterms:W3CDTF">2023-02-16T07:49:53Z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513405B4CA584BA88D6FA3D6D702A985</vt:lpwstr>
  </property>
</Properties>
</file>