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附件2</w:t>
      </w:r>
    </w:p>
    <w:p>
      <w:pPr>
        <w:keepNext w:val="0"/>
        <w:keepLines w:val="0"/>
        <w:pageBreakBefore w:val="0"/>
        <w:widowControl w:val="0"/>
        <w:kinsoku/>
        <w:wordWrap/>
        <w:overflowPunct/>
        <w:topLinePunct w:val="0"/>
        <w:autoSpaceDE/>
        <w:autoSpaceDN/>
        <w:bidi w:val="0"/>
        <w:adjustRightInd/>
        <w:spacing w:line="600" w:lineRule="exact"/>
        <w:textAlignment w:val="auto"/>
        <w:rPr>
          <w:rFonts w:ascii="宋体" w:hAnsi="宋体" w:cs="仿宋_GB2312"/>
          <w:b/>
          <w:kern w:val="0"/>
          <w:sz w:val="24"/>
          <w:szCs w:val="24"/>
          <w:highlight w:val="none"/>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长岛综合试验区</w:t>
      </w:r>
      <w:r>
        <w:rPr>
          <w:rFonts w:hint="eastAsia" w:ascii="方正小标宋简体" w:hAnsi="方正小标宋简体" w:eastAsia="方正小标宋简体" w:cs="方正小标宋简体"/>
          <w:bCs/>
          <w:kern w:val="0"/>
          <w:sz w:val="44"/>
          <w:szCs w:val="44"/>
          <w:highlight w:val="none"/>
        </w:rPr>
        <w:t>事业单位公开招聘工作人员应聘须知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仿宋_GB2312" w:eastAsia="方正小标宋简体" w:cs="仿宋_GB2312"/>
          <w:kern w:val="0"/>
          <w:sz w:val="21"/>
          <w:szCs w:val="21"/>
          <w:highlight w:val="none"/>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长岛综合试验区</w:t>
      </w:r>
      <w:r>
        <w:rPr>
          <w:rFonts w:hint="eastAsia" w:ascii="仿宋_GB2312" w:hAnsi="仿宋" w:eastAsia="仿宋_GB2312"/>
          <w:sz w:val="32"/>
          <w:szCs w:val="32"/>
          <w:highlight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日（含）以后出生；岗位另有要求的，以岗位要求为准。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仿宋_GB2312" w:eastAsia="仿宋_GB2312" w:cs="仿宋_GB2312"/>
          <w:kern w:val="0"/>
          <w:sz w:val="32"/>
          <w:szCs w:val="32"/>
          <w:highlight w:val="none"/>
          <w:shd w:val="clear"/>
          <w:lang w:val="en-US" w:eastAsia="zh-CN"/>
        </w:rPr>
        <w:t>对暂未取得国（境）外学历学位认证的留学回国人员，可采取“承诺+容缺”方式，允许先行参加考试，在考察或体检阶段提供国（境）外学历学位认证书</w:t>
      </w:r>
      <w:r>
        <w:rPr>
          <w:rFonts w:hint="eastAsia" w:ascii="仿宋_GB2312" w:hAnsi="仿宋_GB2312" w:eastAsia="仿宋_GB2312" w:cs="仿宋_GB2312"/>
          <w:kern w:val="0"/>
          <w:sz w:val="32"/>
          <w:szCs w:val="32"/>
          <w:highlight w:val="none"/>
          <w:lang w:val="en-US" w:eastAsia="zh-CN"/>
        </w:rPr>
        <w:t>；其他人员应聘的，须在2023年2月21日前取得国家承认的学历、学位及相关证书。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lang w:eastAsia="zh-CN"/>
        </w:rPr>
        <w:t>（含）</w:t>
      </w:r>
      <w:r>
        <w:rPr>
          <w:rFonts w:hint="eastAsia" w:ascii="仿宋_GB2312" w:hAnsi="仿宋_GB2312" w:eastAsia="仿宋_GB2312" w:cs="仿宋_GB2312"/>
          <w:kern w:val="0"/>
          <w:sz w:val="32"/>
          <w:szCs w:val="32"/>
          <w:highlight w:val="none"/>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5</w:t>
      </w:r>
      <w:r>
        <w:rPr>
          <w:rFonts w:hint="default" w:ascii="黑体" w:hAnsi="黑体" w:eastAsia="黑体" w:cs="黑体"/>
          <w:kern w:val="0"/>
          <w:sz w:val="32"/>
          <w:szCs w:val="32"/>
          <w:highlight w:val="none"/>
          <w:lang w:val="en-US" w:eastAsia="zh-CN"/>
        </w:rPr>
        <w:t>.应聘人员在网上提供的照片有什么要求？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kern w:val="0"/>
          <w:sz w:val="32"/>
          <w:szCs w:val="32"/>
          <w:highlight w:val="none"/>
          <w:lang w:val="en-US" w:eastAsia="zh-CN"/>
        </w:rPr>
        <w:t>电子照片必须是近期正面免冠证件照，并且与</w:t>
      </w:r>
      <w:r>
        <w:rPr>
          <w:rFonts w:hint="eastAsia" w:ascii="仿宋_GB2312" w:hAnsi="仿宋_GB2312" w:eastAsia="仿宋_GB2312" w:cs="仿宋_GB2312"/>
          <w:kern w:val="0"/>
          <w:sz w:val="32"/>
          <w:szCs w:val="32"/>
          <w:highlight w:val="none"/>
          <w:lang w:val="en-US" w:eastAsia="zh-CN"/>
        </w:rPr>
        <w:t>面试前</w:t>
      </w:r>
      <w:r>
        <w:rPr>
          <w:rFonts w:hint="default" w:ascii="仿宋_GB2312" w:hAnsi="仿宋_GB2312" w:eastAsia="仿宋_GB2312" w:cs="仿宋_GB2312"/>
          <w:kern w:val="0"/>
          <w:sz w:val="32"/>
          <w:szCs w:val="32"/>
          <w:highlight w:val="none"/>
          <w:lang w:val="en-US" w:eastAsia="zh-CN"/>
        </w:rPr>
        <w:t>资格审查</w:t>
      </w:r>
      <w:r>
        <w:rPr>
          <w:rFonts w:hint="eastAsia" w:ascii="仿宋_GB2312" w:hAnsi="仿宋_GB2312" w:eastAsia="仿宋_GB2312" w:cs="仿宋_GB2312"/>
          <w:kern w:val="0"/>
          <w:sz w:val="32"/>
          <w:szCs w:val="32"/>
          <w:highlight w:val="none"/>
          <w:lang w:val="en-US" w:eastAsia="zh-CN"/>
        </w:rPr>
        <w:t>时</w:t>
      </w:r>
      <w:r>
        <w:rPr>
          <w:rFonts w:hint="default" w:ascii="仿宋_GB2312" w:hAnsi="仿宋_GB2312" w:eastAsia="仿宋_GB2312" w:cs="仿宋_GB2312"/>
          <w:kern w:val="0"/>
          <w:sz w:val="32"/>
          <w:szCs w:val="32"/>
          <w:highlight w:val="none"/>
          <w:lang w:val="en-US" w:eastAsia="zh-CN"/>
        </w:rPr>
        <w:t>所提供的照片</w:t>
      </w:r>
      <w:r>
        <w:rPr>
          <w:rFonts w:hint="eastAsia" w:ascii="仿宋_GB2312" w:hAnsi="仿宋_GB2312" w:eastAsia="仿宋_GB2312" w:cs="仿宋_GB2312"/>
          <w:kern w:val="0"/>
          <w:sz w:val="32"/>
          <w:szCs w:val="32"/>
          <w:highlight w:val="none"/>
          <w:lang w:val="en-US" w:eastAsia="zh-CN"/>
        </w:rPr>
        <w:t>为</w:t>
      </w:r>
      <w:r>
        <w:rPr>
          <w:rFonts w:hint="default" w:ascii="仿宋_GB2312" w:hAnsi="仿宋_GB2312" w:eastAsia="仿宋_GB2312" w:cs="仿宋_GB2312"/>
          <w:kern w:val="0"/>
          <w:sz w:val="32"/>
          <w:szCs w:val="32"/>
          <w:highlight w:val="none"/>
          <w:lang w:val="en-US" w:eastAsia="zh-CN"/>
        </w:rPr>
        <w:t>同一底版。</w:t>
      </w:r>
      <w:r>
        <w:rPr>
          <w:rFonts w:hint="eastAsia" w:ascii="仿宋_GB2312" w:hAnsi="仿宋_GB2312" w:eastAsia="仿宋_GB2312" w:cs="仿宋_GB2312"/>
          <w:kern w:val="0"/>
          <w:sz w:val="32"/>
          <w:szCs w:val="32"/>
          <w:highlight w:val="none"/>
          <w:lang w:val="en-US" w:eastAsia="zh-CN"/>
        </w:rPr>
        <w:t>在上</w:t>
      </w:r>
      <w:r>
        <w:rPr>
          <w:rFonts w:hint="default" w:ascii="仿宋_GB2312" w:hAnsi="仿宋_GB2312" w:eastAsia="仿宋_GB2312" w:cs="仿宋_GB2312"/>
          <w:kern w:val="0"/>
          <w:sz w:val="32"/>
          <w:szCs w:val="32"/>
          <w:highlight w:val="none"/>
          <w:lang w:val="en-US" w:eastAsia="zh-CN"/>
        </w:rPr>
        <w:t>传照片前</w:t>
      </w:r>
      <w:r>
        <w:rPr>
          <w:rFonts w:hint="eastAsia" w:ascii="仿宋_GB2312" w:hAnsi="仿宋_GB2312" w:eastAsia="仿宋_GB2312" w:cs="仿宋_GB2312"/>
          <w:kern w:val="0"/>
          <w:sz w:val="32"/>
          <w:szCs w:val="32"/>
          <w:highlight w:val="none"/>
          <w:lang w:val="en-US" w:eastAsia="zh-CN"/>
        </w:rPr>
        <w:t>，</w:t>
      </w:r>
      <w:r>
        <w:rPr>
          <w:rFonts w:hint="default" w:ascii="仿宋_GB2312" w:hAnsi="仿宋_GB2312" w:eastAsia="仿宋_GB2312" w:cs="仿宋_GB2312"/>
          <w:kern w:val="0"/>
          <w:sz w:val="32"/>
          <w:szCs w:val="32"/>
          <w:highlight w:val="none"/>
          <w:lang w:val="en-US" w:eastAsia="zh-CN"/>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w:t>
      </w:r>
      <w:r>
        <w:rPr>
          <w:rFonts w:hint="eastAsia" w:ascii="黑体" w:hAnsi="黑体" w:eastAsia="黑体" w:cs="黑体"/>
          <w:kern w:val="0"/>
          <w:sz w:val="32"/>
          <w:szCs w:val="32"/>
          <w:highlight w:val="none"/>
          <w:lang w:eastAsia="zh-CN"/>
        </w:rPr>
        <w:t>国（境）外</w:t>
      </w:r>
      <w:r>
        <w:rPr>
          <w:rFonts w:hint="eastAsia" w:ascii="黑体" w:hAnsi="黑体" w:eastAsia="黑体" w:cs="黑体"/>
          <w:kern w:val="0"/>
          <w:sz w:val="32"/>
          <w:szCs w:val="32"/>
          <w:highlight w:val="none"/>
        </w:rPr>
        <w:t>留学取得的研究生学历、学位证书已经教育部认证，其.</w:t>
      </w:r>
      <w:r>
        <w:rPr>
          <w:rFonts w:hint="eastAsia" w:ascii="黑体" w:hAnsi="黑体" w:eastAsia="黑体" w:cs="黑体"/>
          <w:kern w:val="0"/>
          <w:sz w:val="32"/>
          <w:szCs w:val="32"/>
          <w:highlight w:val="none"/>
          <w:lang w:eastAsia="zh-CN"/>
        </w:rPr>
        <w:t>国（境）外</w:t>
      </w:r>
      <w:r>
        <w:rPr>
          <w:rFonts w:hint="eastAsia" w:ascii="黑体" w:hAnsi="黑体" w:eastAsia="黑体" w:cs="黑体"/>
          <w:kern w:val="0"/>
          <w:sz w:val="32"/>
          <w:szCs w:val="32"/>
          <w:highlight w:val="none"/>
        </w:rPr>
        <w:t>留学取得的本科学历、学位是否也需要认证？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sz w:val="21"/>
          <w:szCs w:val="24"/>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eastAsia="zh-CN"/>
        </w:rPr>
        <w:t>报名信息确认</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应聘人员是否可以更改报考岗位？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w:t>
      </w:r>
      <w:r>
        <w:rPr>
          <w:rFonts w:hint="eastAsia" w:ascii="黑体" w:hAnsi="黑体" w:eastAsia="黑体" w:cs="黑体"/>
          <w:kern w:val="0"/>
          <w:sz w:val="32"/>
          <w:szCs w:val="32"/>
          <w:highlight w:val="none"/>
          <w:lang w:eastAsia="zh-CN"/>
        </w:rPr>
        <w:t>，</w:t>
      </w:r>
      <w:r>
        <w:rPr>
          <w:rFonts w:hint="eastAsia" w:ascii="黑体" w:hAnsi="黑体" w:eastAsia="黑体" w:cs="黑体"/>
          <w:kern w:val="0"/>
          <w:sz w:val="32"/>
          <w:szCs w:val="32"/>
          <w:highlight w:val="none"/>
        </w:rPr>
        <w:t>报名信息仍为“未审核”状态？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时后才可审核）。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.如何理解招聘岗位要求的学历证书、相应学位证书？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报考者取得专业要求所对应的学历证书后，可按照职位要求的专业报考，其中有学位要求的，应当同时取得对应学位证书。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 xml:space="preserve">.考试费用是如何收取的？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_GB2312" w:eastAsia="仿宋_GB2312" w:cs="仿宋_GB2312"/>
          <w:kern w:val="0"/>
          <w:sz w:val="32"/>
          <w:szCs w:val="32"/>
          <w:highlight w:val="none"/>
          <w:lang w:eastAsia="zh-CN"/>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_GB2312" w:eastAsia="仿宋_GB2312" w:cs="仿宋_GB2312"/>
          <w:kern w:val="0"/>
          <w:sz w:val="32"/>
          <w:szCs w:val="32"/>
          <w:highlight w:val="none"/>
          <w:lang w:eastAsia="zh-CN"/>
        </w:rPr>
        <w:t>拟享受减免考务费的应聘人员，不实行网上缴费，按指定时间和程序办理费用减免手续。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21.享受减免考务费用的应聘人员如何办理减免手续？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lang w:eastAsia="zh-CN"/>
        </w:rPr>
      </w:pPr>
      <w:r>
        <w:rPr>
          <w:rFonts w:hint="default" w:ascii="仿宋_GB2312" w:hAnsi="仿宋_GB2312" w:eastAsia="仿宋_GB2312" w:cs="仿宋_GB2312"/>
          <w:kern w:val="0"/>
          <w:sz w:val="32"/>
          <w:szCs w:val="32"/>
          <w:highlight w:val="none"/>
        </w:rPr>
        <w:t>拟享受减免考务费用的最低生活保障家庭人员、脱贫享受政策人口和防返贫监测帮扶对象，在报名</w:t>
      </w:r>
      <w:r>
        <w:rPr>
          <w:rFonts w:hint="eastAsia" w:ascii="仿宋_GB2312" w:hAnsi="仿宋_GB2312" w:eastAsia="仿宋_GB2312" w:cs="仿宋_GB2312"/>
          <w:kern w:val="0"/>
          <w:sz w:val="32"/>
          <w:szCs w:val="32"/>
          <w:highlight w:val="none"/>
          <w:lang w:eastAsia="zh-CN"/>
        </w:rPr>
        <w:t>系统</w:t>
      </w:r>
      <w:r>
        <w:rPr>
          <w:rFonts w:hint="default" w:ascii="仿宋_GB2312" w:hAnsi="仿宋_GB2312" w:eastAsia="仿宋_GB2312" w:cs="仿宋_GB2312"/>
          <w:kern w:val="0"/>
          <w:sz w:val="32"/>
          <w:szCs w:val="32"/>
          <w:highlight w:val="none"/>
        </w:rPr>
        <w:t>完成报名信息填报并通过资格初审后，</w:t>
      </w:r>
      <w:r>
        <w:rPr>
          <w:rFonts w:hint="eastAsia" w:ascii="仿宋_GB2312" w:hAnsi="仿宋_GB2312" w:eastAsia="仿宋_GB2312" w:cs="仿宋_GB2312"/>
          <w:kern w:val="0"/>
          <w:sz w:val="32"/>
          <w:szCs w:val="32"/>
          <w:highlight w:val="none"/>
          <w:lang w:eastAsia="zh-CN"/>
        </w:rPr>
        <w:t>点击</w:t>
      </w:r>
      <w:r>
        <w:rPr>
          <w:rFonts w:hint="eastAsia" w:ascii="仿宋_GB2312" w:hAnsi="仿宋_GB2312" w:eastAsia="仿宋_GB2312" w:cs="仿宋_GB2312"/>
          <w:kern w:val="0"/>
          <w:sz w:val="32"/>
          <w:szCs w:val="32"/>
          <w:highlight w:val="none"/>
          <w:lang w:val="en-US" w:eastAsia="zh-CN"/>
        </w:rPr>
        <w:t>“网上缴费”中的“减免费用申请”，并于2023年2月26日16:00前按照系统提示上传</w:t>
      </w:r>
      <w:r>
        <w:rPr>
          <w:rFonts w:hint="default" w:ascii="仿宋_GB2312" w:hAnsi="仿宋_GB2312" w:eastAsia="仿宋_GB2312" w:cs="仿宋_GB2312"/>
          <w:kern w:val="0"/>
          <w:sz w:val="32"/>
          <w:szCs w:val="32"/>
          <w:highlight w:val="none"/>
        </w:rPr>
        <w:t>减免材料</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减免考务费所需材料包括：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（2）本人身份证。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报考者</w:t>
      </w:r>
      <w:r>
        <w:rPr>
          <w:rFonts w:hint="eastAsia" w:ascii="仿宋_GB2312" w:hAnsi="仿宋_GB2312" w:eastAsia="仿宋_GB2312" w:cs="仿宋_GB2312"/>
          <w:kern w:val="0"/>
          <w:sz w:val="32"/>
          <w:szCs w:val="32"/>
          <w:highlight w:val="none"/>
          <w:lang w:eastAsia="zh-CN"/>
        </w:rPr>
        <w:t>减免申请提交后，请于</w:t>
      </w:r>
      <w:r>
        <w:rPr>
          <w:rFonts w:hint="eastAsia" w:ascii="仿宋_GB2312" w:hAnsi="仿宋_GB2312" w:eastAsia="仿宋_GB2312" w:cs="仿宋_GB2312"/>
          <w:kern w:val="0"/>
          <w:sz w:val="32"/>
          <w:szCs w:val="32"/>
          <w:highlight w:val="none"/>
          <w:lang w:val="en-US" w:eastAsia="zh-CN"/>
        </w:rPr>
        <w:t>2023年2月27日16:00</w:t>
      </w:r>
      <w:r>
        <w:rPr>
          <w:rFonts w:hint="default" w:ascii="仿宋_GB2312" w:hAnsi="仿宋_GB2312" w:eastAsia="仿宋_GB2312" w:cs="仿宋_GB2312"/>
          <w:kern w:val="0"/>
          <w:sz w:val="32"/>
          <w:szCs w:val="32"/>
          <w:highlight w:val="none"/>
        </w:rPr>
        <w:t>前登录报名</w:t>
      </w:r>
      <w:r>
        <w:rPr>
          <w:rFonts w:hint="eastAsia" w:ascii="仿宋_GB2312" w:hAnsi="仿宋_GB2312" w:eastAsia="仿宋_GB2312" w:cs="仿宋_GB2312"/>
          <w:kern w:val="0"/>
          <w:sz w:val="32"/>
          <w:szCs w:val="32"/>
          <w:highlight w:val="none"/>
          <w:lang w:eastAsia="zh-CN"/>
        </w:rPr>
        <w:t>系统</w:t>
      </w:r>
      <w:r>
        <w:rPr>
          <w:rFonts w:hint="default" w:ascii="仿宋_GB2312" w:hAnsi="仿宋_GB2312" w:eastAsia="仿宋_GB2312" w:cs="仿宋_GB2312"/>
          <w:kern w:val="0"/>
          <w:sz w:val="32"/>
          <w:szCs w:val="32"/>
          <w:highlight w:val="none"/>
        </w:rPr>
        <w:t>查看个人报考状态。减免申请通过后，个人报考状态将显示为“完成”。报考者须在规定时间内</w:t>
      </w:r>
      <w:r>
        <w:rPr>
          <w:rFonts w:hint="eastAsia" w:ascii="仿宋_GB2312" w:hAnsi="仿宋_GB2312" w:eastAsia="仿宋_GB2312" w:cs="仿宋_GB2312"/>
          <w:kern w:val="0"/>
          <w:sz w:val="32"/>
          <w:szCs w:val="32"/>
          <w:highlight w:val="none"/>
          <w:lang w:eastAsia="zh-CN"/>
        </w:rPr>
        <w:t>登录报名系统提交</w:t>
      </w:r>
      <w:r>
        <w:rPr>
          <w:rFonts w:hint="default" w:ascii="仿宋_GB2312" w:hAnsi="仿宋_GB2312" w:eastAsia="仿宋_GB2312" w:cs="仿宋_GB2312"/>
          <w:kern w:val="0"/>
          <w:sz w:val="32"/>
          <w:szCs w:val="32"/>
          <w:highlight w:val="none"/>
        </w:rPr>
        <w:t>减免</w:t>
      </w:r>
      <w:r>
        <w:rPr>
          <w:rFonts w:hint="eastAsia" w:ascii="仿宋_GB2312" w:hAnsi="仿宋_GB2312" w:eastAsia="仿宋_GB2312" w:cs="仿宋_GB2312"/>
          <w:kern w:val="0"/>
          <w:sz w:val="32"/>
          <w:szCs w:val="32"/>
          <w:highlight w:val="none"/>
          <w:lang w:eastAsia="zh-CN"/>
        </w:rPr>
        <w:t>申请</w:t>
      </w:r>
      <w:r>
        <w:rPr>
          <w:rFonts w:hint="default" w:ascii="仿宋_GB2312" w:hAnsi="仿宋_GB2312" w:eastAsia="仿宋_GB2312" w:cs="仿宋_GB2312"/>
          <w:kern w:val="0"/>
          <w:sz w:val="32"/>
          <w:szCs w:val="32"/>
          <w:highlight w:val="none"/>
        </w:rPr>
        <w:t>，逾期</w:t>
      </w:r>
      <w:r>
        <w:rPr>
          <w:rFonts w:hint="eastAsia" w:ascii="仿宋_GB2312" w:hAnsi="仿宋_GB2312" w:eastAsia="仿宋_GB2312" w:cs="仿宋_GB2312"/>
          <w:kern w:val="0"/>
          <w:sz w:val="32"/>
          <w:szCs w:val="32"/>
          <w:highlight w:val="none"/>
          <w:lang w:eastAsia="zh-CN"/>
        </w:rPr>
        <w:t>不再受理</w:t>
      </w:r>
      <w:r>
        <w:rPr>
          <w:rFonts w:hint="default"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.如果银行端支付成功，查询报名网站缴费状态仍然是“未缴费”怎么办？</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应聘人员可立即联系烟台市人力资源考试中心（电话0535-6683333），由考试中心与银行方对账后，将缴费状态改为“已缴费”。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需要提交笔试准考证、填写完整的</w:t>
      </w:r>
      <w:r>
        <w:rPr>
          <w:rFonts w:hint="eastAsia" w:ascii="仿宋_GB2312" w:hAnsi="仿宋_GB2312" w:eastAsia="仿宋_GB2312" w:cs="仿宋_GB2312"/>
          <w:color w:val="auto"/>
          <w:kern w:val="0"/>
          <w:sz w:val="32"/>
          <w:szCs w:val="32"/>
          <w:highlight w:val="none"/>
        </w:rPr>
        <w:t>《烟台市事业单位公开招聘工作人员报名登记表》</w:t>
      </w:r>
      <w:r>
        <w:rPr>
          <w:rFonts w:hint="eastAsia" w:ascii="仿宋_GB2312" w:hAnsi="仿宋_GB2312" w:eastAsia="仿宋_GB2312" w:cs="仿宋_GB2312"/>
          <w:kern w:val="0"/>
          <w:sz w:val="32"/>
          <w:szCs w:val="32"/>
          <w:highlight w:val="none"/>
        </w:rPr>
        <w:t>、亲笔签名的《应聘事业单位工作人员诚信承诺书》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1寸近期同底版正面免冠照片2张</w:t>
      </w:r>
      <w:r>
        <w:rPr>
          <w:rFonts w:hint="eastAsia" w:ascii="仿宋_GB2312" w:hAnsi="仿宋_GB2312" w:eastAsia="仿宋_GB2312" w:cs="仿宋_GB2312"/>
          <w:kern w:val="0"/>
          <w:sz w:val="32"/>
          <w:szCs w:val="32"/>
          <w:highlight w:val="none"/>
          <w:lang w:eastAsia="zh-CN"/>
        </w:rPr>
        <w:t>以及</w:t>
      </w:r>
      <w:r>
        <w:rPr>
          <w:rFonts w:hint="eastAsia" w:ascii="仿宋_GB2312" w:hAnsi="仿宋_GB2312" w:eastAsia="仿宋_GB2312" w:cs="仿宋_GB2312"/>
          <w:kern w:val="0"/>
          <w:sz w:val="32"/>
          <w:szCs w:val="32"/>
          <w:highlight w:val="none"/>
        </w:rPr>
        <w:t>相关证明材料（均要求提供原件和复印件），</w:t>
      </w:r>
      <w:r>
        <w:rPr>
          <w:rFonts w:hint="eastAsia" w:ascii="楷体_GB2312" w:hAnsi="黑体" w:eastAsia="楷体_GB2312" w:cs="黑体"/>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的个人书面承诺〕。报名时有工作单位，现已解除劳动合同或就业协议的，还须提供解除劳动合同或就业协议证明材料。</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长岛综合试验区</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长岛综合试验区官网</w:t>
      </w:r>
      <w:r>
        <w:rPr>
          <w:rFonts w:hint="eastAsia" w:ascii="仿宋_GB2312" w:hAnsi="仿宋" w:eastAsia="仿宋_GB2312"/>
          <w:sz w:val="32"/>
          <w:szCs w:val="32"/>
          <w:highlight w:val="none"/>
        </w:rPr>
        <w:t>公布。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.违纪违规应聘人员如何处理？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3213585</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咨询报名系统技术问题，请联系烟台市人力资源考试中心：0535-6683333。监督电话：0535-</w:t>
      </w:r>
      <w:r>
        <w:rPr>
          <w:rFonts w:hint="eastAsia" w:ascii="仿宋_GB2312" w:hAnsi="仿宋_GB2312" w:eastAsia="仿宋_GB2312" w:cs="仿宋_GB2312"/>
          <w:color w:val="auto"/>
          <w:kern w:val="0"/>
          <w:sz w:val="32"/>
          <w:szCs w:val="32"/>
          <w:highlight w:val="none"/>
          <w:lang w:val="en-US" w:eastAsia="zh-CN"/>
        </w:rPr>
        <w:t>3212251</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.应聘人员还需注意哪些问题？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600" w:lineRule="exact"/>
        <w:textAlignment w:val="auto"/>
        <w:rPr>
          <w:rFonts w:ascii="仿宋_GB2312" w:hAnsi="仿宋_GB2312" w:eastAsia="仿宋_GB2312" w:cs="仿宋_GB2312"/>
          <w:b/>
          <w:kern w:val="0"/>
          <w:sz w:val="32"/>
          <w:szCs w:val="32"/>
          <w:highlight w:val="none"/>
          <w:u w:val="single"/>
        </w:rPr>
      </w:pPr>
      <w:bookmarkStart w:id="0" w:name="_GoBack"/>
      <w:bookmarkEnd w:id="0"/>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MTNjNjc2NWJlMDE4MTJlYmQ2MGJkNzc3MzhjYz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9B0116"/>
    <w:rsid w:val="03CE7FD8"/>
    <w:rsid w:val="03D704F8"/>
    <w:rsid w:val="03E414A3"/>
    <w:rsid w:val="04123CF5"/>
    <w:rsid w:val="04154BD5"/>
    <w:rsid w:val="04596F89"/>
    <w:rsid w:val="049A0462"/>
    <w:rsid w:val="058614B9"/>
    <w:rsid w:val="05DE4AB6"/>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97DE2"/>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450451"/>
    <w:rsid w:val="1B8240BF"/>
    <w:rsid w:val="1CE15BA0"/>
    <w:rsid w:val="1D0769D6"/>
    <w:rsid w:val="1D6C1D80"/>
    <w:rsid w:val="1D860450"/>
    <w:rsid w:val="1DC835AB"/>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061AC7"/>
    <w:rsid w:val="23A54055"/>
    <w:rsid w:val="23C352FC"/>
    <w:rsid w:val="240D3B86"/>
    <w:rsid w:val="247E4123"/>
    <w:rsid w:val="25872AD7"/>
    <w:rsid w:val="260E4D17"/>
    <w:rsid w:val="26311C91"/>
    <w:rsid w:val="264B4D7A"/>
    <w:rsid w:val="26937BED"/>
    <w:rsid w:val="2738777A"/>
    <w:rsid w:val="27A74232"/>
    <w:rsid w:val="27F0492E"/>
    <w:rsid w:val="287F3D60"/>
    <w:rsid w:val="288560D2"/>
    <w:rsid w:val="28A21E07"/>
    <w:rsid w:val="29256FBF"/>
    <w:rsid w:val="29987625"/>
    <w:rsid w:val="29DF5135"/>
    <w:rsid w:val="2AC85CFB"/>
    <w:rsid w:val="2AEF5A06"/>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1F3224C"/>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B8227AD"/>
    <w:rsid w:val="3C39567F"/>
    <w:rsid w:val="3CCA2DBF"/>
    <w:rsid w:val="3D0E36EC"/>
    <w:rsid w:val="3D292066"/>
    <w:rsid w:val="3D430A77"/>
    <w:rsid w:val="3D7C136B"/>
    <w:rsid w:val="3D95120A"/>
    <w:rsid w:val="3DD607B5"/>
    <w:rsid w:val="3E556639"/>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17569"/>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D63725"/>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CB5447"/>
    <w:rsid w:val="60D33714"/>
    <w:rsid w:val="61433BBC"/>
    <w:rsid w:val="616E30EF"/>
    <w:rsid w:val="61B01959"/>
    <w:rsid w:val="61E42AAF"/>
    <w:rsid w:val="628E31C8"/>
    <w:rsid w:val="62BC0544"/>
    <w:rsid w:val="62E07E00"/>
    <w:rsid w:val="634444C9"/>
    <w:rsid w:val="63576329"/>
    <w:rsid w:val="63677BA0"/>
    <w:rsid w:val="63F74B22"/>
    <w:rsid w:val="64746C17"/>
    <w:rsid w:val="6539216D"/>
    <w:rsid w:val="65640C52"/>
    <w:rsid w:val="65720546"/>
    <w:rsid w:val="65B7255F"/>
    <w:rsid w:val="66024CEF"/>
    <w:rsid w:val="668D572F"/>
    <w:rsid w:val="66AC43D7"/>
    <w:rsid w:val="66CE54C6"/>
    <w:rsid w:val="66EF61DE"/>
    <w:rsid w:val="678A5D04"/>
    <w:rsid w:val="67AE3358"/>
    <w:rsid w:val="683B22B2"/>
    <w:rsid w:val="6850483E"/>
    <w:rsid w:val="68CB1F7E"/>
    <w:rsid w:val="690510B9"/>
    <w:rsid w:val="69BB1A5C"/>
    <w:rsid w:val="69E84A00"/>
    <w:rsid w:val="6A4A324A"/>
    <w:rsid w:val="6A8B3B60"/>
    <w:rsid w:val="6B22718A"/>
    <w:rsid w:val="6B521BA0"/>
    <w:rsid w:val="6B796D9D"/>
    <w:rsid w:val="6C2216A6"/>
    <w:rsid w:val="6CA942B0"/>
    <w:rsid w:val="6CB33E68"/>
    <w:rsid w:val="6CDB09E2"/>
    <w:rsid w:val="6CDB2F5E"/>
    <w:rsid w:val="6D8F1832"/>
    <w:rsid w:val="6DEA4DA3"/>
    <w:rsid w:val="6EBE1813"/>
    <w:rsid w:val="6FC44AA2"/>
    <w:rsid w:val="708A387C"/>
    <w:rsid w:val="70ED2890"/>
    <w:rsid w:val="713066DB"/>
    <w:rsid w:val="72426071"/>
    <w:rsid w:val="726E5413"/>
    <w:rsid w:val="72A929DF"/>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5468</Words>
  <Characters>5636</Characters>
  <Lines>55</Lines>
  <Paragraphs>15</Paragraphs>
  <TotalTime>17</TotalTime>
  <ScaleCrop>false</ScaleCrop>
  <LinksUpToDate>false</LinksUpToDate>
  <CharactersWithSpaces>5639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张贵山</cp:lastModifiedBy>
  <cp:lastPrinted>2023-02-16T07:25:00Z</cp:lastPrinted>
  <dcterms:modified xsi:type="dcterms:W3CDTF">2023-02-16T08:05:48Z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