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450" w:lineRule="atLeast"/>
        <w:jc w:val="center"/>
        <w:rPr>
          <w:rFonts w:asciiTheme="majorEastAsia" w:hAnsiTheme="majorEastAsia" w:eastAsiaTheme="majorEastAsia" w:cstheme="majorEastAsia"/>
          <w:color w:val="4E4E4E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515151"/>
          <w:sz w:val="44"/>
          <w:szCs w:val="44"/>
        </w:rPr>
        <w:t>保定市202</w:t>
      </w:r>
      <w:r>
        <w:rPr>
          <w:rFonts w:hint="eastAsia" w:asciiTheme="majorEastAsia" w:hAnsiTheme="majorEastAsia" w:eastAsiaTheme="majorEastAsia" w:cstheme="majorEastAsia"/>
          <w:b/>
          <w:color w:val="515151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color w:val="515151"/>
          <w:sz w:val="44"/>
          <w:szCs w:val="44"/>
        </w:rPr>
        <w:t>年第</w:t>
      </w:r>
      <w:r>
        <w:rPr>
          <w:rFonts w:hint="eastAsia" w:asciiTheme="majorEastAsia" w:hAnsiTheme="majorEastAsia" w:eastAsiaTheme="majorEastAsia" w:cstheme="majorEastAsia"/>
          <w:b/>
          <w:color w:val="515151"/>
          <w:sz w:val="44"/>
          <w:szCs w:val="44"/>
          <w:lang w:eastAsia="zh-CN"/>
        </w:rPr>
        <w:t>一</w:t>
      </w:r>
      <w:r>
        <w:rPr>
          <w:rFonts w:hint="eastAsia" w:asciiTheme="majorEastAsia" w:hAnsiTheme="majorEastAsia" w:eastAsiaTheme="majorEastAsia" w:cstheme="majorEastAsia"/>
          <w:b/>
          <w:color w:val="515151"/>
          <w:sz w:val="44"/>
          <w:szCs w:val="44"/>
        </w:rPr>
        <w:t>季度社会人员普通话水平测试报名、现场确认及交费公告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依据河北省普通话测试工作部署，就我市202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季度社会人员普通话水平测试工作公告如下，请广大考生认真阅读。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一、报名时间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9：00——3月9日</w:t>
      </w:r>
      <w:r>
        <w:rPr>
          <w:rFonts w:hint="eastAsia" w:ascii="仿宋" w:hAnsi="仿宋" w:eastAsia="仿宋" w:cs="仿宋"/>
          <w:sz w:val="32"/>
          <w:szCs w:val="32"/>
        </w:rPr>
        <w:t>17：00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二、报名方式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线上报名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三、报名网址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http://hbbm.cltt.org。建议使用谷歌浏览器。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四、报名人数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暂定1000名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五、报名要求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报名人员应为社会人员，不接收在校生的报考。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2.报名时请考生认真填报个人信息，考生信息在现场确认后将不可更改。报名表中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从事职业栏：社会人员/其他</w:t>
      </w:r>
      <w:r>
        <w:rPr>
          <w:rFonts w:hint="eastAsia" w:ascii="仿宋" w:hAnsi="仿宋" w:eastAsia="仿宋" w:cs="仿宋"/>
          <w:sz w:val="32"/>
          <w:szCs w:val="32"/>
        </w:rPr>
        <w:t>；考生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所在单位栏</w:t>
      </w:r>
      <w:r>
        <w:rPr>
          <w:rFonts w:hint="eastAsia" w:ascii="仿宋" w:hAnsi="仿宋" w:eastAsia="仿宋" w:cs="仿宋"/>
          <w:sz w:val="32"/>
          <w:szCs w:val="32"/>
        </w:rPr>
        <w:t>：统一填写为</w:t>
      </w:r>
      <w:r>
        <w:rPr>
          <w:rFonts w:hint="eastAsia" w:ascii="仿宋" w:hAnsi="仿宋" w:eastAsia="仿宋" w:cs="仿宋"/>
          <w:b/>
          <w:sz w:val="32"/>
          <w:szCs w:val="32"/>
        </w:rPr>
        <w:t>信息确认、交费点</w:t>
      </w:r>
      <w:r>
        <w:rPr>
          <w:rFonts w:hint="eastAsia" w:ascii="仿宋" w:hAnsi="仿宋" w:eastAsia="仿宋" w:cs="仿宋"/>
          <w:sz w:val="32"/>
          <w:szCs w:val="32"/>
        </w:rPr>
        <w:t>所在县（市、区）（具体见图片示例）。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上传照片应为390*567像素的白底免冠证件照</w:t>
      </w:r>
      <w:r>
        <w:rPr>
          <w:rFonts w:hint="eastAsia" w:ascii="仿宋" w:hAnsi="仿宋" w:eastAsia="仿宋" w:cs="仿宋"/>
          <w:sz w:val="32"/>
          <w:szCs w:val="32"/>
        </w:rPr>
        <w:t>。如因考生信息错误或照片不清晰，造成《普通话水平测试等级证书》无法正常使用等后果，由考生自行承担。如下图所示：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6690" cy="3387725"/>
            <wp:effectExtent l="0" t="0" r="10160" b="3175"/>
            <wp:docPr id="2" name="图片 2" descr="微信图片_20211208153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2081538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六、现场确认及交费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（一）现场确认人员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已完成202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季度社会人员网上报名的考生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（二）现场确认及交费时间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 xml:space="preserve">日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上午8：30-11：30；下午14：30-17：30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现场确认地点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（详见附表）</w:t>
      </w:r>
      <w:r>
        <w:rPr>
          <w:rFonts w:hint="eastAsia" w:ascii="仿宋" w:hAnsi="仿宋" w:eastAsia="仿宋" w:cs="仿宋"/>
          <w:sz w:val="32"/>
          <w:szCs w:val="32"/>
        </w:rPr>
        <w:t>   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为方便考生、本着就近原则现场确认。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（四）现场确认时考生需提供的材料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1.身份证原件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.报名费50元（微信支付）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黑体" w:hAnsi="黑体" w:eastAsia="黑体" w:cs="黑体"/>
          <w:sz w:val="32"/>
          <w:szCs w:val="32"/>
        </w:rPr>
        <w:t>七、测试时间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以准考证时间为准（初定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八、其他事项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.本次网上报名、现场确认及测试不指定考试用书，未委托任何培训机构，请广大考生知悉，谨防上当受骗。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.报名信息不符合规定的，后台审核会自动删除，无电话通知，请考生认真填写报名信息，并随时关注信息变化。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3.现场确认及考试环节考生需全程佩戴口罩。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.保定市语言文字培训测试站联系电话：0312-5061336，请工作日8:30—11:30和14:30—17:30时间段进行咨询。</w:t>
      </w:r>
    </w:p>
    <w:tbl>
      <w:tblPr>
        <w:tblStyle w:val="5"/>
        <w:tblW w:w="7635" w:type="dxa"/>
        <w:tblInd w:w="18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1538"/>
        <w:gridCol w:w="46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保定市（县、区）报名点联系方式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县（市、区）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保定市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0312-5061336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保定市七一中路45号市教师进修学校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清苑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0312-8110202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清苑区教师进修学校三楼语委办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徐水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0312-8683768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振兴东路31号教师发展中心语委办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满城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19303127053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满城教师进修学校201办公室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博野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0312-8328666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博野县教师进修学校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高阳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0312-6296269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高阳县建新北大街西街小学润德楼五楼语委办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唐县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0312-7495988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唐县向阳南街6号教师进修学校三楼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易县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0312-2412223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易县教育局二楼203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高碑店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0312-6396051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高碑店教体局东一楼语委办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曲阳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0312-4221368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曲阳县教师进修学校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安国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0312-3551935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安国市教师进修学校语委办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涞源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0312－7318040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涞源县教师发展中心106室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蠡县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0312-6211718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蠡县教体局五楼语委办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望都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0312-8446309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望都县新城区小学院内四楼语委办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定兴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0312-6917270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定兴县教师进修学校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涿州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0312-3630256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涿州市教师发展中心三楼语委办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阜平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0312-7220466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阜平县教师发展中心办公室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涞水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0312-4895587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涞水县教师进修学校二楼语委办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顺平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0312-7615255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after="1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顺平县教师进修学校（第一小学院内）</w:t>
            </w:r>
          </w:p>
        </w:tc>
      </w:tr>
    </w:tbl>
    <w:p>
      <w:pPr>
        <w:widowControl/>
        <w:spacing w:beforeAutospacing="1" w:afterAutospacing="1" w:line="560" w:lineRule="atLeast"/>
        <w:ind w:firstLine="640"/>
        <w:jc w:val="left"/>
        <w:rPr>
          <w:rFonts w:ascii="仿宋_GB2312" w:eastAsia="仿宋_GB2312" w:cs="仿宋_GB2312"/>
          <w:color w:val="4E4E4E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4DD0F2"/>
    <w:multiLevelType w:val="singleLevel"/>
    <w:tmpl w:val="E54DD0F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ZlZmVkODJjMzVmM2U0NzQ5YTA2MTM2ODMyZDllNjMifQ=="/>
  </w:docVars>
  <w:rsids>
    <w:rsidRoot w:val="10175778"/>
    <w:rsid w:val="001F141F"/>
    <w:rsid w:val="005B1E98"/>
    <w:rsid w:val="00733DC1"/>
    <w:rsid w:val="008C5609"/>
    <w:rsid w:val="00B9152C"/>
    <w:rsid w:val="00DB1E89"/>
    <w:rsid w:val="08BE5275"/>
    <w:rsid w:val="0C334D37"/>
    <w:rsid w:val="10175778"/>
    <w:rsid w:val="105771DC"/>
    <w:rsid w:val="16F361D7"/>
    <w:rsid w:val="1B1E396A"/>
    <w:rsid w:val="287430C7"/>
    <w:rsid w:val="2B426820"/>
    <w:rsid w:val="393E284F"/>
    <w:rsid w:val="40002D40"/>
    <w:rsid w:val="44F21CCB"/>
    <w:rsid w:val="53B76612"/>
    <w:rsid w:val="55E6412E"/>
    <w:rsid w:val="56902F3F"/>
    <w:rsid w:val="61130C98"/>
    <w:rsid w:val="6B674357"/>
    <w:rsid w:val="773E6D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iPriority w:val="0"/>
    <w:rPr>
      <w:color w:val="3E3E3E"/>
      <w:u w:val="none"/>
    </w:rPr>
  </w:style>
  <w:style w:type="character" w:styleId="8">
    <w:name w:val="Hyperlink"/>
    <w:basedOn w:val="6"/>
    <w:uiPriority w:val="0"/>
    <w:rPr>
      <w:color w:val="3E3E3E"/>
      <w:u w:val="none"/>
    </w:rPr>
  </w:style>
  <w:style w:type="character" w:customStyle="1" w:styleId="9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989</Words>
  <Characters>1300</Characters>
  <Lines>11</Lines>
  <Paragraphs>3</Paragraphs>
  <TotalTime>28</TotalTime>
  <ScaleCrop>false</ScaleCrop>
  <LinksUpToDate>false</LinksUpToDate>
  <CharactersWithSpaces>1316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2022-06-27T22:20:00Z</dcterms:created>
  <dc:creator>杨儿</dc:creator>
  <cp:lastModifiedBy>杨儿</cp:lastModifiedBy>
  <cp:lastPrinted>2022-06-27T11:10:00Z</cp:lastPrinted>
  <dcterms:modified xsi:type="dcterms:W3CDTF">2023-02-13T06:43:36Z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9707887189F84D94957753770705C6CD</vt:lpwstr>
  </property>
</Properties>
</file>