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绍兴市轨道交通集团有限公司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及下属公司</w:t>
      </w:r>
      <w:r>
        <w:rPr>
          <w:rFonts w:hint="eastAsia" w:ascii="方正小标宋简体" w:eastAsia="方正小标宋简体"/>
          <w:sz w:val="44"/>
          <w:szCs w:val="44"/>
        </w:rPr>
        <w:t>社会招聘需求表</w:t>
      </w:r>
    </w:p>
    <w:tbl>
      <w:tblPr>
        <w:tblStyle w:val="2"/>
        <w:tblpPr w:leftFromText="180" w:rightFromText="180" w:vertAnchor="text" w:horzAnchor="margin" w:tblpXSpec="center" w:tblpY="290"/>
        <w:tblW w:w="58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76"/>
        <w:gridCol w:w="930"/>
        <w:gridCol w:w="914"/>
        <w:gridCol w:w="735"/>
        <w:gridCol w:w="5625"/>
        <w:gridCol w:w="6405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  <w:t>序号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  <w:lang w:eastAsia="zh-CN"/>
              </w:rPr>
              <w:t>部室</w:t>
            </w: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</w:rPr>
              <w:t>下属公司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  <w:lang w:eastAsia="zh-CN"/>
              </w:rPr>
              <w:t>科室</w:t>
            </w: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</w:rPr>
              <w:t>下属公司部室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</w:rPr>
              <w:t>需求岗位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</w:rPr>
              <w:t>需求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</w:rPr>
              <w:t>人数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" w:firstLineChars="14"/>
              <w:jc w:val="center"/>
              <w:rPr>
                <w:rFonts w:ascii="仿宋_GB2312" w:eastAsia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</w:rPr>
              <w:t>岗位职责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</w:rPr>
              <w:t>资格条件</w:t>
            </w:r>
          </w:p>
        </w:tc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会计核算科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副科长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1.负责会计核算工作；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2.负责税收筹划工作；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3.负责年度预决算工作；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4.负责领导交办的其他工作。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本科以上学历，财务管理、会计学等相关专业；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2.会计师以上职称；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本科学历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年以上，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年以上财务工作经验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，有相关岗位管理经验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熟悉相关融资、财务、税收政策，熟悉财务软件操作，具有较强的沟通协调能力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.年龄在40周岁及以下。</w:t>
            </w:r>
          </w:p>
        </w:tc>
        <w:tc>
          <w:tcPr>
            <w:tcW w:w="1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会计核算科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会计核算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1.负责协助做好财务核算工作；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2.负责做好税收申报工作；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3.负责做好财务资料归档管理工作；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4.负责领导交办的其他工作。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本科以上学历，财务管理、会计学等相关专业；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会计师以上职称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3.3年以上财务工作经验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熟悉相关融资、财务、税收政策，熟悉财务软件操作，具有较强的沟通协调能力；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.年龄在35周岁及以下。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合约法务部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合同预算科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1.负责建立健全集团公司造价管理制度，确定造价管理流程；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2.负责集团公司造价管理，牵头组织编制工程量清单及招标控制价，组织对工程量计价、工程量变更单价进行审核及造价咨询单位的日常管理工作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参与造价资料的档案管理工作；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3.参与各类合同的谈判、订立、监督、检查、过程管理等，参与工程竣工验收工作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负责与造价监管部门的衔接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4.牵头投资控制估算、预、概、结算及工程经济分析等监督管理工作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参与项目可行性研究报告、初步设计和总体设计审查，参与制定工程建设总投资和主要项目投资控制指标。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全日制本科以上学历，工程造价、工程管理、土木类等相关专业优先；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具有一级造价工程师证；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本科学历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年以上，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造价管理工作经验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，有相关岗位管理经验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熟悉轨道交通造价管理工作职责和工作流程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，专业知识过硬，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工作严谨，有较强的组织、协调、沟通能力，吃苦耐劳，廉洁自律，有较强的责任心；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年龄在40周岁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市域铁路筹备项目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计统考核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1.对接发改、统计等部门，按要求报送投资计划；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2.搜集、核实、汇总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</w:rPr>
              <w:t>核算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统计数据，整理、核对原始单证、票据并存档，建立和管理统计报表台帐；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3.进行周度、月度、季度、年度数据运营数据分析；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4.编制投资计划，梳理投资完成情况，并汇总报送。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本科以上学历，土木类、建筑类、交通运输类、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统计学类、工商管理类、管理科学与工程专业优先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3年以上工程类项目投资管理经验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具有轨道交通、铁路、隧道、桥梁工程前期规划或项目报批工作经验者优先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3.熟悉财务和统计管理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掌握工程项目概算及相关知识技能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有初级以上统计证者优先；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年龄在35周岁及以下。</w:t>
            </w:r>
          </w:p>
        </w:tc>
        <w:tc>
          <w:tcPr>
            <w:tcW w:w="1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规划编制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1.参与市域铁路S2和S3线等轨道交通线路规划、建设规划的招标、编制等相关工作；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参与编制建设项目总体策划、地块前期研究、方案设计等相关工作；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t>3.参与项目投资估算管理；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参与做好与相关单位、部门的沟通、对接。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u w:val="none"/>
              </w:rPr>
              <w:t>本科以上学历，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土木类、建筑类、交通运输类、规划类、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管理科学与工程专业优先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u w:val="none"/>
              </w:rPr>
              <w:t>；</w:t>
            </w:r>
            <w:r>
              <w:rPr>
                <w:rFonts w:ascii="仿宋_GB2312" w:hAnsi="宋体" w:eastAsia="仿宋_GB2312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u w:val="none"/>
              </w:rPr>
              <w:t>2.3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u w:val="none"/>
              </w:rPr>
              <w:t>年以上规划编制、市场研究、方案策划、方案报批经验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有轨道交通、铁路、隧道、桥梁工程前期规划工作经验者优先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熟练掌握工程项目概算及相关知识技能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具有国家注册规划师执业资格证书者优先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；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年龄在35周岁及以下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规划报批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参与市域铁路S2和S3线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等轨道交通线路规划、建设规划的报批工作；参与规划设计管理工作；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对接发改、自然资源和规划、交通、生态环境、安全、水利、地震、文物、气象等部门；对接铁路、电力、公用事业集团等单位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本科以上学历，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土木类、建筑类、交通运输类、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统计学类、规划类、管理科学与工程专业优先；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2.3年以上规划编制、论证、报批、立项等项目前期工作经验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有轨道交通、铁路、隧道、桥梁工程项目报批工作经验者优先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3.具有国家注册规划师执业资格证书者优先；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4.年龄在35周岁及以下。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工可管理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参与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市域铁路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项目的预工可、工可、工筹、投资计划等的编制及上报工作。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参与项目可行性研究报告（含配套专题）的编制和报批等相关工作。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参与建立新线进度控制管理体系，新线建设总体进度的统筹调度、协调和监控工作。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本科以上学历，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土木类、建筑类、交通运输类、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统计学类、规划类、管理科学与工程专业优先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；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年以上项目工可报批、工程管理、建设进度统筹等工作经验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有轨道交通、铁路、隧道、桥梁工程项目工可管理工作经验者优先；</w:t>
            </w:r>
            <w:r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年龄在35周岁及以下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6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市域铁路筹备项目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招标管理工程师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（机电物资采购）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1.负责公司机电设计、施工、安装及设备采购类招标管理，牵头组织编制招标（采购）计划、招标（采购）方案、招标（采购）文件，组织招投标以及招标文件的法律审查；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2.负责对机电类招标代理单位的日常管理工作；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3.负责与招标监管部门及省、市招标平台的衔接；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4.配合其他处室做好相应非招标类项目的比选、委托工作；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5.参与建立健全机电类招标工作管理制度及招标管理流程；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6.参与机电类合同管理工作，参与工程竣工验收工作；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7.参与招标资料的档案管理工作。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本科以上学历，机电类、工程类、工程造价、法律等相关专业；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中级以上职称；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年以上建筑、交通、市政行业招标工作或设备采购工作经验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具有轨道交通招标管理经验者优先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熟悉招标工作职责和工作流程，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专业知识过硬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，具有较强的组织、协调、沟通能力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，有较强的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责任心；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周岁及以下。</w:t>
            </w:r>
          </w:p>
        </w:tc>
        <w:tc>
          <w:tcPr>
            <w:tcW w:w="1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安装造价管理工程师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1.负责建立健全公司造价管理制度，确定造价管理流程；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2.负责集团公司造价管理，牵头组织编制工程量清单及招标控制价，组织对工程量计价、工程量变更单价进行审核及造价咨询单位的日常管理工作；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3.参与各类合同的谈判、订立、监督、检查、过程管理等，参与工程竣工验收工作；负责与造价监管部门的衔接；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4.参与造价资料的档案管理工作；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5.牵头投资控制估算、概算、预算、结算及工程经济分析等监督管理工作；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.参与项目可行性研究报告、初步设计和总体设计审查，参与制定工程建设总投资和主要项目投资控制指标。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全日制本科以上学历，工程造价、工程管理、土木类、自动化类等相关专业优先；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具有造价员或二级造价工程师证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有一级造价工程师证者优先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年以上安装（设备）造价管理工作经验；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熟悉轨道交通造价管理工作职责和工作流程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具有较强的组织、协调、沟通能力，吃苦耐劳，廉洁自律，有较强的责任心；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6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市域铁路筹备项目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土建造价工程师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负责建立健全造价管理制度，确定造价管理流程；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负责造价管理，牵头组织编制工程量清单及招标控制价，组织对工程量计价、工程量变更单价进行审核及造价咨询单位的日常管理工作；参与造价资料的档案管理工作；负责与造价监管部门的衔接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参与各类合同的谈判、订立、监督、检查、过程管理等，参与工程竣工验收工作；牵头投资控制估算、概算、预算、结算及工程经济分析等监督管理工作；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参与项目可行性研究报告、初步设计和总体设计审查，参与制定工程建设总投资和主要项目投资控制指标。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全日制本科以上学历，工程造价、工程管理、土木类等相关专业优先；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具有造价员证或二级造价工程师证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有一级造价工程师证者优先；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年以上土建造价管理工作经验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熟悉轨道交通造价管理工作职责和工作流程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，专业知识过硬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，工作严谨，有较强的组织、协调、沟通能力，吃苦耐劳，廉洁自律，有较强的责任心；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以下。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土建工程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负责牵头市域铁路前期筹划、市政前期工程、土建工程管理，对进度、质量、安全、投资等进行控制和管理；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牵头协调各参建方、各相关管理部门、沿线各相关单位，统筹推进市政和土建工程建设；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牵头工程建设实施阶段手续办理，协调做好工程预算、计量、变更等审核工作；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牵头编制总体工程筹划，对管段工程计划落实情况、质量安全和文明施工情况进行监督检查落实整改；健全、完善工程管理体制机制，做好工程推进要素保障协调工作。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全日制本科以上学历，土木类专业优先；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工程师以上职称；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本科学历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8年以上，研究生学历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年以上轨道交通或铁路工程管理经验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有轨道交通工程建设单位工作经验优先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专业知识过硬，有较强的组织、协调、沟通能力，吃苦耐劳，廉洁自律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有较强的责任心；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轨道交通土建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管理工程师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根据市域铁路项目总体安排，负责编制所管工程筹划和实施方案并落实；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负责所管土建工程现场进度、质量、安全、文明施工；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协调各参建方、各管理部门、周边单位等；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负责现场市政管线迁改、交通疏解、接水接电等前期工作，配合征迁工作。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全日制本科以上学历，土木类相关专业优先；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工程师以上职称；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3年以上轨道交通或铁路工程（桥梁、隧道）管理经验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有轨道交通工程建设单位工作经验的优先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专业知识过硬，有较强的组织、协调、沟通能力，吃苦耐劳、廉洁自律，责任心强；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6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市域铁路筹备项目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政策保障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1.负责项目用地预审、征地、临时借地等用地手续申报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2.负责与自然资源部等主管部门沟通对接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1.全日制本科以上学历；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2年以上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相关工程项目用地手续申报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，有自然资源部门、工程建设单位工作经历者优先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3.熟悉规划、国土用地相关政策，有较强的组织、协调、沟通能力，有较强的学习和语言表达能力，吃苦耐劳，廉洁自律，责任心强。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征迁协调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1.负责项目用地前期征迁调查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2.负责与属地政府、征迁实施部门沟通协调，协助推进征迁工作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1.全日制本科以上学历；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2年以上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征地拆迁等相关工作经历，熟悉征地拆迁相关政策法规，有街道、评估调查公司工作经历者优先；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3.有较强的组织、协调、沟通能力，有较强的学习和语言表达能力，吃苦耐劳，廉洁自律，责任心强。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综合管理工程师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1.负责部门的综合事务管理；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2.负责建立健全公司技术管理体系；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3.负责建立专家人才库并组织对外技术交流；负责技术专家委员会和外聘专家委员会的日常管理工作；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.负责科研管理、“四新”应用、技术成果申报等工作；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1.全日制硕士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以上学历，土木工程、城市地下空间工程、道路桥梁与渡河工程、交通工程、建筑学等相关专业优先；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年以上轨道交通工程、大型市政工程设计、施工、管理工作经验；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有较强的文字功底及技术、科研管理能力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.年龄在35周岁及以下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设计管理工程师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1.负责轨道交通工程的勘察、设计和工程方案变更管理；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.负责轨道交通安全保护方案的技术性审查；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3.负责车辆段停车场设计管理；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.负责相关前期手续报批事项；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1.全日制硕士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以上学历，土木工程、城市地下空间工程、道路桥梁与渡河工程、交通工程、建筑学等相关专业优先；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年以上轨道交通工程、大型市政工程设计、施工、管理工作经验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有城市轨道交通工程建设单位设计管理方面工作经验者优先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有较强的专业理论水平及方案审查能力；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.年龄在35周岁及以下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1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供电工程师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1.负责市域铁路工程供电、接触网专业建设，负责用户需求书编制、设备采购招标、出厂监造、施工、验收等全过程项目管理工作；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2.负责协调参建各方的接口关系，做好工程质量、安全及进度等管理工作。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1.全日制本科以上学历，自动化、电气工程及自动化类等相关专业；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2.工程师以上职称；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3.5年以上轨道交通供电、接触网系统技术及管理相关工作经验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担任过项目或专业负责人者优先；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  <w:t>4.年龄在35周岁及以下。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</w:t>
            </w:r>
          </w:p>
        </w:tc>
        <w:tc>
          <w:tcPr>
            <w:tcW w:w="51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u w:val="none"/>
                <w:lang w:eastAsia="zh-CN"/>
              </w:rPr>
              <w:t>市域铁路筹备项目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车辆工程师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1.负责轨道交通、市域铁路工程车辆专业建设，负责用户需求书编制、设备采购招标、出厂监造、施工、验收等全过程项目管理工作；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2.负责协调参建各方的接口关系，做好工程质量、安全及进度等管理工作。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 全日制本科以上学历，车辆工程等相关专业；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2.工程师以上职称；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3.5年以上轨道交通车辆系统技术及管理相关工作经验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担任过项目或专业负责人者优先；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4.年龄在35周岁及以下。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风情旅游新干线建设有限公司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技术部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技术部经理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（工程类）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1.负责站点建设相关手续报批；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2.负责的涉铁工程的方案设计、铁路改造等工程管理；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3.负责对工程建设的“三管三控一协调”。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1.本科以上学历，铁路工程相关专业；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中级以上职称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.5年以上施工管理、工程管理类工作经验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有铁路工程施工、管理经验者优先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运营部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运营部副经理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1.负责城际线行车交路、运营组织、票务工作；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2.负责城际线运营宣传、营销等工作。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1.本科以上学历，交通类相关专业；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中级以上职称；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.5年以上交通运输工作经验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熟悉铁路行业相关票务、运营管理优先；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.年龄在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运营管理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1.负责城际线站点客运组织、票务及票款统计；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2.配合策划并完成运营宣传、营销等工作；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3.与各运营车站联系。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1.本科以上学历，交通类相关专业；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助理以上职称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.3年以上交通运输行业工作经验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熟悉铁路行业相关票务、运营管理优先；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.年龄在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运营分公司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设备维修部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自动化中心负责人（信号方向）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1.建立健全信号、通信、综合监控、AFC、站台门安全质量管理体系，建立健全自动化中心生产运作体系；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2.做好自动化中心运营筹备的各项工作；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3.制定自动化中心各项规章制度并督促实施：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4.积极协调外部接口，做好中心的各项工作。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地铁相关设备专业，地铁信号专业优先；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3.本科学历6年以上、研究生学历4年以上地铁信号、通信、综合监控、云平台等相关专业的技术管理经验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主管级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或类同职级及以上岗位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熟悉地铁通信、综合监控、云平台、AFC等设备系统的主要功能及原理；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运营分公司</w:t>
            </w:r>
          </w:p>
        </w:tc>
        <w:tc>
          <w:tcPr>
            <w:tcW w:w="2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设备维修部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工务机电中心负责人(供电方向)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1.建立健全供电、工务、机电安全质量管理体系，建立健全工务机电中心生产运作体系；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2.做好工务机电中心运营筹备的各项工作；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3.制定工务机电中心各项规章制度并督促实施；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4.积极协调外部接口，做好中心的各项工作；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5.推动委外维保各项工作的有序开展。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1.本科以上学历，电气工程及其自动化等相关高压供电专业优先；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3.本科学历6年以上、研究生学历4年以上地铁供电等相关专业的技术管理经验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主管级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熟悉地铁工务、机电等设备系统的主要功能及原理，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了解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地铁管理组织原则及相关要求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有良好的书面表达能力和沟通能力；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通信工程师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1.建立健全通信专业技术规章并督促实施；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2.参与工程介入、验收、移交、技术创新等工作；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3.做好本专业攻关及科研创新等工作；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4.积极解决现场存在的技术问题。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3.本科学历5年以上、研究生学历3年以上地铁通信系统建设、运营或系统开发等相关专业从业经验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机电工程师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1.跟进机电各专业工程建设工作；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2.建立健全机电各专业生产运作体系；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3.开展机电设备委外规划、用户需求书编制、招标、合同谈判、设计联络、进场管理等各项工作；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4.负责机电各专业运营筹备工作。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3.本科学历5年以上、研究生学历3年以上地铁自动化、机械制造、暖通空调、给排水等相关专业从业经验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轨道工程师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1.建立健全轨道专业技术规章并督促实施；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2.参与工程介入、验收、移交、技术创新等工作；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3.做好本专业攻关及科研创新等工作；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4.积极解决现场存在的技术问题。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3.本科学历5年以上、研究生学历3年以上地铁轨道专业建设、运营或系统开发等相关专业从业经验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接触网工程师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1.建立健全接触网专业技术规章并督促实施；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2.参与工程介入、验收、移交、技术创新等工作；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3.做好本专业攻关及科研创新等工作；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4.积极解决现场存在的技术问题。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3.本科学历5年以上、研究生学历3年以上地铁接触网专业建设、运营等相关专业从业经验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运营分公司</w:t>
            </w:r>
          </w:p>
        </w:tc>
        <w:tc>
          <w:tcPr>
            <w:tcW w:w="2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设备维修部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AFC工程师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1.建立健全AFC专业技术规章并督促实施；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2.参与工程介入、验收、移交、技术创新等工作；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3.做好本专业攻关及科研创新等工作；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4.积极解决现场存在的技术问题。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3.本科学历3年以上、研究生学历1年及以上地铁AFC专业建设、运营等相关专业从业经验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行车调度部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部门负责人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1.建立健全运营行车调度指挥，施工组织管理、热线服务管理等体系；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2.组织编写行车组织方案和行车及调度指挥管理制度体系；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3.组织策划行车分析工作模式；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3.本科学历8年以上、研究生学历有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年以上地铁相关专业从业经验,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主任级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控制中心负责人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1.搭建全自动运行线路调度体系，开展行车调度、电环调度、维修调度、服务热线等专业运营筹备工作。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2.研究全自动运行线路的行车组织管理和突发事件应急处置。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3.本科学历6年以上、研究生学历4年以上地铁相关专业经验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担任过地铁控制中心值班主任或以上岗位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4.熟悉有关行业规章制度，具有丰富的轨道交通行车组织知识；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综合管理员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1.负责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行车调度部</w:t>
            </w:r>
            <w:r>
              <w:rPr>
                <w:rFonts w:hint="eastAsia" w:ascii="仿宋_GB2312" w:eastAsia="仿宋_GB2312"/>
                <w:sz w:val="21"/>
                <w:szCs w:val="21"/>
              </w:rPr>
              <w:t>行车管理工作；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</w:rPr>
              <w:t>2.负责建立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调度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专业相关的各项规章制度；</w:t>
            </w:r>
            <w:r>
              <w:rPr>
                <w:rFonts w:hint="eastAsia" w:ascii="仿宋_GB2312" w:eastAsia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负责部门内部其他相关工作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助理工程师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2年以上地铁调度类岗位工作经验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4.熟悉地铁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调度各专业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知识；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客运管理部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部门负责人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1.负责客运管理部行车、客运、乘务管理工作；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2.负责建立站务专业相关的各项规章制度及车站运作制度；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3.建立客运服务质量管控体系；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4.制定客流营销方案，建立运营服务品牌战略规划，并组织实施。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3.本科学历8年以上、研究生学历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年以上地铁相关专业经验，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主任级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4.熟悉有关行业规章制度，具有丰富的地铁站务管理相关专业知识；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运营分公司</w:t>
            </w:r>
          </w:p>
        </w:tc>
        <w:tc>
          <w:tcPr>
            <w:tcW w:w="2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客运管理部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站务中心负责人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1.负责站务中心行车、客运、票务工作；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2.负责建立站务中心相关的各项规章制度及车站运作制度；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3.负责车站管理工作。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3.本科学历6年以上、研究生学历4年以上地铁相关专业经验，具有地铁相关岗位管理经验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4.熟悉有关行业规章制度，具有丰富的地铁站务管理相关专业知识；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列控工程师（乘务方向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1.制定全自动运行线路列控工作目标和计划，并及时进行完善与修订；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2.开展全自动运行线路乘务、列车应急响应及排故管理工作。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2.5年以上地铁乘务管理经验，有列车驾驶工作经验优先；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熟悉有关法律法规等规章制度，具有一定的地铁相关专业知识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站长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1.负责车站行车、客运、票务、培训等工作；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2.负责建立车站相关的各项规章制度及车站运作制度；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3.负责车站管理工作。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2.工程师及以上职称；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3.本科学历5年以上、研究生学历3年以上地铁相关专业经验，具有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2年以上值班站长工作经验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熟悉有关行业规章制度，具有丰富的地铁车站管理相关专业知识；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车辆保障部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部门负责人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1.负责车辆部安全、培训、技术管理工作；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2.负责建立车辆专业相关的各项规章制度；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3.负责组织车辆调试总体策划、做好现场技术管理与验收交付工作；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4.制定新线车辆的综合联调配套方案，调动各级力量参与实施。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3.本科学历8年以上、研究生学历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年以上从业经验，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主任级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4.熟悉有关行业规章制度，具有丰富的地铁车辆专业知识；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安全技术部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安全管理工程师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1.制定、监督、检查环保与消防相关制度、预案、措施落实。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2.开展消防安全的前期筹备工作，参与消防设施设备安装、调试、验收各个环节的管理工作。工作。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4.落实环境治理，开展防火、防台、防汛、防雷击等管理工作，配合环保部门开展相关工作。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工程师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3.5年以上环境与消防管理从业经验，有新线筹备经验者优先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熟悉有关法律法规等规章制度，具有一定的地铁相关专业知识；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运营分公司</w:t>
            </w:r>
          </w:p>
        </w:tc>
        <w:tc>
          <w:tcPr>
            <w:tcW w:w="2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安全技术部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技术管理工程师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1.建立完善运营分公司技术管理体系，制定各种生产运作和技术类规章制度。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2.负责行车专业技术保障工作，牵头开展行车组织研究。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3.开展行车组织相关设备设施研究工作，针对现状提出优化方案。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4.负责技术创新和科技进步，分析协调技术疑难问题。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工程师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3.5年以上地铁运营行车组织、技术管理从业经验，有新线筹备工作经验者优先；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熟悉有关法律法规等规章制度，具有一定的地铁相关专业知识；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票务稽查干事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1.牵头制定票务稽查相关的规章制度体系。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2.开展日常票务稽查、监督工作。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3.负责对票务清分安全事件、事故的调查处理。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本科以上学历；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2.初级以上职称；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3.3年以上轨道交通专业相关工作经验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熟悉轨道交通清分数据对账、数据库管理，具备一定的数据分析能力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优先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</w:rPr>
              <w:t>票务清分部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部门负责人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1.负责票务清分部的全面管理工作；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2.组织编制票务、清分相关的管理文本、操作规程、安全规程等规章制度；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3.组织跟进清分系统设备设施安装、调试、验收、培训等各项筹备工作；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4.配合政府部门开展票价及优惠政策的研究制定。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年以上、研究生学历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年以上地铁清分、票务等相关专业的技术管理经验，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主任级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4.熟悉地铁管理组织原则及相关要求，具有良好的书面表达能力和沟通能力；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清分中心负责人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1.建立健全清分中心安全质量管理体系，建立健全清分中心生产运作体系；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2.做好清分中心运营筹备的各项工作；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3.制定清分中心各项规章制度并督促实施：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4.积极协调外部接口，做好中心的各项工作。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3.本科学历6年以上、研究生学历4年以上地铁清分、票务等相关专业的技术管理经验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主管级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熟悉地铁清分设备系统的主要功能及原理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清分运维管理组织原则及相关要求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具有良好的书面表达能力和沟通能力；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运营分公司</w:t>
            </w:r>
          </w:p>
        </w:tc>
        <w:tc>
          <w:tcPr>
            <w:tcW w:w="2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票务清分部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票务中心负责人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1.建立健全票务中心安全质量管理体系，建立健全票务中心生产运作体系；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2.做好票务中心运营筹备的各项工作；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3.制定票务中心各项规章制度并督促实施：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4.积极协调外部接口，做好中心的各项工作。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2.工程师以上职称；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3.本科学历6年以上、研究生学历4年以上地铁清分、票务等相关专业的技术管理经验，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具备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地铁相关岗位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主管级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或类同职级以上岗位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团队管理工作经验，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有新线筹备工作经验者优先;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熟悉地铁票务系统的主要功能及原理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票务运维管理组织原则及相关要求，具有良好的书面表达能力和沟通能力；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系统工程师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1.负责系统软件各业务模块的正常运行和维护，包括网络的硬件维护、监控分析和数据配置管理；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2.负责对清分系统进行统一的参数管理、系统运作模式管理、数据审核、数据查询、权限管理等工作；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3.负责制订、完善清分系统各项技术规程、操作维护手册、故障修理指南;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4.负责数据库的定期检查和维护。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1.本科以上学历，软件工程、计算机、交通运输、轨道交通运营管理等相关专业；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2.初级以上职称；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3.3年以上软件系统开发、数据库维护管理工作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或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轨道交通AFC系统相关软件维护、系统维护工作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经验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4.具有较强的计算机相关知识，熟悉网络、数据库、操作系统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运营数据工程师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1.负责清分收益相关的数据统计、审核分析工作；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2.负责整理和汇总基本营收数据，并对数据进行统计、分析，为制定相关政策提供依据；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3.定期与财务做好数据的核对工作。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1.本科以上学历，交通运输、轨道交通运营管理、计算机等相关专业；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2.初级以上职称；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3.3年以上城市轨道交通运营数据分析相关工作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4.善于沟通，协调处理问题能力强；具有一定财务基础知识，工作认真负责；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；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票务清分部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收益结算员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1.负责统计车站的各类收益数据，统计各方交易数据的收益结算，负责为各收益方生成收益分析表；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2.负责收集、分析票务各项统计数据，编制票务分析报表及其他统计报表，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配合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财务做好数据核对工作；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3.负责各类票务报表、台帐的填写、整理及保管工作。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以上学历，财务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、金融、工商管理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、交通运输、轨道交通运营管理等相关专业；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年以上财务工作经验或轨道交通行业客运、票务等相关工作经验;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.善于沟通，协调处理问题能力强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具有一定财务基础知识，工作认真负责；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none"/>
              </w:rPr>
              <w:t>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运营分公司</w:t>
            </w:r>
          </w:p>
        </w:tc>
        <w:tc>
          <w:tcPr>
            <w:tcW w:w="2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票务清分部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系统维护员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5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1.负责清分系统工作站、服务器的日常操作与维护，保证系统的正常、稳定、有效运行；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2.负责清分系统的运行监控和各业务模块的日常维护和技术支持，建立完善的设备监控及维护体系制度；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3.参与制定线网运营参数的设置规则以及具体的下载管理工作。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以上学历，软件工程、计算机相关专业；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2.2年以上轨道交通及相关专业工作经验；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.熟悉Windows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Linux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系统和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系统监控管理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，了解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SQL SEVER和ORACLE数据库；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.年龄在3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周岁及以下。</w:t>
            </w:r>
          </w:p>
        </w:tc>
        <w:tc>
          <w:tcPr>
            <w:tcW w:w="19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数据核对员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1.负责审核车站票务清分收益相关数据，并对数据进行分析整理；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2.负责及时汇总登记、审核各类票务数据的正确性，对不正确的数据做出更改和处理；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3.负责整理车站上交的纸质报表、台账，做好保管、封存工作。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以上学历，财务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、金融、工商管理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、交通运输、轨道交通运营管理等相关专业；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年以上财务工作经验或轨道交通行业客运、票务等相关工作经验；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.善于沟通，协调处理问题能力强；具有一定财务基础知识，工作认真负责；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年龄在30周岁及以下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  <w:t>物产公司</w:t>
            </w:r>
          </w:p>
        </w:tc>
        <w:tc>
          <w:tcPr>
            <w:tcW w:w="2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财务部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副经理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1.负责会计核算工作；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2.负责税收筹划工作；                         </w:t>
            </w:r>
          </w:p>
          <w:p>
            <w:pPr>
              <w:pStyle w:val="4"/>
              <w:widowControl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3.负责财务软件的开发及财务分析；</w:t>
            </w:r>
          </w:p>
          <w:p>
            <w:pPr>
              <w:pStyle w:val="4"/>
              <w:widowControl/>
              <w:ind w:firstLine="0" w:firstLineChars="0"/>
              <w:jc w:val="left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4.完成领导交办的其他工作。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1.本科以上学历，财务管理、会计学、金融学等相关专业；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2.会计师以上职称；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3.5年以上财务管理工作经验，熟悉相关财务、税收政策，熟悉财务软件操作，具有较强的沟通协调能力；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4.具有房地产企业、会计师事务所、税务师事务所工作经验者优先；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5.年龄在45周岁及以下。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u w:val="none"/>
                <w:lang w:eastAsia="zh-CN"/>
              </w:rPr>
              <w:t>前期部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建筑设计工程师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1.负责项目方案编制，评审、图纸审核、优化及品质把控，项目的可行性初期定位，管控设计过程；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2.负责协调设计方关系，包括图纸设计控制及审核；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3.设计效果控制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各专业之间协调工作；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4.负责实施方案和施工图的建筑评审和优化工作，施工设计图纸的会审、施工图技术交底等工作。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1.全日制本科以上学历，土木工程、建筑学等相关专业；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2.2年以上甲方建筑设计管理或建筑方案设计工作经验；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3.善于沟通，协调处理问题能力强；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4.年龄在35周岁及以下。</w:t>
            </w:r>
          </w:p>
        </w:tc>
        <w:tc>
          <w:tcPr>
            <w:tcW w:w="1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3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020" w:right="1474" w:bottom="1020" w:left="1474" w:header="851" w:footer="992" w:gutter="0"/>
      <w:cols w:space="0" w:num="1"/>
      <w:rtlGutter w:val="0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C5F26"/>
    <w:rsid w:val="03690056"/>
    <w:rsid w:val="06C30E64"/>
    <w:rsid w:val="07B40DB9"/>
    <w:rsid w:val="0925500B"/>
    <w:rsid w:val="0B8C5F26"/>
    <w:rsid w:val="1E5B506E"/>
    <w:rsid w:val="1F7F0957"/>
    <w:rsid w:val="21052F54"/>
    <w:rsid w:val="28B37AD2"/>
    <w:rsid w:val="28CA4562"/>
    <w:rsid w:val="503E1194"/>
    <w:rsid w:val="538D28B7"/>
    <w:rsid w:val="6ACB70A6"/>
    <w:rsid w:val="6D8F6EBD"/>
    <w:rsid w:val="6EDE62AD"/>
    <w:rsid w:val="733018D9"/>
    <w:rsid w:val="76657D05"/>
    <w:rsid w:val="7A6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2020-10-20T09:44:00Z</dcterms:created>
  <dc:creator>粽子先森</dc:creator>
  <cp:lastModifiedBy>粽子先森</cp:lastModifiedBy>
  <cp:lastPrinted>2020-12-09T06:11:00Z</cp:lastPrinted>
  <dcterms:modified xsi:type="dcterms:W3CDTF">2020-12-15T06:30:25Z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