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0" w:rsidRDefault="00314095">
      <w:pPr>
        <w:widowControl/>
        <w:autoSpaceDE/>
        <w:autoSpaceDN/>
        <w:spacing w:line="560" w:lineRule="exact"/>
        <w:rPr>
          <w:rFonts w:ascii="Calibri" w:hAnsi="Calibri" w:cs="Calibri"/>
          <w:sz w:val="32"/>
          <w:szCs w:val="32"/>
          <w:lang w:eastAsia="zh-CN"/>
        </w:rPr>
      </w:pPr>
      <w:r>
        <w:rPr>
          <w:rFonts w:ascii="方正小标宋简体" w:eastAsia="方正小标宋简体" w:hAnsi="Calibri" w:cs="Calibri" w:hint="eastAsia"/>
          <w:sz w:val="32"/>
          <w:szCs w:val="32"/>
          <w:lang w:eastAsia="zh-CN"/>
        </w:rPr>
        <w:t>附件:</w:t>
      </w:r>
      <w:r>
        <w:rPr>
          <w:rFonts w:ascii="方正小标宋简体" w:eastAsia="方正小标宋简体" w:hAnsi="Calibri" w:cs="Calibri" w:hint="eastAsia"/>
          <w:sz w:val="32"/>
          <w:szCs w:val="32"/>
          <w:lang w:eastAsia="zh-CN"/>
        </w:rPr>
        <w:t> </w:t>
      </w:r>
    </w:p>
    <w:p w:rsidR="00EF0D30" w:rsidRDefault="00BC54BD">
      <w:pPr>
        <w:widowControl/>
        <w:autoSpaceDE/>
        <w:autoSpaceDN/>
        <w:spacing w:line="560" w:lineRule="exact"/>
        <w:jc w:val="center"/>
        <w:rPr>
          <w:rFonts w:ascii="方正小标宋简体" w:eastAsia="方正小标宋简体" w:hAnsi="Calibri" w:cs="Calibri"/>
          <w:sz w:val="44"/>
          <w:szCs w:val="44"/>
          <w:lang w:eastAsia="zh-CN"/>
        </w:rPr>
      </w:pPr>
      <w:r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2023</w:t>
      </w:r>
      <w:r w:rsidR="00314095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年</w:t>
      </w:r>
      <w:r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1</w:t>
      </w:r>
      <w:r w:rsidR="00314095">
        <w:rPr>
          <w:rFonts w:ascii="方正小标宋简体" w:eastAsia="方正小标宋简体" w:hAnsi="Calibri" w:cs="Calibri" w:hint="eastAsia"/>
          <w:sz w:val="44"/>
          <w:szCs w:val="44"/>
          <w:lang w:eastAsia="zh-CN"/>
        </w:rPr>
        <w:t>月录用公益性岗位人员安排表</w:t>
      </w:r>
    </w:p>
    <w:p w:rsidR="00EF0D30" w:rsidRDefault="00314095">
      <w:pPr>
        <w:spacing w:line="56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一、梧州市龙圩区人力资源和社会保障局</w:t>
      </w:r>
      <w:r w:rsidR="00BC54B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  <w:proofErr w:type="spellEnd"/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BC54BD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lang w:eastAsia="zh-CN"/>
              </w:rPr>
              <w:t>韦</w:t>
            </w:r>
            <w:proofErr w:type="spellStart"/>
            <w:r>
              <w:rPr>
                <w:rFonts w:asciiTheme="minorEastAsia" w:hAnsiTheme="minorEastAsia"/>
                <w:b/>
                <w:color w:val="000000"/>
                <w:sz w:val="24"/>
              </w:rPr>
              <w:t>建丽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BC54BD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</w:t>
            </w:r>
            <w:r w:rsidR="00BC54BD">
              <w:rPr>
                <w:rFonts w:hint="eastAsia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月</w:t>
            </w:r>
            <w:r w:rsidR="00F22BA2">
              <w:rPr>
                <w:rFonts w:hint="eastAsia"/>
                <w:b/>
                <w:bCs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二、梧州市龙圩区</w:t>
      </w:r>
      <w:r w:rsidR="00BC54B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水利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局</w:t>
      </w:r>
      <w:r w:rsidR="00BC54B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  <w:proofErr w:type="spellEnd"/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BC54B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  <w:lang w:eastAsia="zh-CN"/>
              </w:rPr>
              <w:t>莫伟凤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2023年2月</w:t>
            </w:r>
            <w:r w:rsidR="00F22BA2">
              <w:rPr>
                <w:rFonts w:hint="eastAsia"/>
                <w:b/>
                <w:bCs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三、梧州市龙圩区</w:t>
      </w:r>
      <w:r w:rsidR="00BC54B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工业和信息化局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  <w:proofErr w:type="spellEnd"/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BC54B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  <w:lang w:eastAsia="zh-CN"/>
              </w:rPr>
              <w:t>钟永奇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BC54BD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2023年2月</w:t>
            </w:r>
            <w:r w:rsidR="00F22BA2">
              <w:rPr>
                <w:rFonts w:hint="eastAsia"/>
                <w:b/>
                <w:bCs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四、梧州市龙圩区</w:t>
      </w:r>
      <w:r w:rsidR="00BC54BD"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卫生健康局</w:t>
      </w: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 xml:space="preserve"> 1人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992"/>
        <w:gridCol w:w="2835"/>
        <w:gridCol w:w="2977"/>
      </w:tblGrid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  <w:proofErr w:type="spellEnd"/>
          </w:p>
        </w:tc>
      </w:tr>
      <w:tr w:rsidR="00EF0D30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EF0D30" w:rsidRDefault="0031409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0D30" w:rsidRDefault="00BC54B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练海连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F0D30" w:rsidRDefault="00314095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F0D30" w:rsidRDefault="00BC54BD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2023年2月</w:t>
            </w:r>
            <w:r w:rsidR="00F22BA2">
              <w:rPr>
                <w:rFonts w:hint="eastAsia"/>
                <w:b/>
                <w:bCs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314095" w:rsidRDefault="00314095" w:rsidP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五、梧州市龙圩区交通运输局 1人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992"/>
        <w:gridCol w:w="2835"/>
        <w:gridCol w:w="2977"/>
      </w:tblGrid>
      <w:tr w:rsidR="00314095" w:rsidTr="004E1327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  <w:proofErr w:type="spellEnd"/>
          </w:p>
        </w:tc>
      </w:tr>
      <w:tr w:rsidR="00314095" w:rsidTr="004E1327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钟立文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2023年2月</w:t>
            </w:r>
            <w:r w:rsidR="00F22BA2">
              <w:rPr>
                <w:rFonts w:hint="eastAsia"/>
                <w:b/>
                <w:bCs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314095" w:rsidRDefault="00314095" w:rsidP="00314095">
      <w:pPr>
        <w:spacing w:line="800" w:lineRule="exact"/>
        <w:ind w:right="561" w:firstLineChars="150" w:firstLine="482"/>
        <w:rPr>
          <w:b/>
          <w:bCs/>
          <w:sz w:val="48"/>
          <w:szCs w:val="48"/>
          <w:lang w:eastAsia="zh-CN"/>
        </w:rPr>
      </w:pPr>
      <w:r>
        <w:rPr>
          <w:rStyle w:val="a7"/>
          <w:rFonts w:cs="Calibri" w:hint="eastAsia"/>
          <w:sz w:val="32"/>
          <w:szCs w:val="32"/>
          <w:shd w:val="clear" w:color="auto" w:fill="FFFFFF"/>
          <w:lang w:eastAsia="zh-CN"/>
        </w:rPr>
        <w:t>六、梧州市龙圩区妇女联合会 1人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992"/>
        <w:gridCol w:w="2835"/>
        <w:gridCol w:w="2977"/>
      </w:tblGrid>
      <w:tr w:rsidR="00314095" w:rsidTr="004E1327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录用条件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  <w:proofErr w:type="spellEnd"/>
          </w:p>
        </w:tc>
      </w:tr>
      <w:tr w:rsidR="00314095" w:rsidTr="004E1327">
        <w:trPr>
          <w:trHeight w:val="567"/>
        </w:trPr>
        <w:tc>
          <w:tcPr>
            <w:tcW w:w="568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刘林月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b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jc w:val="center"/>
              <w:rPr>
                <w:b/>
                <w:sz w:val="24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“4050”人员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14095" w:rsidRDefault="00314095" w:rsidP="004E1327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2023年2月</w:t>
            </w:r>
            <w:r w:rsidR="00F22BA2">
              <w:rPr>
                <w:rFonts w:hint="eastAsia"/>
                <w:b/>
                <w:bCs/>
                <w:sz w:val="24"/>
                <w:szCs w:val="24"/>
                <w:lang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日报到</w:t>
            </w:r>
          </w:p>
        </w:tc>
      </w:tr>
    </w:tbl>
    <w:p w:rsidR="00EF0D30" w:rsidRDefault="00EF0D30"/>
    <w:sectPr w:rsidR="00EF0D30" w:rsidSect="00C61955">
      <w:footerReference w:type="default" r:id="rId7"/>
      <w:pgSz w:w="11906" w:h="16838"/>
      <w:pgMar w:top="141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3A" w:rsidRDefault="0001773A">
      <w:r>
        <w:separator/>
      </w:r>
    </w:p>
  </w:endnote>
  <w:endnote w:type="continuationSeparator" w:id="0">
    <w:p w:rsidR="0001773A" w:rsidRDefault="0001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048246"/>
    </w:sdtPr>
    <w:sdtEndPr>
      <w:rPr>
        <w:b/>
      </w:rPr>
    </w:sdtEndPr>
    <w:sdtContent>
      <w:p w:rsidR="00EF0D30" w:rsidRDefault="00C61955">
        <w:pPr>
          <w:pStyle w:val="a4"/>
          <w:jc w:val="right"/>
          <w:rPr>
            <w:b/>
          </w:rPr>
        </w:pPr>
        <w:r>
          <w:rPr>
            <w:b/>
          </w:rPr>
          <w:fldChar w:fldCharType="begin"/>
        </w:r>
        <w:r w:rsidR="00314095">
          <w:rPr>
            <w:b/>
          </w:rPr>
          <w:instrText>PAGE   \* MERGEFORMAT</w:instrText>
        </w:r>
        <w:r>
          <w:rPr>
            <w:b/>
          </w:rPr>
          <w:fldChar w:fldCharType="separate"/>
        </w:r>
        <w:r w:rsidR="004D036F" w:rsidRPr="004D036F">
          <w:rPr>
            <w:b/>
            <w:noProof/>
            <w:lang w:val="zh-CN" w:eastAsia="zh-CN"/>
          </w:rPr>
          <w:t>1</w:t>
        </w:r>
        <w:r>
          <w:rPr>
            <w:b/>
          </w:rPr>
          <w:fldChar w:fldCharType="end"/>
        </w:r>
      </w:p>
    </w:sdtContent>
  </w:sdt>
  <w:p w:rsidR="00EF0D30" w:rsidRDefault="00EF0D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3A" w:rsidRDefault="0001773A">
      <w:r>
        <w:separator/>
      </w:r>
    </w:p>
  </w:footnote>
  <w:footnote w:type="continuationSeparator" w:id="0">
    <w:p w:rsidR="0001773A" w:rsidRDefault="00017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5YjFjY2M2YzNhZTdiYWUwODMzNmM4NTFhYTllY2EifQ=="/>
  </w:docVars>
  <w:rsids>
    <w:rsidRoot w:val="00035916"/>
    <w:rsid w:val="0001773A"/>
    <w:rsid w:val="00035916"/>
    <w:rsid w:val="000A4C00"/>
    <w:rsid w:val="000C5606"/>
    <w:rsid w:val="00140446"/>
    <w:rsid w:val="00193070"/>
    <w:rsid w:val="002A22F2"/>
    <w:rsid w:val="003132A8"/>
    <w:rsid w:val="00314095"/>
    <w:rsid w:val="003B747A"/>
    <w:rsid w:val="00483209"/>
    <w:rsid w:val="004D036F"/>
    <w:rsid w:val="004D4ADD"/>
    <w:rsid w:val="004E6523"/>
    <w:rsid w:val="0053542B"/>
    <w:rsid w:val="005E55D1"/>
    <w:rsid w:val="00671015"/>
    <w:rsid w:val="006D04CD"/>
    <w:rsid w:val="00717B59"/>
    <w:rsid w:val="00796898"/>
    <w:rsid w:val="007E0F95"/>
    <w:rsid w:val="00884CA5"/>
    <w:rsid w:val="008D63D7"/>
    <w:rsid w:val="009234C8"/>
    <w:rsid w:val="00A12F4F"/>
    <w:rsid w:val="00A75477"/>
    <w:rsid w:val="00B44EEF"/>
    <w:rsid w:val="00B71447"/>
    <w:rsid w:val="00BC54BD"/>
    <w:rsid w:val="00C61955"/>
    <w:rsid w:val="00D128C7"/>
    <w:rsid w:val="00DC2F86"/>
    <w:rsid w:val="00DE5EF7"/>
    <w:rsid w:val="00E22558"/>
    <w:rsid w:val="00E72A2B"/>
    <w:rsid w:val="00ED2BE7"/>
    <w:rsid w:val="00EF0D30"/>
    <w:rsid w:val="00F05A16"/>
    <w:rsid w:val="00F05FC6"/>
    <w:rsid w:val="00F22BA2"/>
    <w:rsid w:val="00FC3851"/>
    <w:rsid w:val="00FD3D3C"/>
    <w:rsid w:val="00FF0F6C"/>
    <w:rsid w:val="01FB677C"/>
    <w:rsid w:val="42E7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95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C61955"/>
    <w:pPr>
      <w:spacing w:before="213"/>
      <w:ind w:left="1419" w:hanging="2195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1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1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1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619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C61955"/>
    <w:rPr>
      <w:b/>
      <w:bCs/>
    </w:rPr>
  </w:style>
  <w:style w:type="character" w:customStyle="1" w:styleId="1Char">
    <w:name w:val="标题 1 Char"/>
    <w:basedOn w:val="a0"/>
    <w:link w:val="1"/>
    <w:uiPriority w:val="1"/>
    <w:qFormat/>
    <w:rsid w:val="00C61955"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Char1">
    <w:name w:val="页眉 Char"/>
    <w:basedOn w:val="a0"/>
    <w:link w:val="a5"/>
    <w:uiPriority w:val="99"/>
    <w:qFormat/>
    <w:rsid w:val="00C61955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sid w:val="00C61955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1955"/>
    <w:rPr>
      <w:rFonts w:ascii="宋体" w:eastAsia="宋体" w:hAnsi="宋体" w:cs="宋体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pPr>
      <w:spacing w:before="213"/>
      <w:ind w:left="1419" w:hanging="2195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24830-C2ED-45EB-8D78-620FC2A8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2</cp:revision>
  <dcterms:created xsi:type="dcterms:W3CDTF">2023-02-08T01:54:00Z</dcterms:created>
  <dcterms:modified xsi:type="dcterms:W3CDTF">2023-02-08T01:54:00Z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6E11FDBDD9F1433AA6169AC35C200BEC</vt:lpwstr>
  </property>
</Properties>
</file>